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F8BF84" w14:textId="77777777" w:rsidR="000D3FEA" w:rsidRPr="00B81415" w:rsidRDefault="000D3FEA" w:rsidP="000D3FEA">
      <w:pPr>
        <w:jc w:val="right"/>
        <w:rPr>
          <w:rFonts w:ascii="Trebuchet MS" w:hAnsi="Trebuchet MS"/>
          <w:sz w:val="28"/>
        </w:rPr>
      </w:pPr>
    </w:p>
    <w:p w14:paraId="2AD81F3E" w14:textId="77777777" w:rsidR="000D3FEA" w:rsidRPr="00B81415" w:rsidRDefault="000D3FEA" w:rsidP="000D3FEA">
      <w:pPr>
        <w:jc w:val="right"/>
        <w:rPr>
          <w:rFonts w:ascii="Trebuchet MS" w:hAnsi="Trebuchet MS"/>
          <w:sz w:val="28"/>
        </w:rPr>
      </w:pPr>
    </w:p>
    <w:p w14:paraId="3CF19D1B" w14:textId="0E8A5D54" w:rsidR="00155198" w:rsidRPr="00030900" w:rsidRDefault="00F04BA0" w:rsidP="000D3FEA">
      <w:pPr>
        <w:jc w:val="right"/>
        <w:rPr>
          <w:rFonts w:ascii="Trebuchet MS" w:hAnsi="Trebuchet MS"/>
          <w:sz w:val="24"/>
          <w:szCs w:val="24"/>
        </w:rPr>
      </w:pPr>
      <w:r w:rsidRPr="00030900">
        <w:rPr>
          <w:rFonts w:ascii="Trebuchet MS" w:hAnsi="Trebuchet MS"/>
          <w:sz w:val="24"/>
          <w:szCs w:val="24"/>
        </w:rPr>
        <w:t xml:space="preserve">ANEXA </w:t>
      </w:r>
      <w:r w:rsidR="007E0DB5" w:rsidRPr="00030900">
        <w:rPr>
          <w:rFonts w:ascii="Trebuchet MS" w:hAnsi="Trebuchet MS"/>
          <w:sz w:val="24"/>
          <w:szCs w:val="24"/>
        </w:rPr>
        <w:t>1</w:t>
      </w:r>
      <w:r w:rsidR="00E2349B">
        <w:rPr>
          <w:rFonts w:ascii="Trebuchet MS" w:hAnsi="Trebuchet MS"/>
          <w:sz w:val="24"/>
          <w:szCs w:val="24"/>
        </w:rPr>
        <w:t>5</w:t>
      </w:r>
    </w:p>
    <w:p w14:paraId="6D36D81B" w14:textId="77777777" w:rsidR="000D3FEA" w:rsidRPr="00B81415" w:rsidRDefault="000D3FEA" w:rsidP="0090266F">
      <w:pPr>
        <w:spacing w:line="360" w:lineRule="auto"/>
        <w:jc w:val="center"/>
        <w:rPr>
          <w:rFonts w:ascii="Trebuchet MS" w:hAnsi="Trebuchet MS"/>
          <w:b/>
          <w:sz w:val="36"/>
        </w:rPr>
      </w:pPr>
    </w:p>
    <w:p w14:paraId="6C0D692F" w14:textId="77777777" w:rsidR="000D3FEA" w:rsidRPr="00B81415" w:rsidRDefault="000D3FEA" w:rsidP="0090266F">
      <w:pPr>
        <w:spacing w:line="360" w:lineRule="auto"/>
        <w:jc w:val="center"/>
        <w:rPr>
          <w:rFonts w:ascii="Trebuchet MS" w:hAnsi="Trebuchet MS"/>
          <w:b/>
          <w:sz w:val="36"/>
        </w:rPr>
      </w:pPr>
    </w:p>
    <w:p w14:paraId="59892722" w14:textId="77777777" w:rsidR="000D3FEA" w:rsidRPr="00B81415" w:rsidRDefault="000D3FEA" w:rsidP="0090266F">
      <w:pPr>
        <w:spacing w:line="360" w:lineRule="auto"/>
        <w:jc w:val="center"/>
        <w:rPr>
          <w:rFonts w:ascii="Trebuchet MS" w:hAnsi="Trebuchet MS"/>
          <w:b/>
          <w:sz w:val="36"/>
        </w:rPr>
      </w:pPr>
    </w:p>
    <w:p w14:paraId="7DAF3550" w14:textId="77777777" w:rsidR="000D3FEA" w:rsidRPr="00B81415" w:rsidRDefault="000D3FEA" w:rsidP="0090266F">
      <w:pPr>
        <w:spacing w:line="360" w:lineRule="auto"/>
        <w:jc w:val="center"/>
        <w:rPr>
          <w:rFonts w:ascii="Trebuchet MS" w:hAnsi="Trebuchet MS"/>
          <w:b/>
          <w:sz w:val="36"/>
        </w:rPr>
      </w:pPr>
    </w:p>
    <w:p w14:paraId="459D48D4" w14:textId="77777777" w:rsidR="000D3FEA" w:rsidRPr="00B81415" w:rsidRDefault="000D3FEA" w:rsidP="0090266F">
      <w:pPr>
        <w:spacing w:line="360" w:lineRule="auto"/>
        <w:jc w:val="center"/>
        <w:rPr>
          <w:rFonts w:ascii="Trebuchet MS" w:hAnsi="Trebuchet MS"/>
          <w:b/>
          <w:sz w:val="36"/>
        </w:rPr>
      </w:pPr>
    </w:p>
    <w:p w14:paraId="3DFFD624" w14:textId="77777777" w:rsidR="000D3FEA" w:rsidRPr="00B81415" w:rsidRDefault="000D3FEA" w:rsidP="0090266F">
      <w:pPr>
        <w:spacing w:line="360" w:lineRule="auto"/>
        <w:jc w:val="center"/>
        <w:rPr>
          <w:rFonts w:ascii="Trebuchet MS" w:hAnsi="Trebuchet MS"/>
          <w:b/>
          <w:sz w:val="36"/>
        </w:rPr>
      </w:pPr>
    </w:p>
    <w:p w14:paraId="1AC6F6DA" w14:textId="77777777" w:rsidR="000D3FEA" w:rsidRPr="00B81415" w:rsidRDefault="000D3FEA" w:rsidP="0090266F">
      <w:pPr>
        <w:spacing w:line="360" w:lineRule="auto"/>
        <w:jc w:val="center"/>
        <w:rPr>
          <w:rFonts w:ascii="Trebuchet MS" w:hAnsi="Trebuchet MS"/>
          <w:b/>
          <w:sz w:val="36"/>
        </w:rPr>
      </w:pPr>
    </w:p>
    <w:p w14:paraId="464C2607" w14:textId="4F9A8293" w:rsidR="0090266F" w:rsidRPr="00B81415" w:rsidRDefault="004349A9" w:rsidP="0090266F">
      <w:pPr>
        <w:spacing w:line="360" w:lineRule="auto"/>
        <w:jc w:val="center"/>
        <w:rPr>
          <w:rFonts w:ascii="Trebuchet MS" w:hAnsi="Trebuchet MS"/>
          <w:b/>
          <w:sz w:val="36"/>
        </w:rPr>
      </w:pPr>
      <w:r w:rsidRPr="00B81415">
        <w:rPr>
          <w:rFonts w:ascii="Trebuchet MS" w:hAnsi="Trebuchet MS"/>
          <w:b/>
          <w:sz w:val="36"/>
        </w:rPr>
        <w:t>METODOLOGIE EVALUARE ŞI SELECTIE A PROPUNERILOR DE FIŞ</w:t>
      </w:r>
      <w:r w:rsidR="00155198" w:rsidRPr="00B81415">
        <w:rPr>
          <w:rFonts w:ascii="Trebuchet MS" w:hAnsi="Trebuchet MS"/>
          <w:b/>
          <w:sz w:val="36"/>
        </w:rPr>
        <w:t>E DE PROIECTE</w:t>
      </w:r>
      <w:r w:rsidRPr="00B81415">
        <w:rPr>
          <w:rFonts w:ascii="Trebuchet MS" w:hAnsi="Trebuchet MS"/>
          <w:b/>
          <w:sz w:val="36"/>
        </w:rPr>
        <w:t xml:space="preserve"> (FP)</w:t>
      </w:r>
    </w:p>
    <w:p w14:paraId="4A048753" w14:textId="284449D4" w:rsidR="000D3FEA" w:rsidRPr="00B81415" w:rsidRDefault="000D3FEA" w:rsidP="0090266F">
      <w:pPr>
        <w:spacing w:line="360" w:lineRule="auto"/>
        <w:jc w:val="center"/>
        <w:rPr>
          <w:rFonts w:ascii="Trebuchet MS" w:hAnsi="Trebuchet MS"/>
          <w:b/>
          <w:sz w:val="36"/>
        </w:rPr>
      </w:pPr>
    </w:p>
    <w:p w14:paraId="5ED11C5C" w14:textId="77777777" w:rsidR="000D3FEA" w:rsidRPr="00B81415" w:rsidRDefault="000D3FEA">
      <w:pPr>
        <w:rPr>
          <w:rFonts w:ascii="Trebuchet MS" w:hAnsi="Trebuchet MS"/>
          <w:b/>
          <w:sz w:val="36"/>
        </w:rPr>
      </w:pPr>
      <w:r w:rsidRPr="00B81415">
        <w:rPr>
          <w:rFonts w:ascii="Trebuchet MS" w:hAnsi="Trebuchet MS"/>
          <w:b/>
          <w:sz w:val="36"/>
        </w:rPr>
        <w:br w:type="page"/>
      </w:r>
    </w:p>
    <w:p w14:paraId="32920E88" w14:textId="1BF7B29A" w:rsidR="000D3FEA" w:rsidRDefault="000D3FEA" w:rsidP="000C04D6">
      <w:pPr>
        <w:spacing w:line="360" w:lineRule="auto"/>
        <w:rPr>
          <w:rFonts w:ascii="Trebuchet MS" w:hAnsi="Trebuchet MS"/>
          <w:b/>
          <w:sz w:val="24"/>
          <w:szCs w:val="16"/>
        </w:rPr>
      </w:pPr>
    </w:p>
    <w:sdt>
      <w:sdtPr>
        <w:rPr>
          <w:rFonts w:asciiTheme="minorHAnsi" w:eastAsiaTheme="minorHAnsi" w:hAnsiTheme="minorHAnsi" w:cstheme="minorBidi"/>
          <w:color w:val="auto"/>
          <w:sz w:val="22"/>
          <w:szCs w:val="22"/>
          <w:lang w:val="ro-RO"/>
        </w:rPr>
        <w:id w:val="-1965411799"/>
        <w:docPartObj>
          <w:docPartGallery w:val="Table of Contents"/>
          <w:docPartUnique/>
        </w:docPartObj>
      </w:sdtPr>
      <w:sdtEndPr>
        <w:rPr>
          <w:rStyle w:val="Hyperlink"/>
          <w:rFonts w:ascii="Trebuchet MS" w:hAnsi="Trebuchet MS"/>
          <w:noProof/>
          <w:color w:val="0563C1" w:themeColor="hyperlink"/>
          <w:u w:val="single"/>
        </w:rPr>
      </w:sdtEndPr>
      <w:sdtContent>
        <w:p w14:paraId="2538F61D" w14:textId="1F49B292" w:rsidR="000C04D6" w:rsidRDefault="000C04D6">
          <w:pPr>
            <w:pStyle w:val="Titlucuprins"/>
          </w:pPr>
          <w:r>
            <w:rPr>
              <w:lang w:val="ro-RO"/>
            </w:rPr>
            <w:t>Cuprins</w:t>
          </w:r>
        </w:p>
        <w:p w14:paraId="1AF25B45" w14:textId="68655CB9" w:rsidR="000C04D6" w:rsidRPr="002F3144" w:rsidRDefault="000C04D6">
          <w:pPr>
            <w:pStyle w:val="Cuprins1"/>
            <w:tabs>
              <w:tab w:val="right" w:leader="dot" w:pos="10177"/>
            </w:tabs>
            <w:rPr>
              <w:rStyle w:val="Hyperlink"/>
              <w:rFonts w:ascii="Trebuchet MS" w:hAnsi="Trebuchet MS"/>
              <w:noProof/>
            </w:rPr>
          </w:pPr>
          <w:r w:rsidRPr="002F3144">
            <w:rPr>
              <w:rStyle w:val="Hyperlink"/>
              <w:rFonts w:ascii="Trebuchet MS" w:hAnsi="Trebuchet MS"/>
              <w:noProof/>
            </w:rPr>
            <w:fldChar w:fldCharType="begin"/>
          </w:r>
          <w:r w:rsidRPr="002F3144">
            <w:rPr>
              <w:rStyle w:val="Hyperlink"/>
              <w:rFonts w:ascii="Trebuchet MS" w:hAnsi="Trebuchet MS"/>
              <w:noProof/>
            </w:rPr>
            <w:instrText xml:space="preserve"> TOC \o "1-3" \h \z \u </w:instrText>
          </w:r>
          <w:r w:rsidRPr="002F3144">
            <w:rPr>
              <w:rStyle w:val="Hyperlink"/>
              <w:rFonts w:ascii="Trebuchet MS" w:hAnsi="Trebuchet MS"/>
              <w:noProof/>
            </w:rPr>
            <w:fldChar w:fldCharType="separate"/>
          </w:r>
          <w:hyperlink w:anchor="_Toc195254765" w:history="1">
            <w:r w:rsidRPr="00FA5574">
              <w:rPr>
                <w:rStyle w:val="Hyperlink"/>
                <w:rFonts w:ascii="Trebuchet MS" w:hAnsi="Trebuchet MS"/>
                <w:noProof/>
              </w:rPr>
              <w:t>1.Capitolul I – Dispoziţii generale/Primirea Fişelor de proiecte (FP)</w:t>
            </w:r>
            <w:r w:rsidRPr="002F3144">
              <w:rPr>
                <w:rStyle w:val="Hyperlink"/>
                <w:rFonts w:ascii="Trebuchet MS" w:hAnsi="Trebuchet MS"/>
                <w:noProof/>
                <w:webHidden/>
              </w:rPr>
              <w:tab/>
            </w:r>
            <w:r w:rsidRPr="002F3144">
              <w:rPr>
                <w:rStyle w:val="Hyperlink"/>
                <w:rFonts w:ascii="Trebuchet MS" w:hAnsi="Trebuchet MS"/>
                <w:noProof/>
                <w:webHidden/>
              </w:rPr>
              <w:fldChar w:fldCharType="begin"/>
            </w:r>
            <w:r w:rsidRPr="002F3144">
              <w:rPr>
                <w:rStyle w:val="Hyperlink"/>
                <w:rFonts w:ascii="Trebuchet MS" w:hAnsi="Trebuchet MS"/>
                <w:noProof/>
                <w:webHidden/>
              </w:rPr>
              <w:instrText xml:space="preserve"> PAGEREF _Toc195254765 \h </w:instrText>
            </w:r>
            <w:r w:rsidRPr="002F3144">
              <w:rPr>
                <w:rStyle w:val="Hyperlink"/>
                <w:rFonts w:ascii="Trebuchet MS" w:hAnsi="Trebuchet MS"/>
                <w:noProof/>
                <w:webHidden/>
              </w:rPr>
            </w:r>
            <w:r w:rsidRPr="002F3144">
              <w:rPr>
                <w:rStyle w:val="Hyperlink"/>
                <w:rFonts w:ascii="Trebuchet MS" w:hAnsi="Trebuchet MS"/>
                <w:noProof/>
                <w:webHidden/>
              </w:rPr>
              <w:fldChar w:fldCharType="separate"/>
            </w:r>
            <w:r w:rsidR="002F3144">
              <w:rPr>
                <w:rStyle w:val="Hyperlink"/>
                <w:rFonts w:ascii="Trebuchet MS" w:hAnsi="Trebuchet MS"/>
                <w:noProof/>
                <w:webHidden/>
              </w:rPr>
              <w:t>3</w:t>
            </w:r>
            <w:r w:rsidRPr="002F3144">
              <w:rPr>
                <w:rStyle w:val="Hyperlink"/>
                <w:rFonts w:ascii="Trebuchet MS" w:hAnsi="Trebuchet MS"/>
                <w:noProof/>
                <w:webHidden/>
              </w:rPr>
              <w:fldChar w:fldCharType="end"/>
            </w:r>
          </w:hyperlink>
        </w:p>
        <w:p w14:paraId="5EA43783" w14:textId="73131381" w:rsidR="000C04D6" w:rsidRPr="002F3144" w:rsidRDefault="000C04D6" w:rsidP="002F3144">
          <w:pPr>
            <w:pStyle w:val="Cuprins1"/>
            <w:tabs>
              <w:tab w:val="right" w:leader="dot" w:pos="10177"/>
            </w:tabs>
            <w:rPr>
              <w:rStyle w:val="Hyperlink"/>
              <w:rFonts w:ascii="Trebuchet MS" w:hAnsi="Trebuchet MS"/>
              <w:noProof/>
            </w:rPr>
          </w:pPr>
          <w:hyperlink w:anchor="_Toc195254766" w:history="1">
            <w:r w:rsidRPr="00FA5574">
              <w:rPr>
                <w:rStyle w:val="Hyperlink"/>
                <w:rFonts w:ascii="Trebuchet MS" w:hAnsi="Trebuchet MS"/>
                <w:noProof/>
              </w:rPr>
              <w:t>Primirea, verificarea conformităţii şi înregistrarea fişei de proiect (FP)</w:t>
            </w:r>
            <w:r w:rsidRPr="002F3144">
              <w:rPr>
                <w:rStyle w:val="Hyperlink"/>
                <w:rFonts w:ascii="Trebuchet MS" w:hAnsi="Trebuchet MS"/>
                <w:noProof/>
                <w:webHidden/>
              </w:rPr>
              <w:tab/>
            </w:r>
            <w:r w:rsidRPr="002F3144">
              <w:rPr>
                <w:rStyle w:val="Hyperlink"/>
                <w:rFonts w:ascii="Trebuchet MS" w:hAnsi="Trebuchet MS"/>
                <w:noProof/>
                <w:webHidden/>
              </w:rPr>
              <w:fldChar w:fldCharType="begin"/>
            </w:r>
            <w:r w:rsidRPr="002F3144">
              <w:rPr>
                <w:rStyle w:val="Hyperlink"/>
                <w:rFonts w:ascii="Trebuchet MS" w:hAnsi="Trebuchet MS"/>
                <w:noProof/>
                <w:webHidden/>
              </w:rPr>
              <w:instrText xml:space="preserve"> PAGEREF _Toc195254766 \h </w:instrText>
            </w:r>
            <w:r w:rsidRPr="002F3144">
              <w:rPr>
                <w:rStyle w:val="Hyperlink"/>
                <w:rFonts w:ascii="Trebuchet MS" w:hAnsi="Trebuchet MS"/>
                <w:noProof/>
                <w:webHidden/>
              </w:rPr>
            </w:r>
            <w:r w:rsidRPr="002F3144">
              <w:rPr>
                <w:rStyle w:val="Hyperlink"/>
                <w:rFonts w:ascii="Trebuchet MS" w:hAnsi="Trebuchet MS"/>
                <w:noProof/>
                <w:webHidden/>
              </w:rPr>
              <w:fldChar w:fldCharType="separate"/>
            </w:r>
            <w:r w:rsidR="002F3144">
              <w:rPr>
                <w:rStyle w:val="Hyperlink"/>
                <w:rFonts w:ascii="Trebuchet MS" w:hAnsi="Trebuchet MS"/>
                <w:noProof/>
                <w:webHidden/>
              </w:rPr>
              <w:t>3</w:t>
            </w:r>
            <w:r w:rsidRPr="002F3144">
              <w:rPr>
                <w:rStyle w:val="Hyperlink"/>
                <w:rFonts w:ascii="Trebuchet MS" w:hAnsi="Trebuchet MS"/>
                <w:noProof/>
                <w:webHidden/>
              </w:rPr>
              <w:fldChar w:fldCharType="end"/>
            </w:r>
          </w:hyperlink>
        </w:p>
        <w:p w14:paraId="5CF28770" w14:textId="5F6FDE48" w:rsidR="000C04D6" w:rsidRPr="002F3144" w:rsidRDefault="000C04D6">
          <w:pPr>
            <w:pStyle w:val="Cuprins1"/>
            <w:tabs>
              <w:tab w:val="right" w:leader="dot" w:pos="10177"/>
            </w:tabs>
            <w:rPr>
              <w:rStyle w:val="Hyperlink"/>
              <w:rFonts w:ascii="Trebuchet MS" w:hAnsi="Trebuchet MS"/>
              <w:noProof/>
            </w:rPr>
          </w:pPr>
          <w:hyperlink w:anchor="_Toc195254767" w:history="1">
            <w:r w:rsidRPr="00FA5574">
              <w:rPr>
                <w:rStyle w:val="Hyperlink"/>
                <w:rFonts w:ascii="Trebuchet MS" w:hAnsi="Trebuchet MS"/>
                <w:noProof/>
              </w:rPr>
              <w:t>2.Capitolul II – Etapa Conformităţii Administrative şi Eligibilităţii</w:t>
            </w:r>
            <w:r w:rsidRPr="002F3144">
              <w:rPr>
                <w:rStyle w:val="Hyperlink"/>
                <w:rFonts w:ascii="Trebuchet MS" w:hAnsi="Trebuchet MS"/>
                <w:noProof/>
                <w:webHidden/>
              </w:rPr>
              <w:tab/>
            </w:r>
            <w:r w:rsidRPr="002F3144">
              <w:rPr>
                <w:rStyle w:val="Hyperlink"/>
                <w:rFonts w:ascii="Trebuchet MS" w:hAnsi="Trebuchet MS"/>
                <w:noProof/>
                <w:webHidden/>
              </w:rPr>
              <w:fldChar w:fldCharType="begin"/>
            </w:r>
            <w:r w:rsidRPr="002F3144">
              <w:rPr>
                <w:rStyle w:val="Hyperlink"/>
                <w:rFonts w:ascii="Trebuchet MS" w:hAnsi="Trebuchet MS"/>
                <w:noProof/>
                <w:webHidden/>
              </w:rPr>
              <w:instrText xml:space="preserve"> PAGEREF _Toc195254767 \h </w:instrText>
            </w:r>
            <w:r w:rsidRPr="002F3144">
              <w:rPr>
                <w:rStyle w:val="Hyperlink"/>
                <w:rFonts w:ascii="Trebuchet MS" w:hAnsi="Trebuchet MS"/>
                <w:noProof/>
                <w:webHidden/>
              </w:rPr>
            </w:r>
            <w:r w:rsidRPr="002F3144">
              <w:rPr>
                <w:rStyle w:val="Hyperlink"/>
                <w:rFonts w:ascii="Trebuchet MS" w:hAnsi="Trebuchet MS"/>
                <w:noProof/>
                <w:webHidden/>
              </w:rPr>
              <w:fldChar w:fldCharType="separate"/>
            </w:r>
            <w:r w:rsidR="002F3144">
              <w:rPr>
                <w:rStyle w:val="Hyperlink"/>
                <w:rFonts w:ascii="Trebuchet MS" w:hAnsi="Trebuchet MS"/>
                <w:noProof/>
                <w:webHidden/>
              </w:rPr>
              <w:t>3</w:t>
            </w:r>
            <w:r w:rsidRPr="002F3144">
              <w:rPr>
                <w:rStyle w:val="Hyperlink"/>
                <w:rFonts w:ascii="Trebuchet MS" w:hAnsi="Trebuchet MS"/>
                <w:noProof/>
                <w:webHidden/>
              </w:rPr>
              <w:fldChar w:fldCharType="end"/>
            </w:r>
          </w:hyperlink>
        </w:p>
        <w:p w14:paraId="5F42AE46" w14:textId="1F994C13" w:rsidR="000C04D6" w:rsidRPr="002F3144" w:rsidRDefault="000C04D6" w:rsidP="002F3144">
          <w:pPr>
            <w:pStyle w:val="Cuprins1"/>
            <w:tabs>
              <w:tab w:val="right" w:leader="dot" w:pos="10177"/>
            </w:tabs>
            <w:rPr>
              <w:rStyle w:val="Hyperlink"/>
              <w:rFonts w:ascii="Trebuchet MS" w:hAnsi="Trebuchet MS"/>
              <w:noProof/>
            </w:rPr>
          </w:pPr>
          <w:hyperlink w:anchor="_Toc195254768" w:history="1">
            <w:r w:rsidRPr="00FA5574">
              <w:rPr>
                <w:rStyle w:val="Hyperlink"/>
                <w:rFonts w:ascii="Trebuchet MS" w:hAnsi="Trebuchet MS"/>
                <w:noProof/>
              </w:rPr>
              <w:t>Criteriile minime de eligibilitate</w:t>
            </w:r>
            <w:r w:rsidRPr="002F3144">
              <w:rPr>
                <w:rStyle w:val="Hyperlink"/>
                <w:rFonts w:ascii="Trebuchet MS" w:hAnsi="Trebuchet MS"/>
                <w:noProof/>
                <w:webHidden/>
              </w:rPr>
              <w:tab/>
            </w:r>
            <w:r w:rsidRPr="002F3144">
              <w:rPr>
                <w:rStyle w:val="Hyperlink"/>
                <w:rFonts w:ascii="Trebuchet MS" w:hAnsi="Trebuchet MS"/>
                <w:noProof/>
                <w:webHidden/>
              </w:rPr>
              <w:fldChar w:fldCharType="begin"/>
            </w:r>
            <w:r w:rsidRPr="002F3144">
              <w:rPr>
                <w:rStyle w:val="Hyperlink"/>
                <w:rFonts w:ascii="Trebuchet MS" w:hAnsi="Trebuchet MS"/>
                <w:noProof/>
                <w:webHidden/>
              </w:rPr>
              <w:instrText xml:space="preserve"> PAGEREF _Toc195254768 \h </w:instrText>
            </w:r>
            <w:r w:rsidRPr="002F3144">
              <w:rPr>
                <w:rStyle w:val="Hyperlink"/>
                <w:rFonts w:ascii="Trebuchet MS" w:hAnsi="Trebuchet MS"/>
                <w:noProof/>
                <w:webHidden/>
              </w:rPr>
            </w:r>
            <w:r w:rsidRPr="002F3144">
              <w:rPr>
                <w:rStyle w:val="Hyperlink"/>
                <w:rFonts w:ascii="Trebuchet MS" w:hAnsi="Trebuchet MS"/>
                <w:noProof/>
                <w:webHidden/>
              </w:rPr>
              <w:fldChar w:fldCharType="separate"/>
            </w:r>
            <w:r w:rsidR="002F3144">
              <w:rPr>
                <w:rStyle w:val="Hyperlink"/>
                <w:rFonts w:ascii="Trebuchet MS" w:hAnsi="Trebuchet MS"/>
                <w:noProof/>
                <w:webHidden/>
              </w:rPr>
              <w:t>3</w:t>
            </w:r>
            <w:r w:rsidRPr="002F3144">
              <w:rPr>
                <w:rStyle w:val="Hyperlink"/>
                <w:rFonts w:ascii="Trebuchet MS" w:hAnsi="Trebuchet MS"/>
                <w:noProof/>
                <w:webHidden/>
              </w:rPr>
              <w:fldChar w:fldCharType="end"/>
            </w:r>
          </w:hyperlink>
        </w:p>
        <w:p w14:paraId="1C24A46D" w14:textId="713269B0" w:rsidR="000C04D6" w:rsidRPr="002F3144" w:rsidRDefault="000C04D6" w:rsidP="002F3144">
          <w:pPr>
            <w:pStyle w:val="Cuprins1"/>
            <w:tabs>
              <w:tab w:val="right" w:leader="dot" w:pos="10177"/>
            </w:tabs>
            <w:rPr>
              <w:rStyle w:val="Hyperlink"/>
              <w:rFonts w:ascii="Trebuchet MS" w:hAnsi="Trebuchet MS"/>
              <w:noProof/>
            </w:rPr>
          </w:pPr>
          <w:hyperlink w:anchor="_Toc195254769" w:history="1">
            <w:r w:rsidRPr="002F3144">
              <w:rPr>
                <w:rStyle w:val="Hyperlink"/>
                <w:rFonts w:ascii="Trebuchet MS" w:hAnsi="Trebuchet MS"/>
                <w:noProof/>
              </w:rPr>
              <w:t>3.</w:t>
            </w:r>
            <w:r w:rsidRPr="00FA5574">
              <w:rPr>
                <w:rStyle w:val="Hyperlink"/>
                <w:rFonts w:ascii="Trebuchet MS" w:hAnsi="Trebuchet MS"/>
                <w:noProof/>
              </w:rPr>
              <w:t>Verificarea Conformităţii Administrative şi Eligibilităţii (ETAPA CAE)</w:t>
            </w:r>
            <w:r w:rsidRPr="002F3144">
              <w:rPr>
                <w:rStyle w:val="Hyperlink"/>
                <w:rFonts w:ascii="Trebuchet MS" w:hAnsi="Trebuchet MS"/>
                <w:noProof/>
                <w:webHidden/>
              </w:rPr>
              <w:tab/>
            </w:r>
            <w:r w:rsidRPr="002F3144">
              <w:rPr>
                <w:rStyle w:val="Hyperlink"/>
                <w:rFonts w:ascii="Trebuchet MS" w:hAnsi="Trebuchet MS"/>
                <w:noProof/>
                <w:webHidden/>
              </w:rPr>
              <w:fldChar w:fldCharType="begin"/>
            </w:r>
            <w:r w:rsidRPr="002F3144">
              <w:rPr>
                <w:rStyle w:val="Hyperlink"/>
                <w:rFonts w:ascii="Trebuchet MS" w:hAnsi="Trebuchet MS"/>
                <w:noProof/>
                <w:webHidden/>
              </w:rPr>
              <w:instrText xml:space="preserve"> PAGEREF _Toc195254769 \h </w:instrText>
            </w:r>
            <w:r w:rsidRPr="002F3144">
              <w:rPr>
                <w:rStyle w:val="Hyperlink"/>
                <w:rFonts w:ascii="Trebuchet MS" w:hAnsi="Trebuchet MS"/>
                <w:noProof/>
                <w:webHidden/>
              </w:rPr>
            </w:r>
            <w:r w:rsidRPr="002F3144">
              <w:rPr>
                <w:rStyle w:val="Hyperlink"/>
                <w:rFonts w:ascii="Trebuchet MS" w:hAnsi="Trebuchet MS"/>
                <w:noProof/>
                <w:webHidden/>
              </w:rPr>
              <w:fldChar w:fldCharType="separate"/>
            </w:r>
            <w:r w:rsidR="002F3144">
              <w:rPr>
                <w:rStyle w:val="Hyperlink"/>
                <w:rFonts w:ascii="Trebuchet MS" w:hAnsi="Trebuchet MS"/>
                <w:noProof/>
                <w:webHidden/>
              </w:rPr>
              <w:t>5</w:t>
            </w:r>
            <w:r w:rsidRPr="002F3144">
              <w:rPr>
                <w:rStyle w:val="Hyperlink"/>
                <w:rFonts w:ascii="Trebuchet MS" w:hAnsi="Trebuchet MS"/>
                <w:noProof/>
                <w:webHidden/>
              </w:rPr>
              <w:fldChar w:fldCharType="end"/>
            </w:r>
          </w:hyperlink>
        </w:p>
        <w:p w14:paraId="44C499C7" w14:textId="3FF5E509" w:rsidR="000C04D6" w:rsidRPr="002F3144" w:rsidRDefault="000C04D6" w:rsidP="002F3144">
          <w:pPr>
            <w:pStyle w:val="Cuprins1"/>
            <w:tabs>
              <w:tab w:val="right" w:leader="dot" w:pos="10177"/>
            </w:tabs>
            <w:rPr>
              <w:rStyle w:val="Hyperlink"/>
              <w:rFonts w:ascii="Trebuchet MS" w:hAnsi="Trebuchet MS"/>
              <w:noProof/>
            </w:rPr>
          </w:pPr>
          <w:hyperlink w:anchor="_Toc195254770" w:history="1">
            <w:r w:rsidRPr="002F3144">
              <w:rPr>
                <w:rStyle w:val="Hyperlink"/>
                <w:rFonts w:ascii="Trebuchet MS" w:hAnsi="Trebuchet MS"/>
                <w:noProof/>
              </w:rPr>
              <w:t>Cod si denumire apel..........................</w:t>
            </w:r>
            <w:r w:rsidRPr="002F3144">
              <w:rPr>
                <w:rStyle w:val="Hyperlink"/>
                <w:rFonts w:ascii="Trebuchet MS" w:hAnsi="Trebuchet MS"/>
                <w:noProof/>
                <w:webHidden/>
              </w:rPr>
              <w:tab/>
            </w:r>
            <w:r w:rsidRPr="002F3144">
              <w:rPr>
                <w:rStyle w:val="Hyperlink"/>
                <w:rFonts w:ascii="Trebuchet MS" w:hAnsi="Trebuchet MS"/>
                <w:noProof/>
                <w:webHidden/>
              </w:rPr>
              <w:fldChar w:fldCharType="begin"/>
            </w:r>
            <w:r w:rsidRPr="002F3144">
              <w:rPr>
                <w:rStyle w:val="Hyperlink"/>
                <w:rFonts w:ascii="Trebuchet MS" w:hAnsi="Trebuchet MS"/>
                <w:noProof/>
                <w:webHidden/>
              </w:rPr>
              <w:instrText xml:space="preserve"> PAGEREF _Toc195254770 \h </w:instrText>
            </w:r>
            <w:r w:rsidRPr="002F3144">
              <w:rPr>
                <w:rStyle w:val="Hyperlink"/>
                <w:rFonts w:ascii="Trebuchet MS" w:hAnsi="Trebuchet MS"/>
                <w:noProof/>
                <w:webHidden/>
              </w:rPr>
            </w:r>
            <w:r w:rsidRPr="002F3144">
              <w:rPr>
                <w:rStyle w:val="Hyperlink"/>
                <w:rFonts w:ascii="Trebuchet MS" w:hAnsi="Trebuchet MS"/>
                <w:noProof/>
                <w:webHidden/>
              </w:rPr>
              <w:fldChar w:fldCharType="separate"/>
            </w:r>
            <w:r w:rsidR="002F3144">
              <w:rPr>
                <w:rStyle w:val="Hyperlink"/>
                <w:rFonts w:ascii="Trebuchet MS" w:hAnsi="Trebuchet MS"/>
                <w:noProof/>
                <w:webHidden/>
              </w:rPr>
              <w:t>9</w:t>
            </w:r>
            <w:r w:rsidRPr="002F3144">
              <w:rPr>
                <w:rStyle w:val="Hyperlink"/>
                <w:rFonts w:ascii="Trebuchet MS" w:hAnsi="Trebuchet MS"/>
                <w:noProof/>
                <w:webHidden/>
              </w:rPr>
              <w:fldChar w:fldCharType="end"/>
            </w:r>
          </w:hyperlink>
        </w:p>
        <w:p w14:paraId="454C3944" w14:textId="26638990" w:rsidR="000C04D6" w:rsidRPr="002F3144" w:rsidRDefault="000C04D6">
          <w:pPr>
            <w:pStyle w:val="Cuprins1"/>
            <w:tabs>
              <w:tab w:val="right" w:leader="dot" w:pos="10177"/>
            </w:tabs>
            <w:rPr>
              <w:rStyle w:val="Hyperlink"/>
              <w:rFonts w:ascii="Trebuchet MS" w:hAnsi="Trebuchet MS"/>
              <w:noProof/>
            </w:rPr>
          </w:pPr>
          <w:hyperlink w:anchor="_Toc195254771" w:history="1">
            <w:r w:rsidRPr="00FA5574">
              <w:rPr>
                <w:rStyle w:val="Hyperlink"/>
                <w:rFonts w:ascii="Trebuchet MS" w:hAnsi="Trebuchet MS"/>
                <w:noProof/>
              </w:rPr>
              <w:t>3.Capitolul III – Etapa de evaluare Tehnico Financiară (ETF)</w:t>
            </w:r>
            <w:r w:rsidRPr="002F3144">
              <w:rPr>
                <w:rStyle w:val="Hyperlink"/>
                <w:rFonts w:ascii="Trebuchet MS" w:hAnsi="Trebuchet MS"/>
                <w:noProof/>
                <w:webHidden/>
              </w:rPr>
              <w:tab/>
            </w:r>
            <w:r w:rsidRPr="002F3144">
              <w:rPr>
                <w:rStyle w:val="Hyperlink"/>
                <w:rFonts w:ascii="Trebuchet MS" w:hAnsi="Trebuchet MS"/>
                <w:noProof/>
                <w:webHidden/>
              </w:rPr>
              <w:fldChar w:fldCharType="begin"/>
            </w:r>
            <w:r w:rsidRPr="002F3144">
              <w:rPr>
                <w:rStyle w:val="Hyperlink"/>
                <w:rFonts w:ascii="Trebuchet MS" w:hAnsi="Trebuchet MS"/>
                <w:noProof/>
                <w:webHidden/>
              </w:rPr>
              <w:instrText xml:space="preserve"> PAGEREF _Toc195254771 \h </w:instrText>
            </w:r>
            <w:r w:rsidRPr="002F3144">
              <w:rPr>
                <w:rStyle w:val="Hyperlink"/>
                <w:rFonts w:ascii="Trebuchet MS" w:hAnsi="Trebuchet MS"/>
                <w:noProof/>
                <w:webHidden/>
              </w:rPr>
            </w:r>
            <w:r w:rsidRPr="002F3144">
              <w:rPr>
                <w:rStyle w:val="Hyperlink"/>
                <w:rFonts w:ascii="Trebuchet MS" w:hAnsi="Trebuchet MS"/>
                <w:noProof/>
                <w:webHidden/>
              </w:rPr>
              <w:fldChar w:fldCharType="separate"/>
            </w:r>
            <w:r w:rsidR="002F3144">
              <w:rPr>
                <w:rStyle w:val="Hyperlink"/>
                <w:rFonts w:ascii="Trebuchet MS" w:hAnsi="Trebuchet MS"/>
                <w:noProof/>
                <w:webHidden/>
              </w:rPr>
              <w:t>14</w:t>
            </w:r>
            <w:r w:rsidRPr="002F3144">
              <w:rPr>
                <w:rStyle w:val="Hyperlink"/>
                <w:rFonts w:ascii="Trebuchet MS" w:hAnsi="Trebuchet MS"/>
                <w:noProof/>
                <w:webHidden/>
              </w:rPr>
              <w:fldChar w:fldCharType="end"/>
            </w:r>
          </w:hyperlink>
        </w:p>
        <w:p w14:paraId="183DB49B" w14:textId="6882245E" w:rsidR="000C04D6" w:rsidRPr="002F3144" w:rsidRDefault="000C04D6" w:rsidP="002F3144">
          <w:pPr>
            <w:pStyle w:val="Cuprins1"/>
            <w:tabs>
              <w:tab w:val="right" w:leader="dot" w:pos="10177"/>
            </w:tabs>
            <w:rPr>
              <w:rStyle w:val="Hyperlink"/>
              <w:rFonts w:ascii="Trebuchet MS" w:hAnsi="Trebuchet MS"/>
              <w:noProof/>
            </w:rPr>
          </w:pPr>
          <w:hyperlink w:anchor="_Toc195254772" w:history="1">
            <w:r w:rsidRPr="00FA5574">
              <w:rPr>
                <w:rStyle w:val="Hyperlink"/>
                <w:rFonts w:ascii="Trebuchet MS" w:hAnsi="Trebuchet MS"/>
                <w:noProof/>
              </w:rPr>
              <w:t>Repartizarea Fişelor de proiect (FP) în etapa de evaluare tehnică şi financiară  (ETF)</w:t>
            </w:r>
            <w:r w:rsidRPr="002F3144">
              <w:rPr>
                <w:rStyle w:val="Hyperlink"/>
                <w:rFonts w:ascii="Trebuchet MS" w:hAnsi="Trebuchet MS"/>
                <w:noProof/>
                <w:webHidden/>
              </w:rPr>
              <w:tab/>
            </w:r>
            <w:r w:rsidRPr="002F3144">
              <w:rPr>
                <w:rStyle w:val="Hyperlink"/>
                <w:rFonts w:ascii="Trebuchet MS" w:hAnsi="Trebuchet MS"/>
                <w:noProof/>
                <w:webHidden/>
              </w:rPr>
              <w:fldChar w:fldCharType="begin"/>
            </w:r>
            <w:r w:rsidRPr="002F3144">
              <w:rPr>
                <w:rStyle w:val="Hyperlink"/>
                <w:rFonts w:ascii="Trebuchet MS" w:hAnsi="Trebuchet MS"/>
                <w:noProof/>
                <w:webHidden/>
              </w:rPr>
              <w:instrText xml:space="preserve"> PAGEREF _Toc195254772 \h </w:instrText>
            </w:r>
            <w:r w:rsidRPr="002F3144">
              <w:rPr>
                <w:rStyle w:val="Hyperlink"/>
                <w:rFonts w:ascii="Trebuchet MS" w:hAnsi="Trebuchet MS"/>
                <w:noProof/>
                <w:webHidden/>
              </w:rPr>
            </w:r>
            <w:r w:rsidRPr="002F3144">
              <w:rPr>
                <w:rStyle w:val="Hyperlink"/>
                <w:rFonts w:ascii="Trebuchet MS" w:hAnsi="Trebuchet MS"/>
                <w:noProof/>
                <w:webHidden/>
              </w:rPr>
              <w:fldChar w:fldCharType="separate"/>
            </w:r>
            <w:r w:rsidR="002F3144">
              <w:rPr>
                <w:rStyle w:val="Hyperlink"/>
                <w:rFonts w:ascii="Trebuchet MS" w:hAnsi="Trebuchet MS"/>
                <w:noProof/>
                <w:webHidden/>
              </w:rPr>
              <w:t>14</w:t>
            </w:r>
            <w:r w:rsidRPr="002F3144">
              <w:rPr>
                <w:rStyle w:val="Hyperlink"/>
                <w:rFonts w:ascii="Trebuchet MS" w:hAnsi="Trebuchet MS"/>
                <w:noProof/>
                <w:webHidden/>
              </w:rPr>
              <w:fldChar w:fldCharType="end"/>
            </w:r>
          </w:hyperlink>
        </w:p>
        <w:p w14:paraId="12465C0D" w14:textId="736B64BE" w:rsidR="000C04D6" w:rsidRPr="002F3144" w:rsidRDefault="000C04D6" w:rsidP="002F3144">
          <w:pPr>
            <w:pStyle w:val="Cuprins1"/>
            <w:tabs>
              <w:tab w:val="right" w:leader="dot" w:pos="10177"/>
            </w:tabs>
            <w:rPr>
              <w:rStyle w:val="Hyperlink"/>
              <w:rFonts w:ascii="Trebuchet MS" w:hAnsi="Trebuchet MS"/>
              <w:noProof/>
            </w:rPr>
          </w:pPr>
          <w:hyperlink w:anchor="_Toc195254773" w:history="1">
            <w:r w:rsidRPr="00FA5574">
              <w:rPr>
                <w:rStyle w:val="Hyperlink"/>
                <w:rFonts w:ascii="Trebuchet MS" w:hAnsi="Trebuchet MS"/>
                <w:noProof/>
              </w:rPr>
              <w:t>Modalitatea de desfăşurare a ETF</w:t>
            </w:r>
            <w:r w:rsidRPr="002F3144">
              <w:rPr>
                <w:rStyle w:val="Hyperlink"/>
                <w:rFonts w:ascii="Trebuchet MS" w:hAnsi="Trebuchet MS"/>
                <w:noProof/>
                <w:webHidden/>
              </w:rPr>
              <w:tab/>
            </w:r>
            <w:r w:rsidRPr="002F3144">
              <w:rPr>
                <w:rStyle w:val="Hyperlink"/>
                <w:rFonts w:ascii="Trebuchet MS" w:hAnsi="Trebuchet MS"/>
                <w:noProof/>
                <w:webHidden/>
              </w:rPr>
              <w:fldChar w:fldCharType="begin"/>
            </w:r>
            <w:r w:rsidRPr="002F3144">
              <w:rPr>
                <w:rStyle w:val="Hyperlink"/>
                <w:rFonts w:ascii="Trebuchet MS" w:hAnsi="Trebuchet MS"/>
                <w:noProof/>
                <w:webHidden/>
              </w:rPr>
              <w:instrText xml:space="preserve"> PAGEREF _Toc195254773 \h </w:instrText>
            </w:r>
            <w:r w:rsidRPr="002F3144">
              <w:rPr>
                <w:rStyle w:val="Hyperlink"/>
                <w:rFonts w:ascii="Trebuchet MS" w:hAnsi="Trebuchet MS"/>
                <w:noProof/>
                <w:webHidden/>
              </w:rPr>
            </w:r>
            <w:r w:rsidRPr="002F3144">
              <w:rPr>
                <w:rStyle w:val="Hyperlink"/>
                <w:rFonts w:ascii="Trebuchet MS" w:hAnsi="Trebuchet MS"/>
                <w:noProof/>
                <w:webHidden/>
              </w:rPr>
              <w:fldChar w:fldCharType="separate"/>
            </w:r>
            <w:r w:rsidR="002F3144">
              <w:rPr>
                <w:rStyle w:val="Hyperlink"/>
                <w:rFonts w:ascii="Trebuchet MS" w:hAnsi="Trebuchet MS"/>
                <w:noProof/>
                <w:webHidden/>
              </w:rPr>
              <w:t>33</w:t>
            </w:r>
            <w:r w:rsidRPr="002F3144">
              <w:rPr>
                <w:rStyle w:val="Hyperlink"/>
                <w:rFonts w:ascii="Trebuchet MS" w:hAnsi="Trebuchet MS"/>
                <w:noProof/>
                <w:webHidden/>
              </w:rPr>
              <w:fldChar w:fldCharType="end"/>
            </w:r>
          </w:hyperlink>
        </w:p>
        <w:p w14:paraId="30462BFA" w14:textId="22597D3D" w:rsidR="000C04D6" w:rsidRPr="002F3144" w:rsidRDefault="000C04D6">
          <w:pPr>
            <w:pStyle w:val="Cuprins1"/>
            <w:tabs>
              <w:tab w:val="right" w:leader="dot" w:pos="10177"/>
            </w:tabs>
            <w:rPr>
              <w:rStyle w:val="Hyperlink"/>
              <w:rFonts w:ascii="Trebuchet MS" w:hAnsi="Trebuchet MS"/>
              <w:noProof/>
            </w:rPr>
          </w:pPr>
          <w:hyperlink w:anchor="_Toc195254774" w:history="1">
            <w:r w:rsidRPr="002F3144">
              <w:rPr>
                <w:rStyle w:val="Hyperlink"/>
                <w:rFonts w:ascii="Trebuchet MS" w:hAnsi="Trebuchet MS"/>
                <w:noProof/>
              </w:rPr>
              <w:t>Criterii de Prioritizare şi Selecție în etapa ETF</w:t>
            </w:r>
            <w:r w:rsidRPr="002F3144">
              <w:rPr>
                <w:rStyle w:val="Hyperlink"/>
                <w:rFonts w:ascii="Trebuchet MS" w:hAnsi="Trebuchet MS"/>
                <w:noProof/>
                <w:webHidden/>
              </w:rPr>
              <w:tab/>
            </w:r>
            <w:r w:rsidRPr="002F3144">
              <w:rPr>
                <w:rStyle w:val="Hyperlink"/>
                <w:rFonts w:ascii="Trebuchet MS" w:hAnsi="Trebuchet MS"/>
                <w:noProof/>
                <w:webHidden/>
              </w:rPr>
              <w:fldChar w:fldCharType="begin"/>
            </w:r>
            <w:r w:rsidRPr="002F3144">
              <w:rPr>
                <w:rStyle w:val="Hyperlink"/>
                <w:rFonts w:ascii="Trebuchet MS" w:hAnsi="Trebuchet MS"/>
                <w:noProof/>
                <w:webHidden/>
              </w:rPr>
              <w:instrText xml:space="preserve"> PAGEREF _Toc195254774 \h </w:instrText>
            </w:r>
            <w:r w:rsidRPr="002F3144">
              <w:rPr>
                <w:rStyle w:val="Hyperlink"/>
                <w:rFonts w:ascii="Trebuchet MS" w:hAnsi="Trebuchet MS"/>
                <w:noProof/>
                <w:webHidden/>
              </w:rPr>
            </w:r>
            <w:r w:rsidRPr="002F3144">
              <w:rPr>
                <w:rStyle w:val="Hyperlink"/>
                <w:rFonts w:ascii="Trebuchet MS" w:hAnsi="Trebuchet MS"/>
                <w:noProof/>
                <w:webHidden/>
              </w:rPr>
              <w:fldChar w:fldCharType="separate"/>
            </w:r>
            <w:r w:rsidR="002F3144">
              <w:rPr>
                <w:rStyle w:val="Hyperlink"/>
                <w:rFonts w:ascii="Trebuchet MS" w:hAnsi="Trebuchet MS"/>
                <w:noProof/>
                <w:webHidden/>
              </w:rPr>
              <w:t>37</w:t>
            </w:r>
            <w:r w:rsidRPr="002F3144">
              <w:rPr>
                <w:rStyle w:val="Hyperlink"/>
                <w:rFonts w:ascii="Trebuchet MS" w:hAnsi="Trebuchet MS"/>
                <w:noProof/>
                <w:webHidden/>
              </w:rPr>
              <w:fldChar w:fldCharType="end"/>
            </w:r>
          </w:hyperlink>
        </w:p>
        <w:p w14:paraId="0F11D3B7" w14:textId="01364917" w:rsidR="000C04D6" w:rsidRPr="002F3144" w:rsidRDefault="000C04D6">
          <w:pPr>
            <w:pStyle w:val="Cuprins1"/>
            <w:tabs>
              <w:tab w:val="right" w:leader="dot" w:pos="10177"/>
            </w:tabs>
            <w:rPr>
              <w:rStyle w:val="Hyperlink"/>
              <w:rFonts w:ascii="Trebuchet MS" w:hAnsi="Trebuchet MS"/>
              <w:noProof/>
            </w:rPr>
          </w:pPr>
          <w:hyperlink w:anchor="_Toc195254775" w:history="1">
            <w:r w:rsidRPr="002F3144">
              <w:rPr>
                <w:rStyle w:val="Hyperlink"/>
                <w:rFonts w:ascii="Trebuchet MS" w:hAnsi="Trebuchet MS"/>
                <w:noProof/>
              </w:rPr>
              <w:t>Criterii de Prioritizare şi Selecție a Fișelor de Proiecte (FP)</w:t>
            </w:r>
            <w:r w:rsidRPr="002F3144">
              <w:rPr>
                <w:rStyle w:val="Hyperlink"/>
                <w:rFonts w:ascii="Trebuchet MS" w:hAnsi="Trebuchet MS"/>
                <w:noProof/>
                <w:webHidden/>
              </w:rPr>
              <w:tab/>
            </w:r>
            <w:r w:rsidRPr="002F3144">
              <w:rPr>
                <w:rStyle w:val="Hyperlink"/>
                <w:rFonts w:ascii="Trebuchet MS" w:hAnsi="Trebuchet MS"/>
                <w:noProof/>
                <w:webHidden/>
              </w:rPr>
              <w:fldChar w:fldCharType="begin"/>
            </w:r>
            <w:r w:rsidRPr="002F3144">
              <w:rPr>
                <w:rStyle w:val="Hyperlink"/>
                <w:rFonts w:ascii="Trebuchet MS" w:hAnsi="Trebuchet MS"/>
                <w:noProof/>
                <w:webHidden/>
              </w:rPr>
              <w:instrText xml:space="preserve"> PAGEREF _Toc195254775 \h </w:instrText>
            </w:r>
            <w:r w:rsidRPr="002F3144">
              <w:rPr>
                <w:rStyle w:val="Hyperlink"/>
                <w:rFonts w:ascii="Trebuchet MS" w:hAnsi="Trebuchet MS"/>
                <w:noProof/>
                <w:webHidden/>
              </w:rPr>
            </w:r>
            <w:r w:rsidRPr="002F3144">
              <w:rPr>
                <w:rStyle w:val="Hyperlink"/>
                <w:rFonts w:ascii="Trebuchet MS" w:hAnsi="Trebuchet MS"/>
                <w:noProof/>
                <w:webHidden/>
              </w:rPr>
              <w:fldChar w:fldCharType="separate"/>
            </w:r>
            <w:r w:rsidR="002F3144">
              <w:rPr>
                <w:rStyle w:val="Hyperlink"/>
                <w:rFonts w:ascii="Trebuchet MS" w:hAnsi="Trebuchet MS"/>
                <w:noProof/>
                <w:webHidden/>
              </w:rPr>
              <w:t>37</w:t>
            </w:r>
            <w:r w:rsidRPr="002F3144">
              <w:rPr>
                <w:rStyle w:val="Hyperlink"/>
                <w:rFonts w:ascii="Trebuchet MS" w:hAnsi="Trebuchet MS"/>
                <w:noProof/>
                <w:webHidden/>
              </w:rPr>
              <w:fldChar w:fldCharType="end"/>
            </w:r>
          </w:hyperlink>
        </w:p>
        <w:p w14:paraId="39F3C84E" w14:textId="55C72B22" w:rsidR="000C04D6" w:rsidRPr="002F3144" w:rsidRDefault="000C04D6">
          <w:pPr>
            <w:pStyle w:val="Cuprins1"/>
            <w:tabs>
              <w:tab w:val="right" w:leader="dot" w:pos="10177"/>
            </w:tabs>
            <w:rPr>
              <w:rStyle w:val="Hyperlink"/>
              <w:rFonts w:ascii="Trebuchet MS" w:hAnsi="Trebuchet MS"/>
              <w:noProof/>
            </w:rPr>
          </w:pPr>
          <w:hyperlink w:anchor="_Toc195254776" w:history="1">
            <w:r w:rsidRPr="002F3144">
              <w:rPr>
                <w:rStyle w:val="Hyperlink"/>
                <w:rFonts w:ascii="Trebuchet MS" w:hAnsi="Trebuchet MS"/>
                <w:noProof/>
              </w:rPr>
              <w:t>Criterii de Selecție ETF specifice Fișelor de proiecte (FP) FSE +</w:t>
            </w:r>
            <w:r w:rsidRPr="002F3144">
              <w:rPr>
                <w:rStyle w:val="Hyperlink"/>
                <w:rFonts w:ascii="Trebuchet MS" w:hAnsi="Trebuchet MS"/>
                <w:noProof/>
                <w:webHidden/>
              </w:rPr>
              <w:tab/>
            </w:r>
            <w:r w:rsidRPr="002F3144">
              <w:rPr>
                <w:rStyle w:val="Hyperlink"/>
                <w:rFonts w:ascii="Trebuchet MS" w:hAnsi="Trebuchet MS"/>
                <w:noProof/>
                <w:webHidden/>
              </w:rPr>
              <w:fldChar w:fldCharType="begin"/>
            </w:r>
            <w:r w:rsidRPr="002F3144">
              <w:rPr>
                <w:rStyle w:val="Hyperlink"/>
                <w:rFonts w:ascii="Trebuchet MS" w:hAnsi="Trebuchet MS"/>
                <w:noProof/>
                <w:webHidden/>
              </w:rPr>
              <w:instrText xml:space="preserve"> PAGEREF _Toc195254776 \h </w:instrText>
            </w:r>
            <w:r w:rsidRPr="002F3144">
              <w:rPr>
                <w:rStyle w:val="Hyperlink"/>
                <w:rFonts w:ascii="Trebuchet MS" w:hAnsi="Trebuchet MS"/>
                <w:noProof/>
                <w:webHidden/>
              </w:rPr>
            </w:r>
            <w:r w:rsidRPr="002F3144">
              <w:rPr>
                <w:rStyle w:val="Hyperlink"/>
                <w:rFonts w:ascii="Trebuchet MS" w:hAnsi="Trebuchet MS"/>
                <w:noProof/>
                <w:webHidden/>
              </w:rPr>
              <w:fldChar w:fldCharType="separate"/>
            </w:r>
            <w:r w:rsidR="002F3144">
              <w:rPr>
                <w:rStyle w:val="Hyperlink"/>
                <w:rFonts w:ascii="Trebuchet MS" w:hAnsi="Trebuchet MS"/>
                <w:noProof/>
                <w:webHidden/>
              </w:rPr>
              <w:t>37</w:t>
            </w:r>
            <w:r w:rsidRPr="002F3144">
              <w:rPr>
                <w:rStyle w:val="Hyperlink"/>
                <w:rFonts w:ascii="Trebuchet MS" w:hAnsi="Trebuchet MS"/>
                <w:noProof/>
                <w:webHidden/>
              </w:rPr>
              <w:fldChar w:fldCharType="end"/>
            </w:r>
          </w:hyperlink>
        </w:p>
        <w:p w14:paraId="58583459" w14:textId="17ED752D" w:rsidR="000C04D6" w:rsidRPr="002F3144" w:rsidRDefault="000C04D6">
          <w:pPr>
            <w:pStyle w:val="Cuprins1"/>
            <w:tabs>
              <w:tab w:val="right" w:leader="dot" w:pos="10177"/>
            </w:tabs>
            <w:rPr>
              <w:rStyle w:val="Hyperlink"/>
              <w:rFonts w:ascii="Trebuchet MS" w:hAnsi="Trebuchet MS"/>
              <w:noProof/>
            </w:rPr>
          </w:pPr>
          <w:hyperlink w:anchor="_Toc195254777" w:history="1">
            <w:r w:rsidRPr="002F3144">
              <w:rPr>
                <w:rStyle w:val="Hyperlink"/>
                <w:rFonts w:ascii="Trebuchet MS" w:hAnsi="Trebuchet MS"/>
                <w:noProof/>
              </w:rPr>
              <w:t>Criterii de Selecţie ETF specifice Fişelor de proiecte (FP) FEDR +</w:t>
            </w:r>
            <w:r w:rsidRPr="002F3144">
              <w:rPr>
                <w:rStyle w:val="Hyperlink"/>
                <w:rFonts w:ascii="Trebuchet MS" w:hAnsi="Trebuchet MS"/>
                <w:noProof/>
                <w:webHidden/>
              </w:rPr>
              <w:tab/>
            </w:r>
            <w:r w:rsidRPr="002F3144">
              <w:rPr>
                <w:rStyle w:val="Hyperlink"/>
                <w:rFonts w:ascii="Trebuchet MS" w:hAnsi="Trebuchet MS"/>
                <w:noProof/>
                <w:webHidden/>
              </w:rPr>
              <w:fldChar w:fldCharType="begin"/>
            </w:r>
            <w:r w:rsidRPr="002F3144">
              <w:rPr>
                <w:rStyle w:val="Hyperlink"/>
                <w:rFonts w:ascii="Trebuchet MS" w:hAnsi="Trebuchet MS"/>
                <w:noProof/>
                <w:webHidden/>
              </w:rPr>
              <w:instrText xml:space="preserve"> PAGEREF _Toc195254777 \h </w:instrText>
            </w:r>
            <w:r w:rsidRPr="002F3144">
              <w:rPr>
                <w:rStyle w:val="Hyperlink"/>
                <w:rFonts w:ascii="Trebuchet MS" w:hAnsi="Trebuchet MS"/>
                <w:noProof/>
                <w:webHidden/>
              </w:rPr>
            </w:r>
            <w:r w:rsidRPr="002F3144">
              <w:rPr>
                <w:rStyle w:val="Hyperlink"/>
                <w:rFonts w:ascii="Trebuchet MS" w:hAnsi="Trebuchet MS"/>
                <w:noProof/>
                <w:webHidden/>
              </w:rPr>
              <w:fldChar w:fldCharType="separate"/>
            </w:r>
            <w:r w:rsidR="002F3144">
              <w:rPr>
                <w:rStyle w:val="Hyperlink"/>
                <w:rFonts w:ascii="Trebuchet MS" w:hAnsi="Trebuchet MS"/>
                <w:noProof/>
                <w:webHidden/>
              </w:rPr>
              <w:t>38</w:t>
            </w:r>
            <w:r w:rsidRPr="002F3144">
              <w:rPr>
                <w:rStyle w:val="Hyperlink"/>
                <w:rFonts w:ascii="Trebuchet MS" w:hAnsi="Trebuchet MS"/>
                <w:noProof/>
                <w:webHidden/>
              </w:rPr>
              <w:fldChar w:fldCharType="end"/>
            </w:r>
          </w:hyperlink>
        </w:p>
        <w:p w14:paraId="4ADD1645" w14:textId="386413DC" w:rsidR="000C04D6" w:rsidRPr="002F3144" w:rsidRDefault="000C04D6">
          <w:pPr>
            <w:pStyle w:val="Cuprins1"/>
            <w:tabs>
              <w:tab w:val="right" w:leader="dot" w:pos="10177"/>
            </w:tabs>
            <w:rPr>
              <w:rStyle w:val="Hyperlink"/>
              <w:rFonts w:ascii="Trebuchet MS" w:hAnsi="Trebuchet MS"/>
              <w:noProof/>
            </w:rPr>
          </w:pPr>
          <w:hyperlink w:anchor="_Toc195254778" w:history="1">
            <w:r w:rsidRPr="002F3144">
              <w:rPr>
                <w:rStyle w:val="Hyperlink"/>
                <w:rFonts w:ascii="Trebuchet MS" w:hAnsi="Trebuchet MS"/>
                <w:noProof/>
              </w:rPr>
              <w:t>Criterii de Selecţie ETF specifice Fişelor de proiecte (FP) FEDR, FSE+  și Multifond FEDR+FSE+</w:t>
            </w:r>
            <w:r w:rsidRPr="002F3144">
              <w:rPr>
                <w:rStyle w:val="Hyperlink"/>
                <w:rFonts w:ascii="Trebuchet MS" w:hAnsi="Trebuchet MS"/>
                <w:noProof/>
                <w:webHidden/>
              </w:rPr>
              <w:tab/>
            </w:r>
            <w:r w:rsidRPr="002F3144">
              <w:rPr>
                <w:rStyle w:val="Hyperlink"/>
                <w:rFonts w:ascii="Trebuchet MS" w:hAnsi="Trebuchet MS"/>
                <w:noProof/>
                <w:webHidden/>
              </w:rPr>
              <w:fldChar w:fldCharType="begin"/>
            </w:r>
            <w:r w:rsidRPr="002F3144">
              <w:rPr>
                <w:rStyle w:val="Hyperlink"/>
                <w:rFonts w:ascii="Trebuchet MS" w:hAnsi="Trebuchet MS"/>
                <w:noProof/>
                <w:webHidden/>
              </w:rPr>
              <w:instrText xml:space="preserve"> PAGEREF _Toc195254778 \h </w:instrText>
            </w:r>
            <w:r w:rsidRPr="002F3144">
              <w:rPr>
                <w:rStyle w:val="Hyperlink"/>
                <w:rFonts w:ascii="Trebuchet MS" w:hAnsi="Trebuchet MS"/>
                <w:noProof/>
                <w:webHidden/>
              </w:rPr>
            </w:r>
            <w:r w:rsidRPr="002F3144">
              <w:rPr>
                <w:rStyle w:val="Hyperlink"/>
                <w:rFonts w:ascii="Trebuchet MS" w:hAnsi="Trebuchet MS"/>
                <w:noProof/>
                <w:webHidden/>
              </w:rPr>
              <w:fldChar w:fldCharType="separate"/>
            </w:r>
            <w:r w:rsidR="002F3144">
              <w:rPr>
                <w:rStyle w:val="Hyperlink"/>
                <w:rFonts w:ascii="Trebuchet MS" w:hAnsi="Trebuchet MS"/>
                <w:noProof/>
                <w:webHidden/>
              </w:rPr>
              <w:t>38</w:t>
            </w:r>
            <w:r w:rsidRPr="002F3144">
              <w:rPr>
                <w:rStyle w:val="Hyperlink"/>
                <w:rFonts w:ascii="Trebuchet MS" w:hAnsi="Trebuchet MS"/>
                <w:noProof/>
                <w:webHidden/>
              </w:rPr>
              <w:fldChar w:fldCharType="end"/>
            </w:r>
          </w:hyperlink>
        </w:p>
        <w:p w14:paraId="1EAC2A0A" w14:textId="1B3B7BDD" w:rsidR="000C04D6" w:rsidRPr="002F3144" w:rsidRDefault="000C04D6">
          <w:pPr>
            <w:pStyle w:val="Cuprins1"/>
            <w:tabs>
              <w:tab w:val="right" w:leader="dot" w:pos="10177"/>
            </w:tabs>
            <w:rPr>
              <w:rStyle w:val="Hyperlink"/>
              <w:rFonts w:ascii="Trebuchet MS" w:hAnsi="Trebuchet MS"/>
              <w:noProof/>
            </w:rPr>
          </w:pPr>
          <w:hyperlink w:anchor="_Toc195254779" w:history="1">
            <w:r w:rsidRPr="002F3144">
              <w:rPr>
                <w:rStyle w:val="Hyperlink"/>
                <w:rFonts w:ascii="Trebuchet MS" w:hAnsi="Trebuchet MS"/>
                <w:noProof/>
              </w:rPr>
              <w:t>Finalizarea eligibilității şi selecției</w:t>
            </w:r>
            <w:r w:rsidRPr="002F3144">
              <w:rPr>
                <w:rStyle w:val="Hyperlink"/>
                <w:rFonts w:ascii="Trebuchet MS" w:hAnsi="Trebuchet MS"/>
                <w:noProof/>
                <w:webHidden/>
              </w:rPr>
              <w:tab/>
            </w:r>
            <w:r w:rsidRPr="002F3144">
              <w:rPr>
                <w:rStyle w:val="Hyperlink"/>
                <w:rFonts w:ascii="Trebuchet MS" w:hAnsi="Trebuchet MS"/>
                <w:noProof/>
                <w:webHidden/>
              </w:rPr>
              <w:fldChar w:fldCharType="begin"/>
            </w:r>
            <w:r w:rsidRPr="002F3144">
              <w:rPr>
                <w:rStyle w:val="Hyperlink"/>
                <w:rFonts w:ascii="Trebuchet MS" w:hAnsi="Trebuchet MS"/>
                <w:noProof/>
                <w:webHidden/>
              </w:rPr>
              <w:instrText xml:space="preserve"> PAGEREF _Toc195254779 \h </w:instrText>
            </w:r>
            <w:r w:rsidRPr="002F3144">
              <w:rPr>
                <w:rStyle w:val="Hyperlink"/>
                <w:rFonts w:ascii="Trebuchet MS" w:hAnsi="Trebuchet MS"/>
                <w:noProof/>
                <w:webHidden/>
              </w:rPr>
            </w:r>
            <w:r w:rsidRPr="002F3144">
              <w:rPr>
                <w:rStyle w:val="Hyperlink"/>
                <w:rFonts w:ascii="Trebuchet MS" w:hAnsi="Trebuchet MS"/>
                <w:noProof/>
                <w:webHidden/>
              </w:rPr>
              <w:fldChar w:fldCharType="separate"/>
            </w:r>
            <w:r w:rsidR="002F3144">
              <w:rPr>
                <w:rStyle w:val="Hyperlink"/>
                <w:rFonts w:ascii="Trebuchet MS" w:hAnsi="Trebuchet MS"/>
                <w:noProof/>
                <w:webHidden/>
              </w:rPr>
              <w:t>39</w:t>
            </w:r>
            <w:r w:rsidRPr="002F3144">
              <w:rPr>
                <w:rStyle w:val="Hyperlink"/>
                <w:rFonts w:ascii="Trebuchet MS" w:hAnsi="Trebuchet MS"/>
                <w:noProof/>
                <w:webHidden/>
              </w:rPr>
              <w:fldChar w:fldCharType="end"/>
            </w:r>
          </w:hyperlink>
        </w:p>
        <w:p w14:paraId="4DD5745C" w14:textId="589C8768" w:rsidR="000C04D6" w:rsidRPr="002F3144" w:rsidRDefault="000C04D6" w:rsidP="002F3144">
          <w:pPr>
            <w:pStyle w:val="Cuprins1"/>
            <w:tabs>
              <w:tab w:val="right" w:leader="dot" w:pos="10177"/>
            </w:tabs>
            <w:rPr>
              <w:rStyle w:val="Hyperlink"/>
              <w:rFonts w:ascii="Trebuchet MS" w:hAnsi="Trebuchet MS"/>
              <w:noProof/>
            </w:rPr>
          </w:pPr>
          <w:hyperlink w:anchor="_Toc195254780" w:history="1">
            <w:r w:rsidRPr="00FA5574">
              <w:rPr>
                <w:rStyle w:val="Hyperlink"/>
                <w:rFonts w:ascii="Trebuchet MS" w:hAnsi="Trebuchet MS"/>
                <w:noProof/>
              </w:rPr>
              <w:t>Finalizarea eligibilităţii şi selecţiei</w:t>
            </w:r>
            <w:r w:rsidRPr="002F3144">
              <w:rPr>
                <w:rStyle w:val="Hyperlink"/>
                <w:rFonts w:ascii="Trebuchet MS" w:hAnsi="Trebuchet MS"/>
                <w:noProof/>
                <w:webHidden/>
              </w:rPr>
              <w:tab/>
            </w:r>
            <w:r w:rsidRPr="002F3144">
              <w:rPr>
                <w:rStyle w:val="Hyperlink"/>
                <w:rFonts w:ascii="Trebuchet MS" w:hAnsi="Trebuchet MS"/>
                <w:noProof/>
                <w:webHidden/>
              </w:rPr>
              <w:fldChar w:fldCharType="begin"/>
            </w:r>
            <w:r w:rsidRPr="002F3144">
              <w:rPr>
                <w:rStyle w:val="Hyperlink"/>
                <w:rFonts w:ascii="Trebuchet MS" w:hAnsi="Trebuchet MS"/>
                <w:noProof/>
                <w:webHidden/>
              </w:rPr>
              <w:instrText xml:space="preserve"> PAGEREF _Toc195254780 \h </w:instrText>
            </w:r>
            <w:r w:rsidRPr="002F3144">
              <w:rPr>
                <w:rStyle w:val="Hyperlink"/>
                <w:rFonts w:ascii="Trebuchet MS" w:hAnsi="Trebuchet MS"/>
                <w:noProof/>
                <w:webHidden/>
              </w:rPr>
            </w:r>
            <w:r w:rsidRPr="002F3144">
              <w:rPr>
                <w:rStyle w:val="Hyperlink"/>
                <w:rFonts w:ascii="Trebuchet MS" w:hAnsi="Trebuchet MS"/>
                <w:noProof/>
                <w:webHidden/>
              </w:rPr>
              <w:fldChar w:fldCharType="separate"/>
            </w:r>
            <w:r w:rsidR="002F3144">
              <w:rPr>
                <w:rStyle w:val="Hyperlink"/>
                <w:rFonts w:ascii="Trebuchet MS" w:hAnsi="Trebuchet MS"/>
                <w:noProof/>
                <w:webHidden/>
              </w:rPr>
              <w:t>39</w:t>
            </w:r>
            <w:r w:rsidRPr="002F3144">
              <w:rPr>
                <w:rStyle w:val="Hyperlink"/>
                <w:rFonts w:ascii="Trebuchet MS" w:hAnsi="Trebuchet MS"/>
                <w:noProof/>
                <w:webHidden/>
              </w:rPr>
              <w:fldChar w:fldCharType="end"/>
            </w:r>
          </w:hyperlink>
        </w:p>
        <w:p w14:paraId="10DDC624" w14:textId="0ADF9C47" w:rsidR="000C04D6" w:rsidRPr="002F3144" w:rsidRDefault="000C04D6" w:rsidP="002F3144">
          <w:pPr>
            <w:pStyle w:val="Cuprins1"/>
            <w:tabs>
              <w:tab w:val="right" w:leader="dot" w:pos="10177"/>
            </w:tabs>
            <w:rPr>
              <w:rStyle w:val="Hyperlink"/>
              <w:rFonts w:ascii="Trebuchet MS" w:hAnsi="Trebuchet MS"/>
              <w:noProof/>
            </w:rPr>
          </w:pPr>
          <w:hyperlink w:anchor="_Toc195254781" w:history="1">
            <w:r w:rsidRPr="00FA5574">
              <w:rPr>
                <w:rStyle w:val="Hyperlink"/>
                <w:rFonts w:ascii="Trebuchet MS" w:hAnsi="Trebuchet MS"/>
                <w:noProof/>
              </w:rPr>
              <w:t>Procedura de selecție</w:t>
            </w:r>
            <w:r w:rsidRPr="002F3144">
              <w:rPr>
                <w:rStyle w:val="Hyperlink"/>
                <w:rFonts w:ascii="Trebuchet MS" w:hAnsi="Trebuchet MS"/>
                <w:noProof/>
                <w:webHidden/>
              </w:rPr>
              <w:tab/>
            </w:r>
            <w:r w:rsidRPr="002F3144">
              <w:rPr>
                <w:rStyle w:val="Hyperlink"/>
                <w:rFonts w:ascii="Trebuchet MS" w:hAnsi="Trebuchet MS"/>
                <w:noProof/>
                <w:webHidden/>
              </w:rPr>
              <w:fldChar w:fldCharType="begin"/>
            </w:r>
            <w:r w:rsidRPr="002F3144">
              <w:rPr>
                <w:rStyle w:val="Hyperlink"/>
                <w:rFonts w:ascii="Trebuchet MS" w:hAnsi="Trebuchet MS"/>
                <w:noProof/>
                <w:webHidden/>
              </w:rPr>
              <w:instrText xml:space="preserve"> PAGEREF _Toc195254781 \h </w:instrText>
            </w:r>
            <w:r w:rsidRPr="002F3144">
              <w:rPr>
                <w:rStyle w:val="Hyperlink"/>
                <w:rFonts w:ascii="Trebuchet MS" w:hAnsi="Trebuchet MS"/>
                <w:noProof/>
                <w:webHidden/>
              </w:rPr>
            </w:r>
            <w:r w:rsidRPr="002F3144">
              <w:rPr>
                <w:rStyle w:val="Hyperlink"/>
                <w:rFonts w:ascii="Trebuchet MS" w:hAnsi="Trebuchet MS"/>
                <w:noProof/>
                <w:webHidden/>
              </w:rPr>
              <w:fldChar w:fldCharType="separate"/>
            </w:r>
            <w:r w:rsidR="002F3144">
              <w:rPr>
                <w:rStyle w:val="Hyperlink"/>
                <w:rFonts w:ascii="Trebuchet MS" w:hAnsi="Trebuchet MS"/>
                <w:noProof/>
                <w:webHidden/>
              </w:rPr>
              <w:t>40</w:t>
            </w:r>
            <w:r w:rsidRPr="002F3144">
              <w:rPr>
                <w:rStyle w:val="Hyperlink"/>
                <w:rFonts w:ascii="Trebuchet MS" w:hAnsi="Trebuchet MS"/>
                <w:noProof/>
                <w:webHidden/>
              </w:rPr>
              <w:fldChar w:fldCharType="end"/>
            </w:r>
          </w:hyperlink>
        </w:p>
        <w:p w14:paraId="270708F4" w14:textId="6FB1A349" w:rsidR="000C04D6" w:rsidRPr="002F3144" w:rsidRDefault="000C04D6">
          <w:pPr>
            <w:pStyle w:val="Cuprins1"/>
            <w:tabs>
              <w:tab w:val="right" w:leader="dot" w:pos="10177"/>
            </w:tabs>
            <w:rPr>
              <w:rStyle w:val="Hyperlink"/>
              <w:rFonts w:ascii="Trebuchet MS" w:hAnsi="Trebuchet MS"/>
              <w:noProof/>
            </w:rPr>
          </w:pPr>
          <w:hyperlink w:anchor="_Toc195254782" w:history="1">
            <w:r w:rsidRPr="002F3144">
              <w:rPr>
                <w:rStyle w:val="Hyperlink"/>
                <w:rFonts w:ascii="Trebuchet MS" w:hAnsi="Trebuchet MS"/>
                <w:noProof/>
              </w:rPr>
              <w:t>Participarea OIR la Raportul final de selecţie</w:t>
            </w:r>
            <w:r w:rsidRPr="002F3144">
              <w:rPr>
                <w:rStyle w:val="Hyperlink"/>
                <w:rFonts w:ascii="Trebuchet MS" w:hAnsi="Trebuchet MS"/>
                <w:noProof/>
                <w:webHidden/>
              </w:rPr>
              <w:tab/>
            </w:r>
            <w:r w:rsidRPr="002F3144">
              <w:rPr>
                <w:rStyle w:val="Hyperlink"/>
                <w:rFonts w:ascii="Trebuchet MS" w:hAnsi="Trebuchet MS"/>
                <w:noProof/>
                <w:webHidden/>
              </w:rPr>
              <w:fldChar w:fldCharType="begin"/>
            </w:r>
            <w:r w:rsidRPr="002F3144">
              <w:rPr>
                <w:rStyle w:val="Hyperlink"/>
                <w:rFonts w:ascii="Trebuchet MS" w:hAnsi="Trebuchet MS"/>
                <w:noProof/>
                <w:webHidden/>
              </w:rPr>
              <w:instrText xml:space="preserve"> PAGEREF _Toc195254782 \h </w:instrText>
            </w:r>
            <w:r w:rsidRPr="002F3144">
              <w:rPr>
                <w:rStyle w:val="Hyperlink"/>
                <w:rFonts w:ascii="Trebuchet MS" w:hAnsi="Trebuchet MS"/>
                <w:noProof/>
                <w:webHidden/>
              </w:rPr>
            </w:r>
            <w:r w:rsidRPr="002F3144">
              <w:rPr>
                <w:rStyle w:val="Hyperlink"/>
                <w:rFonts w:ascii="Trebuchet MS" w:hAnsi="Trebuchet MS"/>
                <w:noProof/>
                <w:webHidden/>
              </w:rPr>
              <w:fldChar w:fldCharType="separate"/>
            </w:r>
            <w:r w:rsidR="002F3144">
              <w:rPr>
                <w:rStyle w:val="Hyperlink"/>
                <w:rFonts w:ascii="Trebuchet MS" w:hAnsi="Trebuchet MS"/>
                <w:noProof/>
                <w:webHidden/>
              </w:rPr>
              <w:t>41</w:t>
            </w:r>
            <w:r w:rsidRPr="002F3144">
              <w:rPr>
                <w:rStyle w:val="Hyperlink"/>
                <w:rFonts w:ascii="Trebuchet MS" w:hAnsi="Trebuchet MS"/>
                <w:noProof/>
                <w:webHidden/>
              </w:rPr>
              <w:fldChar w:fldCharType="end"/>
            </w:r>
          </w:hyperlink>
        </w:p>
        <w:p w14:paraId="53EF431E" w14:textId="719620A1" w:rsidR="000C04D6" w:rsidRPr="002F3144" w:rsidRDefault="000C04D6">
          <w:pPr>
            <w:pStyle w:val="Cuprins1"/>
            <w:tabs>
              <w:tab w:val="right" w:leader="dot" w:pos="10177"/>
            </w:tabs>
            <w:rPr>
              <w:rStyle w:val="Hyperlink"/>
              <w:rFonts w:ascii="Trebuchet MS" w:hAnsi="Trebuchet MS"/>
              <w:noProof/>
            </w:rPr>
          </w:pPr>
          <w:hyperlink w:anchor="_Toc195254783" w:history="1">
            <w:r w:rsidRPr="002F3144">
              <w:rPr>
                <w:rStyle w:val="Hyperlink"/>
                <w:rFonts w:ascii="Trebuchet MS" w:hAnsi="Trebuchet MS"/>
                <w:noProof/>
              </w:rPr>
              <w:t>Rapoartele de selecţie</w:t>
            </w:r>
            <w:r w:rsidRPr="002F3144">
              <w:rPr>
                <w:rStyle w:val="Hyperlink"/>
                <w:rFonts w:ascii="Trebuchet MS" w:hAnsi="Trebuchet MS"/>
                <w:noProof/>
                <w:webHidden/>
              </w:rPr>
              <w:tab/>
            </w:r>
            <w:r w:rsidRPr="002F3144">
              <w:rPr>
                <w:rStyle w:val="Hyperlink"/>
                <w:rFonts w:ascii="Trebuchet MS" w:hAnsi="Trebuchet MS"/>
                <w:noProof/>
                <w:webHidden/>
              </w:rPr>
              <w:fldChar w:fldCharType="begin"/>
            </w:r>
            <w:r w:rsidRPr="002F3144">
              <w:rPr>
                <w:rStyle w:val="Hyperlink"/>
                <w:rFonts w:ascii="Trebuchet MS" w:hAnsi="Trebuchet MS"/>
                <w:noProof/>
                <w:webHidden/>
              </w:rPr>
              <w:instrText xml:space="preserve"> PAGEREF _Toc195254783 \h </w:instrText>
            </w:r>
            <w:r w:rsidRPr="002F3144">
              <w:rPr>
                <w:rStyle w:val="Hyperlink"/>
                <w:rFonts w:ascii="Trebuchet MS" w:hAnsi="Trebuchet MS"/>
                <w:noProof/>
                <w:webHidden/>
              </w:rPr>
            </w:r>
            <w:r w:rsidRPr="002F3144">
              <w:rPr>
                <w:rStyle w:val="Hyperlink"/>
                <w:rFonts w:ascii="Trebuchet MS" w:hAnsi="Trebuchet MS"/>
                <w:noProof/>
                <w:webHidden/>
              </w:rPr>
              <w:fldChar w:fldCharType="separate"/>
            </w:r>
            <w:r w:rsidR="002F3144">
              <w:rPr>
                <w:rStyle w:val="Hyperlink"/>
                <w:rFonts w:ascii="Trebuchet MS" w:hAnsi="Trebuchet MS"/>
                <w:noProof/>
                <w:webHidden/>
              </w:rPr>
              <w:t>42</w:t>
            </w:r>
            <w:r w:rsidRPr="002F3144">
              <w:rPr>
                <w:rStyle w:val="Hyperlink"/>
                <w:rFonts w:ascii="Trebuchet MS" w:hAnsi="Trebuchet MS"/>
                <w:noProof/>
                <w:webHidden/>
              </w:rPr>
              <w:fldChar w:fldCharType="end"/>
            </w:r>
          </w:hyperlink>
        </w:p>
        <w:p w14:paraId="1CEEC4DF" w14:textId="5CB29131" w:rsidR="000C04D6" w:rsidRPr="002F3144" w:rsidRDefault="000C04D6">
          <w:pPr>
            <w:pStyle w:val="Cuprins1"/>
            <w:tabs>
              <w:tab w:val="right" w:leader="dot" w:pos="10177"/>
            </w:tabs>
            <w:rPr>
              <w:rStyle w:val="Hyperlink"/>
              <w:rFonts w:ascii="Trebuchet MS" w:hAnsi="Trebuchet MS"/>
              <w:noProof/>
            </w:rPr>
          </w:pPr>
          <w:hyperlink w:anchor="_Toc195254784" w:history="1">
            <w:r w:rsidRPr="00FA5574">
              <w:rPr>
                <w:rStyle w:val="Hyperlink"/>
                <w:rFonts w:ascii="Trebuchet MS" w:hAnsi="Trebuchet MS"/>
                <w:noProof/>
              </w:rPr>
              <w:t>4. Capitolul IV  - Finalizarea procesului de evaluare şi selecţie</w:t>
            </w:r>
            <w:r w:rsidRPr="002F3144">
              <w:rPr>
                <w:rStyle w:val="Hyperlink"/>
                <w:rFonts w:ascii="Trebuchet MS" w:hAnsi="Trebuchet MS"/>
                <w:noProof/>
                <w:webHidden/>
              </w:rPr>
              <w:tab/>
            </w:r>
            <w:r w:rsidRPr="002F3144">
              <w:rPr>
                <w:rStyle w:val="Hyperlink"/>
                <w:rFonts w:ascii="Trebuchet MS" w:hAnsi="Trebuchet MS"/>
                <w:noProof/>
                <w:webHidden/>
              </w:rPr>
              <w:fldChar w:fldCharType="begin"/>
            </w:r>
            <w:r w:rsidRPr="002F3144">
              <w:rPr>
                <w:rStyle w:val="Hyperlink"/>
                <w:rFonts w:ascii="Trebuchet MS" w:hAnsi="Trebuchet MS"/>
                <w:noProof/>
                <w:webHidden/>
              </w:rPr>
              <w:instrText xml:space="preserve"> PAGEREF _Toc195254784 \h </w:instrText>
            </w:r>
            <w:r w:rsidRPr="002F3144">
              <w:rPr>
                <w:rStyle w:val="Hyperlink"/>
                <w:rFonts w:ascii="Trebuchet MS" w:hAnsi="Trebuchet MS"/>
                <w:noProof/>
                <w:webHidden/>
              </w:rPr>
            </w:r>
            <w:r w:rsidRPr="002F3144">
              <w:rPr>
                <w:rStyle w:val="Hyperlink"/>
                <w:rFonts w:ascii="Trebuchet MS" w:hAnsi="Trebuchet MS"/>
                <w:noProof/>
                <w:webHidden/>
              </w:rPr>
              <w:fldChar w:fldCharType="separate"/>
            </w:r>
            <w:r w:rsidR="002F3144">
              <w:rPr>
                <w:rStyle w:val="Hyperlink"/>
                <w:rFonts w:ascii="Trebuchet MS" w:hAnsi="Trebuchet MS"/>
                <w:noProof/>
                <w:webHidden/>
              </w:rPr>
              <w:t>44</w:t>
            </w:r>
            <w:r w:rsidRPr="002F3144">
              <w:rPr>
                <w:rStyle w:val="Hyperlink"/>
                <w:rFonts w:ascii="Trebuchet MS" w:hAnsi="Trebuchet MS"/>
                <w:noProof/>
                <w:webHidden/>
              </w:rPr>
              <w:fldChar w:fldCharType="end"/>
            </w:r>
          </w:hyperlink>
        </w:p>
        <w:p w14:paraId="0F0352DE" w14:textId="3CA32F85" w:rsidR="000C04D6" w:rsidRPr="002F3144" w:rsidRDefault="000C04D6" w:rsidP="002F3144">
          <w:pPr>
            <w:pStyle w:val="Cuprins1"/>
            <w:tabs>
              <w:tab w:val="right" w:leader="dot" w:pos="10177"/>
            </w:tabs>
            <w:rPr>
              <w:rStyle w:val="Hyperlink"/>
              <w:rFonts w:ascii="Trebuchet MS" w:hAnsi="Trebuchet MS"/>
              <w:noProof/>
            </w:rPr>
          </w:pPr>
          <w:hyperlink w:anchor="_Toc195254785" w:history="1">
            <w:r w:rsidRPr="00FA5574">
              <w:rPr>
                <w:rStyle w:val="Hyperlink"/>
                <w:rFonts w:ascii="Trebuchet MS" w:hAnsi="Trebuchet MS"/>
                <w:noProof/>
              </w:rPr>
              <w:t>Rapoartele de selecţie</w:t>
            </w:r>
            <w:r w:rsidRPr="002F3144">
              <w:rPr>
                <w:rStyle w:val="Hyperlink"/>
                <w:rFonts w:ascii="Trebuchet MS" w:hAnsi="Trebuchet MS"/>
                <w:noProof/>
                <w:webHidden/>
              </w:rPr>
              <w:tab/>
            </w:r>
            <w:r w:rsidRPr="002F3144">
              <w:rPr>
                <w:rStyle w:val="Hyperlink"/>
                <w:rFonts w:ascii="Trebuchet MS" w:hAnsi="Trebuchet MS"/>
                <w:noProof/>
                <w:webHidden/>
              </w:rPr>
              <w:fldChar w:fldCharType="begin"/>
            </w:r>
            <w:r w:rsidRPr="002F3144">
              <w:rPr>
                <w:rStyle w:val="Hyperlink"/>
                <w:rFonts w:ascii="Trebuchet MS" w:hAnsi="Trebuchet MS"/>
                <w:noProof/>
                <w:webHidden/>
              </w:rPr>
              <w:instrText xml:space="preserve"> PAGEREF _Toc195254785 \h </w:instrText>
            </w:r>
            <w:r w:rsidRPr="002F3144">
              <w:rPr>
                <w:rStyle w:val="Hyperlink"/>
                <w:rFonts w:ascii="Trebuchet MS" w:hAnsi="Trebuchet MS"/>
                <w:noProof/>
                <w:webHidden/>
              </w:rPr>
            </w:r>
            <w:r w:rsidRPr="002F3144">
              <w:rPr>
                <w:rStyle w:val="Hyperlink"/>
                <w:rFonts w:ascii="Trebuchet MS" w:hAnsi="Trebuchet MS"/>
                <w:noProof/>
                <w:webHidden/>
              </w:rPr>
              <w:fldChar w:fldCharType="separate"/>
            </w:r>
            <w:r w:rsidR="002F3144">
              <w:rPr>
                <w:rStyle w:val="Hyperlink"/>
                <w:rFonts w:ascii="Trebuchet MS" w:hAnsi="Trebuchet MS"/>
                <w:noProof/>
                <w:webHidden/>
              </w:rPr>
              <w:t>44</w:t>
            </w:r>
            <w:r w:rsidRPr="002F3144">
              <w:rPr>
                <w:rStyle w:val="Hyperlink"/>
                <w:rFonts w:ascii="Trebuchet MS" w:hAnsi="Trebuchet MS"/>
                <w:noProof/>
                <w:webHidden/>
              </w:rPr>
              <w:fldChar w:fldCharType="end"/>
            </w:r>
          </w:hyperlink>
        </w:p>
        <w:p w14:paraId="0D8EB670" w14:textId="77CF5E1C" w:rsidR="000C04D6" w:rsidRPr="002F3144" w:rsidRDefault="000C04D6">
          <w:pPr>
            <w:pStyle w:val="Cuprins1"/>
            <w:tabs>
              <w:tab w:val="right" w:leader="dot" w:pos="10177"/>
            </w:tabs>
            <w:rPr>
              <w:rStyle w:val="Hyperlink"/>
              <w:rFonts w:ascii="Trebuchet MS" w:hAnsi="Trebuchet MS"/>
              <w:noProof/>
            </w:rPr>
          </w:pPr>
          <w:hyperlink w:anchor="_Toc195254786" w:history="1">
            <w:r w:rsidRPr="002F3144">
              <w:rPr>
                <w:rStyle w:val="Hyperlink"/>
                <w:rFonts w:ascii="Trebuchet MS" w:hAnsi="Trebuchet MS"/>
                <w:noProof/>
              </w:rPr>
              <w:t>Rapoartele de selecţie</w:t>
            </w:r>
            <w:r w:rsidRPr="002F3144">
              <w:rPr>
                <w:rStyle w:val="Hyperlink"/>
                <w:rFonts w:ascii="Trebuchet MS" w:hAnsi="Trebuchet MS"/>
                <w:noProof/>
                <w:webHidden/>
              </w:rPr>
              <w:tab/>
            </w:r>
            <w:r w:rsidRPr="002F3144">
              <w:rPr>
                <w:rStyle w:val="Hyperlink"/>
                <w:rFonts w:ascii="Trebuchet MS" w:hAnsi="Trebuchet MS"/>
                <w:noProof/>
                <w:webHidden/>
              </w:rPr>
              <w:fldChar w:fldCharType="begin"/>
            </w:r>
            <w:r w:rsidRPr="002F3144">
              <w:rPr>
                <w:rStyle w:val="Hyperlink"/>
                <w:rFonts w:ascii="Trebuchet MS" w:hAnsi="Trebuchet MS"/>
                <w:noProof/>
                <w:webHidden/>
              </w:rPr>
              <w:instrText xml:space="preserve"> PAGEREF _Toc195254786 \h </w:instrText>
            </w:r>
            <w:r w:rsidRPr="002F3144">
              <w:rPr>
                <w:rStyle w:val="Hyperlink"/>
                <w:rFonts w:ascii="Trebuchet MS" w:hAnsi="Trebuchet MS"/>
                <w:noProof/>
                <w:webHidden/>
              </w:rPr>
            </w:r>
            <w:r w:rsidRPr="002F3144">
              <w:rPr>
                <w:rStyle w:val="Hyperlink"/>
                <w:rFonts w:ascii="Trebuchet MS" w:hAnsi="Trebuchet MS"/>
                <w:noProof/>
                <w:webHidden/>
              </w:rPr>
              <w:fldChar w:fldCharType="separate"/>
            </w:r>
            <w:r w:rsidR="002F3144">
              <w:rPr>
                <w:rStyle w:val="Hyperlink"/>
                <w:rFonts w:ascii="Trebuchet MS" w:hAnsi="Trebuchet MS"/>
                <w:noProof/>
                <w:webHidden/>
              </w:rPr>
              <w:t>44</w:t>
            </w:r>
            <w:r w:rsidRPr="002F3144">
              <w:rPr>
                <w:rStyle w:val="Hyperlink"/>
                <w:rFonts w:ascii="Trebuchet MS" w:hAnsi="Trebuchet MS"/>
                <w:noProof/>
                <w:webHidden/>
              </w:rPr>
              <w:fldChar w:fldCharType="end"/>
            </w:r>
          </w:hyperlink>
        </w:p>
        <w:p w14:paraId="36F9AB79" w14:textId="480BE312" w:rsidR="000C04D6" w:rsidRPr="002F3144" w:rsidRDefault="000C04D6" w:rsidP="002F3144">
          <w:pPr>
            <w:pStyle w:val="Cuprins1"/>
            <w:tabs>
              <w:tab w:val="right" w:leader="dot" w:pos="10177"/>
            </w:tabs>
            <w:rPr>
              <w:rStyle w:val="Hyperlink"/>
              <w:rFonts w:ascii="Trebuchet MS" w:hAnsi="Trebuchet MS"/>
              <w:noProof/>
            </w:rPr>
          </w:pPr>
          <w:hyperlink w:anchor="_Toc195254787" w:history="1">
            <w:r w:rsidRPr="00FA5574">
              <w:rPr>
                <w:rStyle w:val="Hyperlink"/>
                <w:rFonts w:ascii="Trebuchet MS" w:hAnsi="Trebuchet MS"/>
                <w:noProof/>
              </w:rPr>
              <w:t>Finalizarea procesului de evaluare şi selecţie a fişelor de proiecte (FP) şi comunicarea rezultatelor</w:t>
            </w:r>
            <w:r w:rsidRPr="002F3144">
              <w:rPr>
                <w:rStyle w:val="Hyperlink"/>
                <w:rFonts w:ascii="Trebuchet MS" w:hAnsi="Trebuchet MS"/>
                <w:noProof/>
                <w:webHidden/>
              </w:rPr>
              <w:tab/>
            </w:r>
            <w:r w:rsidRPr="002F3144">
              <w:rPr>
                <w:rStyle w:val="Hyperlink"/>
                <w:rFonts w:ascii="Trebuchet MS" w:hAnsi="Trebuchet MS"/>
                <w:noProof/>
                <w:webHidden/>
              </w:rPr>
              <w:fldChar w:fldCharType="begin"/>
            </w:r>
            <w:r w:rsidRPr="002F3144">
              <w:rPr>
                <w:rStyle w:val="Hyperlink"/>
                <w:rFonts w:ascii="Trebuchet MS" w:hAnsi="Trebuchet MS"/>
                <w:noProof/>
                <w:webHidden/>
              </w:rPr>
              <w:instrText xml:space="preserve"> PAGEREF _Toc195254787 \h </w:instrText>
            </w:r>
            <w:r w:rsidRPr="002F3144">
              <w:rPr>
                <w:rStyle w:val="Hyperlink"/>
                <w:rFonts w:ascii="Trebuchet MS" w:hAnsi="Trebuchet MS"/>
                <w:noProof/>
                <w:webHidden/>
              </w:rPr>
            </w:r>
            <w:r w:rsidRPr="002F3144">
              <w:rPr>
                <w:rStyle w:val="Hyperlink"/>
                <w:rFonts w:ascii="Trebuchet MS" w:hAnsi="Trebuchet MS"/>
                <w:noProof/>
                <w:webHidden/>
              </w:rPr>
              <w:fldChar w:fldCharType="separate"/>
            </w:r>
            <w:r w:rsidR="002F3144">
              <w:rPr>
                <w:rStyle w:val="Hyperlink"/>
                <w:rFonts w:ascii="Trebuchet MS" w:hAnsi="Trebuchet MS"/>
                <w:noProof/>
                <w:webHidden/>
              </w:rPr>
              <w:t>45</w:t>
            </w:r>
            <w:r w:rsidRPr="002F3144">
              <w:rPr>
                <w:rStyle w:val="Hyperlink"/>
                <w:rFonts w:ascii="Trebuchet MS" w:hAnsi="Trebuchet MS"/>
                <w:noProof/>
                <w:webHidden/>
              </w:rPr>
              <w:fldChar w:fldCharType="end"/>
            </w:r>
          </w:hyperlink>
        </w:p>
        <w:p w14:paraId="2334110F" w14:textId="7316962D" w:rsidR="000C04D6" w:rsidRPr="002F3144" w:rsidRDefault="000C04D6" w:rsidP="002F3144">
          <w:pPr>
            <w:pStyle w:val="Cuprins1"/>
            <w:tabs>
              <w:tab w:val="right" w:leader="dot" w:pos="10177"/>
            </w:tabs>
            <w:rPr>
              <w:rStyle w:val="Hyperlink"/>
              <w:rFonts w:ascii="Trebuchet MS" w:hAnsi="Trebuchet MS"/>
              <w:noProof/>
            </w:rPr>
          </w:pPr>
          <w:hyperlink w:anchor="_Toc195254788" w:history="1">
            <w:r w:rsidRPr="00FA5574">
              <w:rPr>
                <w:rStyle w:val="Hyperlink"/>
                <w:rFonts w:ascii="Trebuchet MS" w:hAnsi="Trebuchet MS"/>
                <w:noProof/>
              </w:rPr>
              <w:t>Încadrarea Fişelor de proiecte (FP) în bugetul aferent investiţiei (şi posibilitatea de supraselectare dacă este cazul)</w:t>
            </w:r>
            <w:r w:rsidRPr="002F3144">
              <w:rPr>
                <w:rStyle w:val="Hyperlink"/>
                <w:rFonts w:ascii="Trebuchet MS" w:hAnsi="Trebuchet MS"/>
                <w:noProof/>
                <w:webHidden/>
              </w:rPr>
              <w:tab/>
            </w:r>
            <w:r w:rsidRPr="002F3144">
              <w:rPr>
                <w:rStyle w:val="Hyperlink"/>
                <w:rFonts w:ascii="Trebuchet MS" w:hAnsi="Trebuchet MS"/>
                <w:noProof/>
                <w:webHidden/>
              </w:rPr>
              <w:fldChar w:fldCharType="begin"/>
            </w:r>
            <w:r w:rsidRPr="002F3144">
              <w:rPr>
                <w:rStyle w:val="Hyperlink"/>
                <w:rFonts w:ascii="Trebuchet MS" w:hAnsi="Trebuchet MS"/>
                <w:noProof/>
                <w:webHidden/>
              </w:rPr>
              <w:instrText xml:space="preserve"> PAGEREF _Toc195254788 \h </w:instrText>
            </w:r>
            <w:r w:rsidRPr="002F3144">
              <w:rPr>
                <w:rStyle w:val="Hyperlink"/>
                <w:rFonts w:ascii="Trebuchet MS" w:hAnsi="Trebuchet MS"/>
                <w:noProof/>
                <w:webHidden/>
              </w:rPr>
            </w:r>
            <w:r w:rsidRPr="002F3144">
              <w:rPr>
                <w:rStyle w:val="Hyperlink"/>
                <w:rFonts w:ascii="Trebuchet MS" w:hAnsi="Trebuchet MS"/>
                <w:noProof/>
                <w:webHidden/>
              </w:rPr>
              <w:fldChar w:fldCharType="separate"/>
            </w:r>
            <w:r w:rsidR="002F3144">
              <w:rPr>
                <w:rStyle w:val="Hyperlink"/>
                <w:rFonts w:ascii="Trebuchet MS" w:hAnsi="Trebuchet MS"/>
                <w:noProof/>
                <w:webHidden/>
              </w:rPr>
              <w:t>46</w:t>
            </w:r>
            <w:r w:rsidRPr="002F3144">
              <w:rPr>
                <w:rStyle w:val="Hyperlink"/>
                <w:rFonts w:ascii="Trebuchet MS" w:hAnsi="Trebuchet MS"/>
                <w:noProof/>
                <w:webHidden/>
              </w:rPr>
              <w:fldChar w:fldCharType="end"/>
            </w:r>
          </w:hyperlink>
        </w:p>
        <w:p w14:paraId="1F7F2699" w14:textId="504CBDCD" w:rsidR="000C04D6" w:rsidRPr="002F3144" w:rsidRDefault="000C04D6" w:rsidP="002F3144">
          <w:pPr>
            <w:pStyle w:val="Cuprins1"/>
            <w:tabs>
              <w:tab w:val="right" w:leader="dot" w:pos="10177"/>
            </w:tabs>
            <w:rPr>
              <w:rStyle w:val="Hyperlink"/>
              <w:rFonts w:ascii="Trebuchet MS" w:hAnsi="Trebuchet MS"/>
              <w:noProof/>
            </w:rPr>
          </w:pPr>
          <w:hyperlink w:anchor="_Toc195254789" w:history="1">
            <w:r w:rsidRPr="00FA5574">
              <w:rPr>
                <w:rStyle w:val="Hyperlink"/>
                <w:rFonts w:ascii="Trebuchet MS" w:hAnsi="Trebuchet MS"/>
                <w:noProof/>
              </w:rPr>
              <w:t>Modalitatea de anunţare a rezultatului procesului de selecţie</w:t>
            </w:r>
            <w:r w:rsidRPr="002F3144">
              <w:rPr>
                <w:rStyle w:val="Hyperlink"/>
                <w:rFonts w:ascii="Trebuchet MS" w:hAnsi="Trebuchet MS"/>
                <w:noProof/>
                <w:webHidden/>
              </w:rPr>
              <w:tab/>
            </w:r>
            <w:r w:rsidRPr="002F3144">
              <w:rPr>
                <w:rStyle w:val="Hyperlink"/>
                <w:rFonts w:ascii="Trebuchet MS" w:hAnsi="Trebuchet MS"/>
                <w:noProof/>
                <w:webHidden/>
              </w:rPr>
              <w:fldChar w:fldCharType="begin"/>
            </w:r>
            <w:r w:rsidRPr="002F3144">
              <w:rPr>
                <w:rStyle w:val="Hyperlink"/>
                <w:rFonts w:ascii="Trebuchet MS" w:hAnsi="Trebuchet MS"/>
                <w:noProof/>
                <w:webHidden/>
              </w:rPr>
              <w:instrText xml:space="preserve"> PAGEREF _Toc195254789 \h </w:instrText>
            </w:r>
            <w:r w:rsidRPr="002F3144">
              <w:rPr>
                <w:rStyle w:val="Hyperlink"/>
                <w:rFonts w:ascii="Trebuchet MS" w:hAnsi="Trebuchet MS"/>
                <w:noProof/>
                <w:webHidden/>
              </w:rPr>
            </w:r>
            <w:r w:rsidRPr="002F3144">
              <w:rPr>
                <w:rStyle w:val="Hyperlink"/>
                <w:rFonts w:ascii="Trebuchet MS" w:hAnsi="Trebuchet MS"/>
                <w:noProof/>
                <w:webHidden/>
              </w:rPr>
              <w:fldChar w:fldCharType="separate"/>
            </w:r>
            <w:r w:rsidR="002F3144">
              <w:rPr>
                <w:rStyle w:val="Hyperlink"/>
                <w:rFonts w:ascii="Trebuchet MS" w:hAnsi="Trebuchet MS"/>
                <w:noProof/>
                <w:webHidden/>
              </w:rPr>
              <w:t>46</w:t>
            </w:r>
            <w:r w:rsidRPr="002F3144">
              <w:rPr>
                <w:rStyle w:val="Hyperlink"/>
                <w:rFonts w:ascii="Trebuchet MS" w:hAnsi="Trebuchet MS"/>
                <w:noProof/>
                <w:webHidden/>
              </w:rPr>
              <w:fldChar w:fldCharType="end"/>
            </w:r>
          </w:hyperlink>
        </w:p>
        <w:p w14:paraId="6BF86D42" w14:textId="2C30B1E5" w:rsidR="000C04D6" w:rsidRPr="002F3144" w:rsidRDefault="000C04D6" w:rsidP="002F3144">
          <w:pPr>
            <w:pStyle w:val="Cuprins1"/>
            <w:tabs>
              <w:tab w:val="right" w:leader="dot" w:pos="10177"/>
            </w:tabs>
            <w:rPr>
              <w:rStyle w:val="Hyperlink"/>
              <w:rFonts w:ascii="Trebuchet MS" w:hAnsi="Trebuchet MS"/>
              <w:noProof/>
            </w:rPr>
          </w:pPr>
          <w:hyperlink w:anchor="_Toc195254790" w:history="1">
            <w:r w:rsidRPr="00FA5574">
              <w:rPr>
                <w:rStyle w:val="Hyperlink"/>
                <w:rFonts w:ascii="Trebuchet MS" w:hAnsi="Trebuchet MS"/>
                <w:noProof/>
              </w:rPr>
              <w:t>Procedura de soluţionare a Contestaţiilor</w:t>
            </w:r>
            <w:r w:rsidRPr="002F3144">
              <w:rPr>
                <w:rStyle w:val="Hyperlink"/>
                <w:rFonts w:ascii="Trebuchet MS" w:hAnsi="Trebuchet MS"/>
                <w:noProof/>
                <w:webHidden/>
              </w:rPr>
              <w:tab/>
            </w:r>
            <w:r w:rsidRPr="002F3144">
              <w:rPr>
                <w:rStyle w:val="Hyperlink"/>
                <w:rFonts w:ascii="Trebuchet MS" w:hAnsi="Trebuchet MS"/>
                <w:noProof/>
                <w:webHidden/>
              </w:rPr>
              <w:fldChar w:fldCharType="begin"/>
            </w:r>
            <w:r w:rsidRPr="002F3144">
              <w:rPr>
                <w:rStyle w:val="Hyperlink"/>
                <w:rFonts w:ascii="Trebuchet MS" w:hAnsi="Trebuchet MS"/>
                <w:noProof/>
                <w:webHidden/>
              </w:rPr>
              <w:instrText xml:space="preserve"> PAGEREF _Toc195254790 \h </w:instrText>
            </w:r>
            <w:r w:rsidRPr="002F3144">
              <w:rPr>
                <w:rStyle w:val="Hyperlink"/>
                <w:rFonts w:ascii="Trebuchet MS" w:hAnsi="Trebuchet MS"/>
                <w:noProof/>
                <w:webHidden/>
              </w:rPr>
            </w:r>
            <w:r w:rsidRPr="002F3144">
              <w:rPr>
                <w:rStyle w:val="Hyperlink"/>
                <w:rFonts w:ascii="Trebuchet MS" w:hAnsi="Trebuchet MS"/>
                <w:noProof/>
                <w:webHidden/>
              </w:rPr>
              <w:fldChar w:fldCharType="separate"/>
            </w:r>
            <w:r w:rsidR="002F3144">
              <w:rPr>
                <w:rStyle w:val="Hyperlink"/>
                <w:rFonts w:ascii="Trebuchet MS" w:hAnsi="Trebuchet MS"/>
                <w:noProof/>
                <w:webHidden/>
              </w:rPr>
              <w:t>47</w:t>
            </w:r>
            <w:r w:rsidRPr="002F3144">
              <w:rPr>
                <w:rStyle w:val="Hyperlink"/>
                <w:rFonts w:ascii="Trebuchet MS" w:hAnsi="Trebuchet MS"/>
                <w:noProof/>
                <w:webHidden/>
              </w:rPr>
              <w:fldChar w:fldCharType="end"/>
            </w:r>
          </w:hyperlink>
        </w:p>
        <w:p w14:paraId="3484673A" w14:textId="2D0518E7" w:rsidR="000C04D6" w:rsidRPr="002F3144" w:rsidRDefault="000C04D6">
          <w:pPr>
            <w:pStyle w:val="Cuprins1"/>
            <w:tabs>
              <w:tab w:val="right" w:leader="dot" w:pos="10177"/>
            </w:tabs>
            <w:rPr>
              <w:rStyle w:val="Hyperlink"/>
              <w:rFonts w:ascii="Trebuchet MS" w:hAnsi="Trebuchet MS"/>
              <w:noProof/>
            </w:rPr>
          </w:pPr>
          <w:hyperlink w:anchor="_Toc195254791" w:history="1">
            <w:r w:rsidRPr="00FA5574">
              <w:rPr>
                <w:rStyle w:val="Hyperlink"/>
                <w:rFonts w:ascii="Trebuchet MS" w:hAnsi="Trebuchet MS"/>
                <w:noProof/>
              </w:rPr>
              <w:t>5. Capitolul V – Dispoziţii finale</w:t>
            </w:r>
            <w:r w:rsidRPr="002F3144">
              <w:rPr>
                <w:rStyle w:val="Hyperlink"/>
                <w:rFonts w:ascii="Trebuchet MS" w:hAnsi="Trebuchet MS"/>
                <w:noProof/>
                <w:webHidden/>
              </w:rPr>
              <w:tab/>
            </w:r>
            <w:r w:rsidRPr="002F3144">
              <w:rPr>
                <w:rStyle w:val="Hyperlink"/>
                <w:rFonts w:ascii="Trebuchet MS" w:hAnsi="Trebuchet MS"/>
                <w:noProof/>
                <w:webHidden/>
              </w:rPr>
              <w:fldChar w:fldCharType="begin"/>
            </w:r>
            <w:r w:rsidRPr="002F3144">
              <w:rPr>
                <w:rStyle w:val="Hyperlink"/>
                <w:rFonts w:ascii="Trebuchet MS" w:hAnsi="Trebuchet MS"/>
                <w:noProof/>
                <w:webHidden/>
              </w:rPr>
              <w:instrText xml:space="preserve"> PAGEREF _Toc195254791 \h </w:instrText>
            </w:r>
            <w:r w:rsidRPr="002F3144">
              <w:rPr>
                <w:rStyle w:val="Hyperlink"/>
                <w:rFonts w:ascii="Trebuchet MS" w:hAnsi="Trebuchet MS"/>
                <w:noProof/>
                <w:webHidden/>
              </w:rPr>
            </w:r>
            <w:r w:rsidRPr="002F3144">
              <w:rPr>
                <w:rStyle w:val="Hyperlink"/>
                <w:rFonts w:ascii="Trebuchet MS" w:hAnsi="Trebuchet MS"/>
                <w:noProof/>
                <w:webHidden/>
              </w:rPr>
              <w:fldChar w:fldCharType="separate"/>
            </w:r>
            <w:r w:rsidR="002F3144">
              <w:rPr>
                <w:rStyle w:val="Hyperlink"/>
                <w:rFonts w:ascii="Trebuchet MS" w:hAnsi="Trebuchet MS"/>
                <w:noProof/>
                <w:webHidden/>
              </w:rPr>
              <w:t>48</w:t>
            </w:r>
            <w:r w:rsidRPr="002F3144">
              <w:rPr>
                <w:rStyle w:val="Hyperlink"/>
                <w:rFonts w:ascii="Trebuchet MS" w:hAnsi="Trebuchet MS"/>
                <w:noProof/>
                <w:webHidden/>
              </w:rPr>
              <w:fldChar w:fldCharType="end"/>
            </w:r>
          </w:hyperlink>
        </w:p>
        <w:p w14:paraId="5678E56D" w14:textId="07FE375B" w:rsidR="000C04D6" w:rsidRPr="002F3144" w:rsidRDefault="000C04D6" w:rsidP="002F3144">
          <w:pPr>
            <w:pStyle w:val="Cuprins1"/>
            <w:tabs>
              <w:tab w:val="right" w:leader="dot" w:pos="10177"/>
            </w:tabs>
            <w:rPr>
              <w:rStyle w:val="Hyperlink"/>
              <w:rFonts w:ascii="Trebuchet MS" w:hAnsi="Trebuchet MS"/>
              <w:noProof/>
            </w:rPr>
          </w:pPr>
          <w:hyperlink w:anchor="_Toc195254792" w:history="1">
            <w:r w:rsidRPr="00FA5574">
              <w:rPr>
                <w:rStyle w:val="Hyperlink"/>
                <w:rFonts w:ascii="Trebuchet MS" w:hAnsi="Trebuchet MS"/>
                <w:noProof/>
              </w:rPr>
              <w:t>Asigurarea transparenţei procesului de selecţie</w:t>
            </w:r>
            <w:r w:rsidRPr="002F3144">
              <w:rPr>
                <w:rStyle w:val="Hyperlink"/>
                <w:rFonts w:ascii="Trebuchet MS" w:hAnsi="Trebuchet MS"/>
                <w:noProof/>
                <w:webHidden/>
              </w:rPr>
              <w:tab/>
            </w:r>
            <w:r w:rsidRPr="002F3144">
              <w:rPr>
                <w:rStyle w:val="Hyperlink"/>
                <w:rFonts w:ascii="Trebuchet MS" w:hAnsi="Trebuchet MS"/>
                <w:noProof/>
                <w:webHidden/>
              </w:rPr>
              <w:fldChar w:fldCharType="begin"/>
            </w:r>
            <w:r w:rsidRPr="002F3144">
              <w:rPr>
                <w:rStyle w:val="Hyperlink"/>
                <w:rFonts w:ascii="Trebuchet MS" w:hAnsi="Trebuchet MS"/>
                <w:noProof/>
                <w:webHidden/>
              </w:rPr>
              <w:instrText xml:space="preserve"> PAGEREF _Toc195254792 \h </w:instrText>
            </w:r>
            <w:r w:rsidRPr="002F3144">
              <w:rPr>
                <w:rStyle w:val="Hyperlink"/>
                <w:rFonts w:ascii="Trebuchet MS" w:hAnsi="Trebuchet MS"/>
                <w:noProof/>
                <w:webHidden/>
              </w:rPr>
            </w:r>
            <w:r w:rsidRPr="002F3144">
              <w:rPr>
                <w:rStyle w:val="Hyperlink"/>
                <w:rFonts w:ascii="Trebuchet MS" w:hAnsi="Trebuchet MS"/>
                <w:noProof/>
                <w:webHidden/>
              </w:rPr>
              <w:fldChar w:fldCharType="separate"/>
            </w:r>
            <w:r w:rsidR="002F3144">
              <w:rPr>
                <w:rStyle w:val="Hyperlink"/>
                <w:rFonts w:ascii="Trebuchet MS" w:hAnsi="Trebuchet MS"/>
                <w:noProof/>
                <w:webHidden/>
              </w:rPr>
              <w:t>48</w:t>
            </w:r>
            <w:r w:rsidRPr="002F3144">
              <w:rPr>
                <w:rStyle w:val="Hyperlink"/>
                <w:rFonts w:ascii="Trebuchet MS" w:hAnsi="Trebuchet MS"/>
                <w:noProof/>
                <w:webHidden/>
              </w:rPr>
              <w:fldChar w:fldCharType="end"/>
            </w:r>
          </w:hyperlink>
        </w:p>
        <w:p w14:paraId="770659C4" w14:textId="5926B7E6" w:rsidR="000C04D6" w:rsidRPr="002F3144" w:rsidRDefault="000C04D6" w:rsidP="002F3144">
          <w:pPr>
            <w:pStyle w:val="Cuprins1"/>
            <w:tabs>
              <w:tab w:val="right" w:leader="dot" w:pos="10177"/>
            </w:tabs>
            <w:rPr>
              <w:rStyle w:val="Hyperlink"/>
              <w:rFonts w:ascii="Trebuchet MS" w:hAnsi="Trebuchet MS"/>
              <w:noProof/>
            </w:rPr>
          </w:pPr>
          <w:hyperlink w:anchor="_Toc195254793" w:history="1">
            <w:r w:rsidRPr="00FA5574">
              <w:rPr>
                <w:rStyle w:val="Hyperlink"/>
                <w:rFonts w:ascii="Trebuchet MS" w:hAnsi="Trebuchet MS"/>
                <w:noProof/>
              </w:rPr>
              <w:t xml:space="preserve">Avizarea Fişelor de proiecte (FP) </w:t>
            </w:r>
            <w:r w:rsidRPr="002F3144">
              <w:rPr>
                <w:rStyle w:val="Hyperlink"/>
                <w:rFonts w:ascii="Trebuchet MS" w:hAnsi="Trebuchet MS"/>
                <w:noProof/>
              </w:rPr>
              <w:t>de către OIR responsabil</w:t>
            </w:r>
            <w:r w:rsidRPr="002F3144">
              <w:rPr>
                <w:rStyle w:val="Hyperlink"/>
                <w:rFonts w:ascii="Trebuchet MS" w:hAnsi="Trebuchet MS"/>
                <w:noProof/>
                <w:webHidden/>
              </w:rPr>
              <w:tab/>
            </w:r>
            <w:r w:rsidRPr="002F3144">
              <w:rPr>
                <w:rStyle w:val="Hyperlink"/>
                <w:rFonts w:ascii="Trebuchet MS" w:hAnsi="Trebuchet MS"/>
                <w:noProof/>
                <w:webHidden/>
              </w:rPr>
              <w:fldChar w:fldCharType="begin"/>
            </w:r>
            <w:r w:rsidRPr="002F3144">
              <w:rPr>
                <w:rStyle w:val="Hyperlink"/>
                <w:rFonts w:ascii="Trebuchet MS" w:hAnsi="Trebuchet MS"/>
                <w:noProof/>
                <w:webHidden/>
              </w:rPr>
              <w:instrText xml:space="preserve"> PAGEREF _Toc195254793 \h </w:instrText>
            </w:r>
            <w:r w:rsidRPr="002F3144">
              <w:rPr>
                <w:rStyle w:val="Hyperlink"/>
                <w:rFonts w:ascii="Trebuchet MS" w:hAnsi="Trebuchet MS"/>
                <w:noProof/>
                <w:webHidden/>
              </w:rPr>
            </w:r>
            <w:r w:rsidRPr="002F3144">
              <w:rPr>
                <w:rStyle w:val="Hyperlink"/>
                <w:rFonts w:ascii="Trebuchet MS" w:hAnsi="Trebuchet MS"/>
                <w:noProof/>
                <w:webHidden/>
              </w:rPr>
              <w:fldChar w:fldCharType="separate"/>
            </w:r>
            <w:r w:rsidR="002F3144">
              <w:rPr>
                <w:rStyle w:val="Hyperlink"/>
                <w:rFonts w:ascii="Trebuchet MS" w:hAnsi="Trebuchet MS"/>
                <w:noProof/>
                <w:webHidden/>
              </w:rPr>
              <w:t>48</w:t>
            </w:r>
            <w:r w:rsidRPr="002F3144">
              <w:rPr>
                <w:rStyle w:val="Hyperlink"/>
                <w:rFonts w:ascii="Trebuchet MS" w:hAnsi="Trebuchet MS"/>
                <w:noProof/>
                <w:webHidden/>
              </w:rPr>
              <w:fldChar w:fldCharType="end"/>
            </w:r>
          </w:hyperlink>
        </w:p>
        <w:p w14:paraId="49AEA5DE" w14:textId="21A48FE8" w:rsidR="000C04D6" w:rsidRPr="002F3144" w:rsidRDefault="000C04D6" w:rsidP="002F3144">
          <w:pPr>
            <w:pStyle w:val="Cuprins1"/>
            <w:tabs>
              <w:tab w:val="right" w:leader="dot" w:pos="10177"/>
            </w:tabs>
            <w:rPr>
              <w:rStyle w:val="Hyperlink"/>
              <w:rFonts w:ascii="Trebuchet MS" w:hAnsi="Trebuchet MS"/>
              <w:noProof/>
            </w:rPr>
          </w:pPr>
          <w:hyperlink w:anchor="_Toc195254794" w:history="1">
            <w:r w:rsidRPr="002F3144">
              <w:rPr>
                <w:rStyle w:val="Hyperlink"/>
                <w:rFonts w:ascii="Trebuchet MS" w:hAnsi="Trebuchet MS"/>
                <w:noProof/>
              </w:rPr>
              <w:t>OIR verifică respectarea procedurii de selecție a fișelor de proiecte de către GAL, inclusiv elementele de eligibilitate și complementaritatea intervențiilor FEDR și FSE+.</w:t>
            </w:r>
            <w:r w:rsidRPr="002F3144">
              <w:rPr>
                <w:rStyle w:val="Hyperlink"/>
                <w:rFonts w:ascii="Trebuchet MS" w:hAnsi="Trebuchet MS"/>
                <w:noProof/>
                <w:webHidden/>
              </w:rPr>
              <w:tab/>
            </w:r>
            <w:r w:rsidRPr="002F3144">
              <w:rPr>
                <w:rStyle w:val="Hyperlink"/>
                <w:rFonts w:ascii="Trebuchet MS" w:hAnsi="Trebuchet MS"/>
                <w:noProof/>
                <w:webHidden/>
              </w:rPr>
              <w:fldChar w:fldCharType="begin"/>
            </w:r>
            <w:r w:rsidRPr="002F3144">
              <w:rPr>
                <w:rStyle w:val="Hyperlink"/>
                <w:rFonts w:ascii="Trebuchet MS" w:hAnsi="Trebuchet MS"/>
                <w:noProof/>
                <w:webHidden/>
              </w:rPr>
              <w:instrText xml:space="preserve"> PAGEREF _Toc195254794 \h </w:instrText>
            </w:r>
            <w:r w:rsidRPr="002F3144">
              <w:rPr>
                <w:rStyle w:val="Hyperlink"/>
                <w:rFonts w:ascii="Trebuchet MS" w:hAnsi="Trebuchet MS"/>
                <w:noProof/>
                <w:webHidden/>
              </w:rPr>
            </w:r>
            <w:r w:rsidRPr="002F3144">
              <w:rPr>
                <w:rStyle w:val="Hyperlink"/>
                <w:rFonts w:ascii="Trebuchet MS" w:hAnsi="Trebuchet MS"/>
                <w:noProof/>
                <w:webHidden/>
              </w:rPr>
              <w:fldChar w:fldCharType="separate"/>
            </w:r>
            <w:r w:rsidR="002F3144">
              <w:rPr>
                <w:rStyle w:val="Hyperlink"/>
                <w:rFonts w:ascii="Trebuchet MS" w:hAnsi="Trebuchet MS"/>
                <w:noProof/>
                <w:webHidden/>
              </w:rPr>
              <w:t>49</w:t>
            </w:r>
            <w:r w:rsidRPr="002F3144">
              <w:rPr>
                <w:rStyle w:val="Hyperlink"/>
                <w:rFonts w:ascii="Trebuchet MS" w:hAnsi="Trebuchet MS"/>
                <w:noProof/>
                <w:webHidden/>
              </w:rPr>
              <w:fldChar w:fldCharType="end"/>
            </w:r>
          </w:hyperlink>
        </w:p>
        <w:p w14:paraId="4C1E249E" w14:textId="1FFEC478" w:rsidR="000C04D6" w:rsidRPr="002F3144" w:rsidRDefault="000C04D6">
          <w:pPr>
            <w:pStyle w:val="Cuprins1"/>
            <w:tabs>
              <w:tab w:val="right" w:leader="dot" w:pos="10177"/>
            </w:tabs>
            <w:rPr>
              <w:rStyle w:val="Hyperlink"/>
              <w:rFonts w:ascii="Trebuchet MS" w:hAnsi="Trebuchet MS"/>
              <w:noProof/>
            </w:rPr>
          </w:pPr>
          <w:hyperlink w:anchor="_Toc195254795" w:history="1">
            <w:r w:rsidRPr="002F3144">
              <w:rPr>
                <w:rStyle w:val="Hyperlink"/>
                <w:rFonts w:ascii="Trebuchet MS" w:hAnsi="Trebuchet MS"/>
                <w:noProof/>
              </w:rPr>
              <w:t>2.Avizarea Fişelor de proiecte (FP) de către OIR</w:t>
            </w:r>
            <w:r w:rsidRPr="002F3144">
              <w:rPr>
                <w:rStyle w:val="Hyperlink"/>
                <w:rFonts w:ascii="Trebuchet MS" w:hAnsi="Trebuchet MS"/>
                <w:noProof/>
                <w:webHidden/>
              </w:rPr>
              <w:tab/>
            </w:r>
            <w:r w:rsidRPr="002F3144">
              <w:rPr>
                <w:rStyle w:val="Hyperlink"/>
                <w:rFonts w:ascii="Trebuchet MS" w:hAnsi="Trebuchet MS"/>
                <w:noProof/>
                <w:webHidden/>
              </w:rPr>
              <w:fldChar w:fldCharType="begin"/>
            </w:r>
            <w:r w:rsidRPr="002F3144">
              <w:rPr>
                <w:rStyle w:val="Hyperlink"/>
                <w:rFonts w:ascii="Trebuchet MS" w:hAnsi="Trebuchet MS"/>
                <w:noProof/>
                <w:webHidden/>
              </w:rPr>
              <w:instrText xml:space="preserve"> PAGEREF _Toc195254795 \h </w:instrText>
            </w:r>
            <w:r w:rsidRPr="002F3144">
              <w:rPr>
                <w:rStyle w:val="Hyperlink"/>
                <w:rFonts w:ascii="Trebuchet MS" w:hAnsi="Trebuchet MS"/>
                <w:noProof/>
                <w:webHidden/>
              </w:rPr>
            </w:r>
            <w:r w:rsidRPr="002F3144">
              <w:rPr>
                <w:rStyle w:val="Hyperlink"/>
                <w:rFonts w:ascii="Trebuchet MS" w:hAnsi="Trebuchet MS"/>
                <w:noProof/>
                <w:webHidden/>
              </w:rPr>
              <w:fldChar w:fldCharType="separate"/>
            </w:r>
            <w:r w:rsidR="002F3144">
              <w:rPr>
                <w:rStyle w:val="Hyperlink"/>
                <w:rFonts w:ascii="Trebuchet MS" w:hAnsi="Trebuchet MS"/>
                <w:noProof/>
                <w:webHidden/>
              </w:rPr>
              <w:t>49</w:t>
            </w:r>
            <w:r w:rsidRPr="002F3144">
              <w:rPr>
                <w:rStyle w:val="Hyperlink"/>
                <w:rFonts w:ascii="Trebuchet MS" w:hAnsi="Trebuchet MS"/>
                <w:noProof/>
                <w:webHidden/>
              </w:rPr>
              <w:fldChar w:fldCharType="end"/>
            </w:r>
          </w:hyperlink>
        </w:p>
        <w:p w14:paraId="15468F2E" w14:textId="1CA27405" w:rsidR="000C04D6" w:rsidRPr="002F3144" w:rsidRDefault="000C04D6" w:rsidP="002F3144">
          <w:pPr>
            <w:pStyle w:val="Cuprins1"/>
            <w:tabs>
              <w:tab w:val="right" w:leader="dot" w:pos="10177"/>
            </w:tabs>
            <w:rPr>
              <w:rStyle w:val="Hyperlink"/>
              <w:rFonts w:ascii="Trebuchet MS" w:hAnsi="Trebuchet MS"/>
              <w:noProof/>
            </w:rPr>
          </w:pPr>
          <w:r w:rsidRPr="002F3144">
            <w:rPr>
              <w:rStyle w:val="Hyperlink"/>
              <w:rFonts w:ascii="Trebuchet MS" w:hAnsi="Trebuchet MS"/>
              <w:noProof/>
            </w:rPr>
            <w:fldChar w:fldCharType="end"/>
          </w:r>
        </w:p>
      </w:sdtContent>
    </w:sdt>
    <w:p w14:paraId="4EAA9416" w14:textId="77777777" w:rsidR="000C04D6" w:rsidRDefault="000C04D6" w:rsidP="000C04D6">
      <w:pPr>
        <w:spacing w:line="360" w:lineRule="auto"/>
        <w:rPr>
          <w:rFonts w:ascii="Trebuchet MS" w:hAnsi="Trebuchet MS"/>
          <w:b/>
          <w:sz w:val="24"/>
          <w:szCs w:val="16"/>
        </w:rPr>
      </w:pPr>
    </w:p>
    <w:p w14:paraId="72EAC1A0" w14:textId="76674DE3" w:rsidR="00C85DA6" w:rsidRPr="00070EFC" w:rsidRDefault="000D3FEA" w:rsidP="002F3144">
      <w:pPr>
        <w:rPr>
          <w:rFonts w:ascii="Trebuchet MS" w:hAnsi="Trebuchet MS"/>
          <w:sz w:val="30"/>
          <w:szCs w:val="30"/>
        </w:rPr>
      </w:pPr>
      <w:r w:rsidRPr="00B81415">
        <w:rPr>
          <w:rFonts w:ascii="Trebuchet MS" w:hAnsi="Trebuchet MS"/>
          <w:b/>
          <w:sz w:val="36"/>
        </w:rPr>
        <w:br w:type="page"/>
      </w:r>
      <w:bookmarkStart w:id="0" w:name="_Toc195240133"/>
      <w:bookmarkStart w:id="1" w:name="_Toc195254765"/>
      <w:r w:rsidR="00070EFC" w:rsidRPr="00070EFC">
        <w:rPr>
          <w:rFonts w:ascii="Trebuchet MS" w:hAnsi="Trebuchet MS"/>
          <w:sz w:val="30"/>
          <w:szCs w:val="30"/>
        </w:rPr>
        <w:lastRenderedPageBreak/>
        <w:t>1</w:t>
      </w:r>
      <w:r w:rsidR="002058A5" w:rsidRPr="00070EFC">
        <w:rPr>
          <w:rFonts w:ascii="Trebuchet MS" w:hAnsi="Trebuchet MS"/>
          <w:sz w:val="30"/>
          <w:szCs w:val="30"/>
        </w:rPr>
        <w:t>.</w:t>
      </w:r>
      <w:r w:rsidR="0090266F" w:rsidRPr="00070EFC">
        <w:rPr>
          <w:rFonts w:ascii="Trebuchet MS" w:hAnsi="Trebuchet MS"/>
          <w:sz w:val="30"/>
          <w:szCs w:val="30"/>
        </w:rPr>
        <w:t>Capitolul I – Dispoziţii generale/Primirea Fişelor de proiecte (FP)</w:t>
      </w:r>
      <w:bookmarkEnd w:id="0"/>
      <w:bookmarkEnd w:id="1"/>
    </w:p>
    <w:p w14:paraId="20F81992" w14:textId="77777777" w:rsidR="00C85DA6" w:rsidRPr="00B81415" w:rsidRDefault="00C85DA6" w:rsidP="000D3FEA">
      <w:pPr>
        <w:pStyle w:val="Stil2"/>
        <w:shd w:val="clear" w:color="auto" w:fill="auto"/>
        <w:outlineLvl w:val="9"/>
        <w:rPr>
          <w:rFonts w:ascii="Trebuchet MS" w:hAnsi="Trebuchet MS"/>
          <w:color w:val="FFFFFF" w:themeColor="background1"/>
        </w:rPr>
      </w:pPr>
      <w:bookmarkStart w:id="2" w:name="_Toc13995659"/>
      <w:bookmarkStart w:id="3" w:name="_Toc13995657"/>
    </w:p>
    <w:p w14:paraId="55EB6C9F" w14:textId="177EF518" w:rsidR="00C85DA6" w:rsidRPr="00B81415" w:rsidRDefault="00C85DA6" w:rsidP="00070EFC">
      <w:pPr>
        <w:pStyle w:val="Stil2"/>
        <w:shd w:val="clear" w:color="auto" w:fill="C00000"/>
        <w:spacing w:before="0" w:line="240" w:lineRule="auto"/>
        <w:jc w:val="center"/>
        <w:outlineLvl w:val="1"/>
        <w:rPr>
          <w:rFonts w:ascii="Trebuchet MS" w:hAnsi="Trebuchet MS"/>
          <w:color w:val="FFFFFF" w:themeColor="background1"/>
          <w:sz w:val="28"/>
        </w:rPr>
      </w:pPr>
      <w:bookmarkStart w:id="4" w:name="_Toc195240134"/>
      <w:bookmarkStart w:id="5" w:name="_Toc195254766"/>
      <w:r w:rsidRPr="00B81415">
        <w:rPr>
          <w:rFonts w:ascii="Trebuchet MS" w:hAnsi="Trebuchet MS"/>
          <w:color w:val="FFFFFF" w:themeColor="background1"/>
          <w:sz w:val="28"/>
        </w:rPr>
        <w:t>Primirea, verificarea conformităţii şi înregistrarea fişei de proiect (FP)</w:t>
      </w:r>
      <w:bookmarkEnd w:id="2"/>
      <w:bookmarkEnd w:id="4"/>
      <w:bookmarkEnd w:id="5"/>
    </w:p>
    <w:bookmarkEnd w:id="3"/>
    <w:p w14:paraId="465C7EC4" w14:textId="77777777" w:rsidR="00B81415" w:rsidRPr="00B81415" w:rsidRDefault="00B81415" w:rsidP="00B81415">
      <w:pPr>
        <w:spacing w:after="0" w:line="360" w:lineRule="auto"/>
        <w:jc w:val="both"/>
        <w:rPr>
          <w:rFonts w:ascii="Trebuchet MS" w:eastAsia="Calibri" w:hAnsi="Trebuchet MS" w:cs="Times New Roman"/>
          <w:b/>
          <w:sz w:val="24"/>
          <w:szCs w:val="24"/>
        </w:rPr>
      </w:pPr>
      <w:r w:rsidRPr="00B81415">
        <w:rPr>
          <w:rFonts w:ascii="Trebuchet MS" w:eastAsia="Calibri" w:hAnsi="Trebuchet MS" w:cs="Times New Roman"/>
          <w:sz w:val="24"/>
          <w:szCs w:val="24"/>
        </w:rPr>
        <w:t xml:space="preserve">Potențialul beneficiar/Solicitantul va depune proiectul transmițând exclusiv în format electronic fișele de proiecte, inclusiv anexele semnate cu semnătură electronică calificată prin intermediul poștei electronice pe o adresă de e-mail special creată pentru acest proces de GAL SUS RAMNICUL pentru depunerea fișelor de proiecte, respectiv </w:t>
      </w:r>
      <w:hyperlink r:id="rId8" w:history="1">
        <w:r w:rsidRPr="00B81415">
          <w:rPr>
            <w:rFonts w:ascii="Trebuchet MS" w:eastAsia="Calibri" w:hAnsi="Trebuchet MS" w:cs="Times New Roman"/>
            <w:color w:val="5F5F5F"/>
            <w:sz w:val="24"/>
            <w:szCs w:val="24"/>
            <w:u w:val="single"/>
          </w:rPr>
          <w:t>fise.proiecte_sdl@galsusramnicul.ro</w:t>
        </w:r>
      </w:hyperlink>
      <w:r w:rsidRPr="00B81415">
        <w:rPr>
          <w:rFonts w:ascii="Trebuchet MS" w:eastAsia="Calibri" w:hAnsi="Trebuchet MS" w:cs="Times New Roman"/>
          <w:sz w:val="24"/>
          <w:szCs w:val="24"/>
        </w:rPr>
        <w:t xml:space="preserve">. </w:t>
      </w:r>
      <w:r w:rsidRPr="00B81415">
        <w:rPr>
          <w:rFonts w:ascii="Trebuchet MS" w:eastAsia="Calibri" w:hAnsi="Trebuchet MS" w:cs="Times New Roman"/>
          <w:b/>
          <w:sz w:val="24"/>
          <w:szCs w:val="24"/>
        </w:rPr>
        <w:t xml:space="preserve"> </w:t>
      </w:r>
    </w:p>
    <w:p w14:paraId="65780B07" w14:textId="77777777" w:rsidR="00B81415" w:rsidRPr="00B81415" w:rsidRDefault="00B81415" w:rsidP="00B81415">
      <w:pPr>
        <w:spacing w:after="0" w:line="360" w:lineRule="auto"/>
        <w:jc w:val="both"/>
        <w:rPr>
          <w:rFonts w:ascii="Trebuchet MS" w:eastAsia="Calibri" w:hAnsi="Trebuchet MS" w:cs="Times New Roman"/>
          <w:sz w:val="24"/>
          <w:szCs w:val="24"/>
        </w:rPr>
      </w:pPr>
      <w:r w:rsidRPr="00B81415">
        <w:rPr>
          <w:rFonts w:ascii="Trebuchet MS" w:eastAsia="Calibri" w:hAnsi="Trebuchet MS" w:cs="Times New Roman"/>
          <w:sz w:val="24"/>
          <w:szCs w:val="24"/>
        </w:rPr>
        <w:t xml:space="preserve">Se vor utiliza formularele de fișă de proiect (FP) aferente fiecărei măsuri proprii GAL SUS RAMNICUL puse la dispoziția solicitanților pe site-ul </w:t>
      </w:r>
      <w:hyperlink r:id="rId9" w:history="1">
        <w:r w:rsidRPr="00B81415">
          <w:rPr>
            <w:rFonts w:ascii="Trebuchet MS" w:eastAsia="Calibri" w:hAnsi="Trebuchet MS" w:cs="Times New Roman"/>
            <w:sz w:val="24"/>
            <w:szCs w:val="24"/>
            <w:u w:val="single"/>
          </w:rPr>
          <w:t>www.galsusramnicul.ro</w:t>
        </w:r>
      </w:hyperlink>
      <w:r w:rsidRPr="00B81415">
        <w:rPr>
          <w:rFonts w:ascii="Trebuchet MS" w:eastAsia="Calibri" w:hAnsi="Trebuchet MS" w:cs="Times New Roman"/>
          <w:sz w:val="24"/>
          <w:szCs w:val="24"/>
        </w:rPr>
        <w:t xml:space="preserve">. </w:t>
      </w:r>
    </w:p>
    <w:p w14:paraId="494C05FA" w14:textId="77777777" w:rsidR="00B81415" w:rsidRPr="00B81415" w:rsidRDefault="00B81415" w:rsidP="00B81415">
      <w:pPr>
        <w:spacing w:after="0" w:line="360" w:lineRule="auto"/>
        <w:jc w:val="both"/>
        <w:rPr>
          <w:rFonts w:ascii="Trebuchet MS" w:eastAsia="Calibri" w:hAnsi="Trebuchet MS" w:cs="Times New Roman"/>
          <w:sz w:val="24"/>
          <w:szCs w:val="24"/>
        </w:rPr>
      </w:pPr>
      <w:r w:rsidRPr="00B81415">
        <w:rPr>
          <w:rFonts w:ascii="Trebuchet MS" w:eastAsia="Calibri" w:hAnsi="Trebuchet MS" w:cs="Times New Roman"/>
          <w:sz w:val="24"/>
          <w:szCs w:val="24"/>
        </w:rPr>
        <w:t xml:space="preserve">Corespondența formularelor utilizate pentru măsurile proprii GAL SR cu formularele măsurii celei mai apropiate din axa aferentă de finanțare, va fi precizată în Ghidul Solicitantului pentru fiecare Măsură deschisă de GAL SUS RAMNICUL. </w:t>
      </w:r>
    </w:p>
    <w:p w14:paraId="048E1A05" w14:textId="77777777" w:rsidR="00B81415" w:rsidRPr="00B81415" w:rsidRDefault="00B81415" w:rsidP="00B81415">
      <w:pPr>
        <w:spacing w:after="0" w:line="360" w:lineRule="auto"/>
        <w:jc w:val="both"/>
        <w:rPr>
          <w:rFonts w:ascii="Trebuchet MS" w:eastAsia="Calibri" w:hAnsi="Trebuchet MS" w:cs="Times New Roman"/>
          <w:sz w:val="24"/>
          <w:szCs w:val="24"/>
        </w:rPr>
      </w:pPr>
      <w:r w:rsidRPr="00B81415">
        <w:rPr>
          <w:rFonts w:ascii="Trebuchet MS" w:eastAsia="Calibri" w:hAnsi="Trebuchet MS" w:cs="Times New Roman"/>
          <w:sz w:val="24"/>
          <w:szCs w:val="24"/>
        </w:rPr>
        <w:t xml:space="preserve">Se vor utiliza mijloace electronice de comunicare și în cazul solicitării de clarificări în procesul de evaluare și răspunsul la solicitările de clarificări. Fişele de proiect (FP) vor avea  număr de înregistrare atribuit din Registrul intrari /ieșiri existent la sediul Asociației Gal Sus Râmnicul.  </w:t>
      </w:r>
    </w:p>
    <w:p w14:paraId="3C6025C1" w14:textId="0106B69E" w:rsidR="0090266F" w:rsidRPr="00070EFC" w:rsidRDefault="00070EFC" w:rsidP="00070EFC">
      <w:pPr>
        <w:pStyle w:val="Stil4"/>
        <w:shd w:val="clear" w:color="auto" w:fill="002060"/>
        <w:spacing w:before="0" w:line="240" w:lineRule="auto"/>
        <w:outlineLvl w:val="0"/>
        <w:rPr>
          <w:rFonts w:ascii="Trebuchet MS" w:hAnsi="Trebuchet MS"/>
          <w:sz w:val="30"/>
          <w:szCs w:val="30"/>
        </w:rPr>
      </w:pPr>
      <w:bookmarkStart w:id="6" w:name="_Toc195240135"/>
      <w:bookmarkStart w:id="7" w:name="_Toc195254767"/>
      <w:r>
        <w:rPr>
          <w:rFonts w:ascii="Trebuchet MS" w:hAnsi="Trebuchet MS"/>
          <w:sz w:val="30"/>
          <w:szCs w:val="30"/>
        </w:rPr>
        <w:t>2.</w:t>
      </w:r>
      <w:r w:rsidR="00C85DA6" w:rsidRPr="00070EFC">
        <w:rPr>
          <w:rFonts w:ascii="Trebuchet MS" w:hAnsi="Trebuchet MS"/>
          <w:sz w:val="30"/>
          <w:szCs w:val="30"/>
        </w:rPr>
        <w:t>Capitolul II – Etapa Conformităţii Administrative şi Eligibilităţii</w:t>
      </w:r>
      <w:bookmarkEnd w:id="6"/>
      <w:bookmarkEnd w:id="7"/>
    </w:p>
    <w:p w14:paraId="6446A3BC" w14:textId="77777777" w:rsidR="00C85DA6" w:rsidRPr="00B81415" w:rsidRDefault="00C85DA6" w:rsidP="00070EFC">
      <w:pPr>
        <w:pStyle w:val="Stil4"/>
        <w:shd w:val="clear" w:color="auto" w:fill="auto"/>
        <w:spacing w:before="0" w:line="240" w:lineRule="auto"/>
        <w:outlineLvl w:val="9"/>
        <w:rPr>
          <w:rFonts w:ascii="Trebuchet MS" w:hAnsi="Trebuchet MS"/>
        </w:rPr>
      </w:pPr>
    </w:p>
    <w:p w14:paraId="4F95354E" w14:textId="332FC0FC" w:rsidR="0090266F" w:rsidRPr="00B81415" w:rsidRDefault="0090266F" w:rsidP="006257CC">
      <w:pPr>
        <w:pStyle w:val="Stil1"/>
        <w:spacing w:before="0" w:line="240" w:lineRule="auto"/>
        <w:rPr>
          <w:rFonts w:ascii="Trebuchet MS" w:hAnsi="Trebuchet MS"/>
        </w:rPr>
      </w:pPr>
      <w:bookmarkStart w:id="8" w:name="_Toc13995658"/>
      <w:bookmarkStart w:id="9" w:name="_Toc195240136"/>
      <w:bookmarkStart w:id="10" w:name="_Toc195254768"/>
      <w:r w:rsidRPr="00B81415">
        <w:rPr>
          <w:rFonts w:ascii="Trebuchet MS" w:hAnsi="Trebuchet MS"/>
        </w:rPr>
        <w:t>Criteriile minime de eligibilitate</w:t>
      </w:r>
      <w:bookmarkEnd w:id="8"/>
      <w:bookmarkEnd w:id="9"/>
      <w:bookmarkEnd w:id="10"/>
    </w:p>
    <w:p w14:paraId="1A160922" w14:textId="77777777" w:rsidR="00B81415" w:rsidRPr="00B81415" w:rsidRDefault="00B81415" w:rsidP="00843BA4">
      <w:pPr>
        <w:numPr>
          <w:ilvl w:val="0"/>
          <w:numId w:val="2"/>
        </w:numPr>
        <w:tabs>
          <w:tab w:val="left" w:pos="284"/>
        </w:tabs>
        <w:spacing w:after="0" w:line="360" w:lineRule="auto"/>
        <w:ind w:left="0" w:firstLine="0"/>
        <w:contextualSpacing/>
        <w:jc w:val="both"/>
        <w:rPr>
          <w:rFonts w:ascii="Trebuchet MS" w:eastAsia="Calibri" w:hAnsi="Trebuchet MS" w:cs="Times New Roman"/>
          <w:sz w:val="24"/>
          <w:szCs w:val="24"/>
        </w:rPr>
      </w:pPr>
      <w:r w:rsidRPr="00B81415">
        <w:rPr>
          <w:rFonts w:ascii="Trebuchet MS" w:eastAsia="Calibri" w:hAnsi="Trebuchet MS" w:cs="Times New Roman"/>
          <w:sz w:val="24"/>
          <w:szCs w:val="24"/>
        </w:rPr>
        <w:t>Tipul de fișă de proiect se încadrează din punct de vedere al eligibilității în intervențiile din cadrul SDL aprobat lansată(e) prin respectiva Cerere de propuneri;</w:t>
      </w:r>
    </w:p>
    <w:p w14:paraId="5A690BCE" w14:textId="77777777" w:rsidR="00B81415" w:rsidRPr="00B81415" w:rsidRDefault="00B81415" w:rsidP="00843BA4">
      <w:pPr>
        <w:numPr>
          <w:ilvl w:val="0"/>
          <w:numId w:val="2"/>
        </w:numPr>
        <w:tabs>
          <w:tab w:val="left" w:pos="284"/>
        </w:tabs>
        <w:spacing w:after="0" w:line="360" w:lineRule="auto"/>
        <w:ind w:left="0" w:firstLine="0"/>
        <w:contextualSpacing/>
        <w:jc w:val="both"/>
        <w:rPr>
          <w:rFonts w:ascii="Trebuchet MS" w:eastAsia="Calibri" w:hAnsi="Trebuchet MS" w:cs="Times New Roman"/>
          <w:sz w:val="24"/>
          <w:szCs w:val="24"/>
        </w:rPr>
      </w:pPr>
      <w:r w:rsidRPr="00B81415">
        <w:rPr>
          <w:rFonts w:ascii="Trebuchet MS" w:eastAsia="Calibri" w:hAnsi="Trebuchet MS" w:cs="Times New Roman"/>
          <w:sz w:val="24"/>
          <w:szCs w:val="24"/>
        </w:rPr>
        <w:t>Fișa de proiect se implementează în aria de acoperire a SDL şi contribuie la realizarea obiectivelor SDL;</w:t>
      </w:r>
    </w:p>
    <w:p w14:paraId="0AF6CF5B" w14:textId="77777777" w:rsidR="00B81415" w:rsidRPr="00B81415" w:rsidRDefault="00B81415" w:rsidP="00843BA4">
      <w:pPr>
        <w:numPr>
          <w:ilvl w:val="0"/>
          <w:numId w:val="2"/>
        </w:numPr>
        <w:tabs>
          <w:tab w:val="left" w:pos="284"/>
        </w:tabs>
        <w:spacing w:after="0" w:line="360" w:lineRule="auto"/>
        <w:ind w:left="0" w:firstLine="0"/>
        <w:contextualSpacing/>
        <w:jc w:val="both"/>
        <w:rPr>
          <w:rFonts w:ascii="Trebuchet MS" w:eastAsia="Calibri" w:hAnsi="Trebuchet MS" w:cs="Times New Roman"/>
          <w:sz w:val="24"/>
          <w:szCs w:val="24"/>
        </w:rPr>
      </w:pPr>
      <w:r w:rsidRPr="00B81415">
        <w:rPr>
          <w:rFonts w:ascii="Trebuchet MS" w:eastAsia="Calibri" w:hAnsi="Trebuchet MS" w:cs="Times New Roman"/>
          <w:sz w:val="24"/>
          <w:szCs w:val="24"/>
        </w:rPr>
        <w:t>Perioada de implementare a activităților din fișele de proiect nu depășește data de 31.12.2029;</w:t>
      </w:r>
    </w:p>
    <w:p w14:paraId="397D90A7" w14:textId="77777777" w:rsidR="00B81415" w:rsidRPr="00B81415" w:rsidRDefault="00B81415" w:rsidP="00843BA4">
      <w:pPr>
        <w:numPr>
          <w:ilvl w:val="0"/>
          <w:numId w:val="2"/>
        </w:numPr>
        <w:tabs>
          <w:tab w:val="left" w:pos="284"/>
        </w:tabs>
        <w:spacing w:after="0" w:line="360" w:lineRule="auto"/>
        <w:ind w:left="0" w:firstLine="0"/>
        <w:contextualSpacing/>
        <w:jc w:val="both"/>
        <w:rPr>
          <w:rFonts w:ascii="Trebuchet MS" w:eastAsia="Calibri" w:hAnsi="Trebuchet MS" w:cs="Times New Roman"/>
          <w:sz w:val="24"/>
          <w:szCs w:val="24"/>
        </w:rPr>
      </w:pPr>
      <w:r w:rsidRPr="00B81415">
        <w:rPr>
          <w:rFonts w:ascii="Trebuchet MS" w:eastAsia="Calibri" w:hAnsi="Trebuchet MS" w:cs="Times New Roman"/>
          <w:sz w:val="24"/>
          <w:szCs w:val="24"/>
        </w:rPr>
        <w:t>Activitățile menționate în fișa de proiect se încadrează în activitățile eligibile conform ghidului solicitantului;</w:t>
      </w:r>
    </w:p>
    <w:p w14:paraId="21233228" w14:textId="77777777" w:rsidR="00B81415" w:rsidRPr="00B81415" w:rsidRDefault="00B81415" w:rsidP="00843BA4">
      <w:pPr>
        <w:numPr>
          <w:ilvl w:val="0"/>
          <w:numId w:val="2"/>
        </w:numPr>
        <w:tabs>
          <w:tab w:val="left" w:pos="284"/>
        </w:tabs>
        <w:spacing w:after="0" w:line="360" w:lineRule="auto"/>
        <w:ind w:left="0" w:firstLine="0"/>
        <w:contextualSpacing/>
        <w:jc w:val="both"/>
        <w:rPr>
          <w:rFonts w:ascii="Trebuchet MS" w:eastAsia="Calibri" w:hAnsi="Trebuchet MS" w:cs="Times New Roman"/>
          <w:sz w:val="24"/>
          <w:szCs w:val="24"/>
        </w:rPr>
      </w:pPr>
      <w:r w:rsidRPr="00B81415">
        <w:rPr>
          <w:rFonts w:ascii="Trebuchet MS" w:eastAsia="Calibri" w:hAnsi="Trebuchet MS" w:cs="Times New Roman"/>
          <w:sz w:val="24"/>
          <w:szCs w:val="24"/>
        </w:rPr>
        <w:t>Persoanele vizate de activitățile fișei de proiect fac parte din categoriile aflate în risc de sărăcie sau excluziune socială şi au domiciliul/locuiesc în teritoriul SDL;</w:t>
      </w:r>
    </w:p>
    <w:p w14:paraId="5E47FA0D" w14:textId="77777777" w:rsidR="00B81415" w:rsidRPr="00B81415" w:rsidRDefault="00B81415" w:rsidP="00843BA4">
      <w:pPr>
        <w:numPr>
          <w:ilvl w:val="0"/>
          <w:numId w:val="2"/>
        </w:numPr>
        <w:tabs>
          <w:tab w:val="left" w:pos="284"/>
          <w:tab w:val="left" w:pos="1276"/>
        </w:tabs>
        <w:spacing w:after="0" w:line="360" w:lineRule="auto"/>
        <w:ind w:left="0" w:firstLine="0"/>
        <w:contextualSpacing/>
        <w:jc w:val="both"/>
        <w:rPr>
          <w:rFonts w:ascii="Trebuchet MS" w:eastAsia="Calibri" w:hAnsi="Trebuchet MS" w:cs="Times New Roman"/>
          <w:sz w:val="24"/>
          <w:szCs w:val="24"/>
        </w:rPr>
      </w:pPr>
      <w:r w:rsidRPr="00B81415">
        <w:rPr>
          <w:rFonts w:ascii="Trebuchet MS" w:eastAsia="Calibri" w:hAnsi="Trebuchet MS" w:cs="Times New Roman"/>
          <w:sz w:val="24"/>
          <w:szCs w:val="24"/>
        </w:rPr>
        <w:t>Indicatorii aferenți fișei de proiect contribuie la realizarea indicatorilor relevanți aferenți FSE+ și FEDR din cadrul SDL aprobată;</w:t>
      </w:r>
    </w:p>
    <w:p w14:paraId="0A50B68B" w14:textId="77777777" w:rsidR="00B81415" w:rsidRPr="00B81415" w:rsidRDefault="00B81415" w:rsidP="00843BA4">
      <w:pPr>
        <w:numPr>
          <w:ilvl w:val="0"/>
          <w:numId w:val="2"/>
        </w:numPr>
        <w:tabs>
          <w:tab w:val="left" w:pos="284"/>
        </w:tabs>
        <w:spacing w:after="0" w:line="360" w:lineRule="auto"/>
        <w:ind w:left="0" w:firstLine="0"/>
        <w:contextualSpacing/>
        <w:jc w:val="both"/>
        <w:rPr>
          <w:rFonts w:ascii="Trebuchet MS" w:eastAsia="Calibri" w:hAnsi="Trebuchet MS" w:cs="Times New Roman"/>
          <w:sz w:val="24"/>
          <w:szCs w:val="24"/>
        </w:rPr>
      </w:pPr>
      <w:r w:rsidRPr="00B81415">
        <w:rPr>
          <w:rFonts w:ascii="Trebuchet MS" w:eastAsia="Calibri" w:hAnsi="Trebuchet MS" w:cs="Times New Roman"/>
          <w:sz w:val="24"/>
          <w:szCs w:val="24"/>
        </w:rPr>
        <w:t>Solicitantul/partenerii se încadrează în tipurile de solicitanți eligibili în conformitate cu Ghidul Solicitantului elaborat de GAL;</w:t>
      </w:r>
    </w:p>
    <w:p w14:paraId="5577A299" w14:textId="77777777" w:rsidR="00B81415" w:rsidRPr="00B81415" w:rsidRDefault="00B81415" w:rsidP="00843BA4">
      <w:pPr>
        <w:numPr>
          <w:ilvl w:val="0"/>
          <w:numId w:val="2"/>
        </w:numPr>
        <w:tabs>
          <w:tab w:val="left" w:pos="284"/>
        </w:tabs>
        <w:spacing w:after="0" w:line="360" w:lineRule="auto"/>
        <w:ind w:left="0" w:firstLine="0"/>
        <w:contextualSpacing/>
        <w:jc w:val="both"/>
        <w:rPr>
          <w:rFonts w:ascii="Trebuchet MS" w:eastAsia="Calibri" w:hAnsi="Trebuchet MS" w:cs="Times New Roman"/>
          <w:sz w:val="24"/>
          <w:szCs w:val="24"/>
        </w:rPr>
      </w:pPr>
      <w:r w:rsidRPr="00B81415">
        <w:rPr>
          <w:rFonts w:ascii="Trebuchet MS" w:eastAsia="Calibri" w:hAnsi="Trebuchet MS" w:cs="Times New Roman"/>
          <w:sz w:val="24"/>
          <w:szCs w:val="24"/>
        </w:rPr>
        <w:lastRenderedPageBreak/>
        <w:t>Fișele de proiect vor asigura complementaritatea investițiilor hard şi soft, inclusiv prin intermediul finanțărilor din alte surse;</w:t>
      </w:r>
    </w:p>
    <w:p w14:paraId="69A5B8F2" w14:textId="77777777" w:rsidR="00B81415" w:rsidRPr="00B81415" w:rsidRDefault="00B81415" w:rsidP="00843BA4">
      <w:pPr>
        <w:numPr>
          <w:ilvl w:val="0"/>
          <w:numId w:val="2"/>
        </w:numPr>
        <w:tabs>
          <w:tab w:val="left" w:pos="284"/>
        </w:tabs>
        <w:spacing w:after="0" w:line="360" w:lineRule="auto"/>
        <w:ind w:left="0" w:firstLine="0"/>
        <w:contextualSpacing/>
        <w:jc w:val="both"/>
        <w:rPr>
          <w:rFonts w:ascii="Trebuchet MS" w:eastAsia="Calibri" w:hAnsi="Trebuchet MS" w:cs="Times New Roman"/>
          <w:sz w:val="24"/>
          <w:szCs w:val="24"/>
        </w:rPr>
      </w:pPr>
      <w:r w:rsidRPr="00B81415">
        <w:rPr>
          <w:rFonts w:ascii="Trebuchet MS" w:eastAsia="Calibri" w:hAnsi="Trebuchet MS" w:cs="Times New Roman"/>
          <w:sz w:val="24"/>
          <w:szCs w:val="24"/>
        </w:rPr>
        <w:t>Valoarea minimă/maximă respectă prevederile Ghidului Solicitantului elaborat de GAL;</w:t>
      </w:r>
    </w:p>
    <w:p w14:paraId="15B5154D" w14:textId="77777777" w:rsidR="00B81415" w:rsidRPr="00B81415" w:rsidRDefault="00B81415" w:rsidP="00843BA4">
      <w:pPr>
        <w:numPr>
          <w:ilvl w:val="0"/>
          <w:numId w:val="2"/>
        </w:numPr>
        <w:tabs>
          <w:tab w:val="left" w:pos="284"/>
        </w:tabs>
        <w:spacing w:after="0" w:line="360" w:lineRule="auto"/>
        <w:ind w:left="0" w:firstLine="0"/>
        <w:contextualSpacing/>
        <w:jc w:val="both"/>
        <w:rPr>
          <w:rFonts w:ascii="Trebuchet MS" w:eastAsia="Calibri" w:hAnsi="Trebuchet MS" w:cs="Times New Roman"/>
          <w:sz w:val="24"/>
          <w:szCs w:val="24"/>
        </w:rPr>
      </w:pPr>
      <w:r w:rsidRPr="00B81415">
        <w:rPr>
          <w:rFonts w:ascii="Trebuchet MS" w:eastAsia="Calibri" w:hAnsi="Trebuchet MS" w:cs="Times New Roman"/>
          <w:sz w:val="24"/>
          <w:szCs w:val="24"/>
        </w:rPr>
        <w:t>Fișele de proiect respectă procentele pentru finanțare complementară FEDR vs FSE+</w:t>
      </w:r>
    </w:p>
    <w:p w14:paraId="5EFEE856" w14:textId="77777777" w:rsidR="00B81415" w:rsidRPr="00B81415" w:rsidRDefault="00B81415" w:rsidP="00B81415">
      <w:pPr>
        <w:tabs>
          <w:tab w:val="left" w:pos="284"/>
        </w:tabs>
        <w:spacing w:after="0" w:line="360" w:lineRule="auto"/>
        <w:contextualSpacing/>
        <w:jc w:val="both"/>
        <w:rPr>
          <w:rFonts w:ascii="Trebuchet MS" w:eastAsia="Calibri" w:hAnsi="Trebuchet MS" w:cs="Times New Roman"/>
          <w:sz w:val="24"/>
          <w:szCs w:val="24"/>
        </w:rPr>
      </w:pPr>
      <w:r w:rsidRPr="00B81415">
        <w:rPr>
          <w:rFonts w:ascii="Trebuchet MS" w:eastAsia="Calibri" w:hAnsi="Trebuchet MS" w:cs="Times New Roman"/>
          <w:sz w:val="24"/>
          <w:szCs w:val="24"/>
        </w:rPr>
        <w:t>(maxim de 15%);</w:t>
      </w:r>
    </w:p>
    <w:p w14:paraId="74242260" w14:textId="77777777" w:rsidR="00B81415" w:rsidRPr="00B81415" w:rsidRDefault="00B81415" w:rsidP="00843BA4">
      <w:pPr>
        <w:numPr>
          <w:ilvl w:val="0"/>
          <w:numId w:val="2"/>
        </w:numPr>
        <w:tabs>
          <w:tab w:val="left" w:pos="284"/>
        </w:tabs>
        <w:spacing w:after="0" w:line="360" w:lineRule="auto"/>
        <w:ind w:left="0" w:firstLine="0"/>
        <w:contextualSpacing/>
        <w:jc w:val="both"/>
        <w:rPr>
          <w:rFonts w:ascii="Trebuchet MS" w:eastAsia="Calibri" w:hAnsi="Trebuchet MS" w:cs="Times New Roman"/>
          <w:sz w:val="24"/>
          <w:szCs w:val="24"/>
        </w:rPr>
      </w:pPr>
      <w:r w:rsidRPr="00B81415">
        <w:rPr>
          <w:rFonts w:ascii="Trebuchet MS" w:eastAsia="Calibri" w:hAnsi="Trebuchet MS" w:cs="Times New Roman"/>
          <w:sz w:val="24"/>
          <w:szCs w:val="24"/>
        </w:rPr>
        <w:t>Cheltuielile menționate în cadrul fișei de proiect respectă prevederile Ghidului Solicitantului elaborat de GAL;</w:t>
      </w:r>
    </w:p>
    <w:p w14:paraId="2947B5BC" w14:textId="77777777" w:rsidR="00B81415" w:rsidRPr="00B81415" w:rsidRDefault="00B81415" w:rsidP="00843BA4">
      <w:pPr>
        <w:numPr>
          <w:ilvl w:val="0"/>
          <w:numId w:val="2"/>
        </w:numPr>
        <w:tabs>
          <w:tab w:val="left" w:pos="284"/>
        </w:tabs>
        <w:spacing w:after="0" w:line="360" w:lineRule="auto"/>
        <w:ind w:left="0" w:firstLine="0"/>
        <w:contextualSpacing/>
        <w:jc w:val="both"/>
        <w:rPr>
          <w:rFonts w:ascii="Trebuchet MS" w:eastAsia="Calibri" w:hAnsi="Trebuchet MS" w:cs="Times New Roman"/>
          <w:sz w:val="24"/>
          <w:szCs w:val="24"/>
        </w:rPr>
      </w:pPr>
      <w:r w:rsidRPr="00B81415">
        <w:rPr>
          <w:rFonts w:ascii="Trebuchet MS" w:eastAsia="Calibri" w:hAnsi="Trebuchet MS" w:cs="Times New Roman"/>
          <w:sz w:val="24"/>
          <w:szCs w:val="24"/>
        </w:rPr>
        <w:t>Contribuția proprie a solicitantului/partenerilor respectă prevederile legale menționate în cadrul Ghidului Solicitantului elaborat de GAL, respectiv autorități/instituții publice 2%, persoane juridice de drept privat fără scop patrimonial 0% şi persoane juridice de drept privat cu scop patrimonial 5%;</w:t>
      </w:r>
    </w:p>
    <w:p w14:paraId="3F13C6B0" w14:textId="77777777" w:rsidR="00B81415" w:rsidRPr="00B81415" w:rsidRDefault="00B81415" w:rsidP="00843BA4">
      <w:pPr>
        <w:numPr>
          <w:ilvl w:val="0"/>
          <w:numId w:val="2"/>
        </w:numPr>
        <w:tabs>
          <w:tab w:val="left" w:pos="284"/>
          <w:tab w:val="left" w:pos="426"/>
        </w:tabs>
        <w:spacing w:after="0" w:line="360" w:lineRule="auto"/>
        <w:ind w:left="0" w:firstLine="0"/>
        <w:contextualSpacing/>
        <w:jc w:val="both"/>
        <w:rPr>
          <w:rFonts w:ascii="Trebuchet MS" w:eastAsia="Calibri" w:hAnsi="Trebuchet MS" w:cs="Times New Roman"/>
          <w:sz w:val="24"/>
          <w:szCs w:val="24"/>
        </w:rPr>
      </w:pPr>
      <w:r w:rsidRPr="00B81415">
        <w:rPr>
          <w:rFonts w:ascii="Trebuchet MS" w:eastAsia="Calibri" w:hAnsi="Trebuchet MS" w:cs="Times New Roman"/>
          <w:sz w:val="24"/>
          <w:szCs w:val="24"/>
        </w:rPr>
        <w:t>Distribuția bugetului între parteneri, se va ține cont de faptul ca în mod obligatoriu bugetul gestionat de liderul de parteneriat (total cheltuieli eligibile asumate de liderul de parteneriat), trebuie să fie mai mare decât bugetul gestionat de oricare alt membru al parteneriatului (total cheltuieli eligibile per partener), cu excepția parteneriatelor între instituțiile publice;</w:t>
      </w:r>
    </w:p>
    <w:p w14:paraId="74BA1C29" w14:textId="77777777" w:rsidR="00B81415" w:rsidRPr="00B81415" w:rsidRDefault="00B81415" w:rsidP="00843BA4">
      <w:pPr>
        <w:numPr>
          <w:ilvl w:val="0"/>
          <w:numId w:val="2"/>
        </w:numPr>
        <w:tabs>
          <w:tab w:val="left" w:pos="284"/>
        </w:tabs>
        <w:spacing w:after="0" w:line="360" w:lineRule="auto"/>
        <w:ind w:left="0" w:firstLine="0"/>
        <w:contextualSpacing/>
        <w:jc w:val="both"/>
        <w:rPr>
          <w:rFonts w:ascii="Trebuchet MS" w:eastAsia="Calibri" w:hAnsi="Trebuchet MS" w:cs="Times New Roman"/>
          <w:sz w:val="24"/>
          <w:szCs w:val="24"/>
        </w:rPr>
      </w:pPr>
      <w:r w:rsidRPr="00B81415">
        <w:rPr>
          <w:rFonts w:ascii="Trebuchet MS" w:eastAsia="Calibri" w:hAnsi="Trebuchet MS" w:cs="Times New Roman"/>
          <w:sz w:val="24"/>
          <w:szCs w:val="24"/>
        </w:rPr>
        <w:t>Subcontractarea se realizează numai de către solicitantul de finanțare, nu şi de partenerul acestuia. Prin excepție, partenerii pot subcontracta activități/subactivități suport (de ex. organizare evenimente, pachete complete conținând transport şi cazare a participanților şi/sau a personalului propriu, sonorizare, interpretariat, tipărituri, execuție lucrări, studii fezabilitate), dar nu și activități relevante, pentru care au fost selectați ca parteneri în baza expertizei în domeniu;</w:t>
      </w:r>
    </w:p>
    <w:p w14:paraId="22D74303" w14:textId="77777777" w:rsidR="00B81415" w:rsidRPr="00B81415" w:rsidRDefault="00B81415" w:rsidP="00B81415">
      <w:pPr>
        <w:tabs>
          <w:tab w:val="left" w:pos="0"/>
        </w:tabs>
        <w:spacing w:after="0" w:line="360" w:lineRule="auto"/>
        <w:contextualSpacing/>
        <w:jc w:val="both"/>
        <w:rPr>
          <w:rFonts w:ascii="Trebuchet MS" w:eastAsia="Calibri" w:hAnsi="Trebuchet MS" w:cs="Times New Roman"/>
          <w:sz w:val="24"/>
          <w:szCs w:val="24"/>
        </w:rPr>
      </w:pPr>
      <w:r w:rsidRPr="00B81415">
        <w:rPr>
          <w:rFonts w:ascii="Trebuchet MS" w:eastAsia="Calibri" w:hAnsi="Trebuchet MS" w:cs="Times New Roman"/>
          <w:sz w:val="24"/>
          <w:szCs w:val="24"/>
        </w:rPr>
        <w:tab/>
        <w:t>Pentru obiectivele de investiții cu finanțare din FEDR ce presupun lucrări de construcții/modernizare de infrastructură socială sau educațională  este obligatoriu ca la  momentul depunerii Fișei de proiect beneficiarul să prezinte documentația tehnico-economică cel puțin la nivel de Studiu de fezabilitate/Documentație de avizare a lucrărilor de intervenție/SF cu elemente de DALI, după caz.</w:t>
      </w:r>
    </w:p>
    <w:p w14:paraId="37329625" w14:textId="77777777" w:rsidR="00B81415" w:rsidRPr="00B81415" w:rsidRDefault="00B81415" w:rsidP="00B81415">
      <w:pPr>
        <w:spacing w:after="0" w:line="360" w:lineRule="auto"/>
        <w:ind w:firstLine="709"/>
        <w:contextualSpacing/>
        <w:jc w:val="both"/>
        <w:rPr>
          <w:rFonts w:ascii="Trebuchet MS" w:eastAsia="Calibri" w:hAnsi="Trebuchet MS" w:cs="Times New Roman"/>
          <w:sz w:val="24"/>
          <w:szCs w:val="24"/>
        </w:rPr>
      </w:pPr>
      <w:r w:rsidRPr="00B81415">
        <w:rPr>
          <w:rFonts w:ascii="Trebuchet MS" w:eastAsia="Calibri" w:hAnsi="Trebuchet MS" w:cs="Times New Roman"/>
          <w:sz w:val="24"/>
          <w:szCs w:val="24"/>
        </w:rPr>
        <w:t>Pentru obiectivele de investiții cu finanțare din FEDR, potențialii beneficiari în procesul de contractare trebuie să demonstreze existența unui drept real, conform legislației în vigoare asupra imobilului pe care se propune realizarea investiției din cadrul fișei de proiect și asupra tuturor bunurilor mobile și/sau imobile necesare, după caz, ce fac obiectul proiectului:</w:t>
      </w:r>
    </w:p>
    <w:p w14:paraId="2AB6CAEE" w14:textId="77777777" w:rsidR="00B81415" w:rsidRPr="00B81415" w:rsidRDefault="00B81415" w:rsidP="00843BA4">
      <w:pPr>
        <w:numPr>
          <w:ilvl w:val="0"/>
          <w:numId w:val="17"/>
        </w:numPr>
        <w:spacing w:after="0" w:line="360" w:lineRule="auto"/>
        <w:contextualSpacing/>
        <w:jc w:val="both"/>
        <w:rPr>
          <w:rFonts w:ascii="Trebuchet MS" w:eastAsia="Calibri" w:hAnsi="Trebuchet MS" w:cs="Times New Roman"/>
          <w:sz w:val="24"/>
          <w:szCs w:val="24"/>
        </w:rPr>
      </w:pPr>
      <w:r w:rsidRPr="00B81415">
        <w:rPr>
          <w:rFonts w:ascii="Trebuchet MS" w:eastAsia="Calibri" w:hAnsi="Trebuchet MS" w:cs="Times New Roman"/>
          <w:sz w:val="24"/>
          <w:szCs w:val="24"/>
        </w:rPr>
        <w:t>Dreptul de proprietate publică/privată;</w:t>
      </w:r>
    </w:p>
    <w:p w14:paraId="4193DCDC" w14:textId="77777777" w:rsidR="00B81415" w:rsidRPr="00B81415" w:rsidRDefault="00B81415" w:rsidP="00843BA4">
      <w:pPr>
        <w:numPr>
          <w:ilvl w:val="0"/>
          <w:numId w:val="17"/>
        </w:numPr>
        <w:spacing w:after="0" w:line="360" w:lineRule="auto"/>
        <w:contextualSpacing/>
        <w:jc w:val="both"/>
        <w:rPr>
          <w:rFonts w:ascii="Trebuchet MS" w:eastAsia="Calibri" w:hAnsi="Trebuchet MS" w:cs="Times New Roman"/>
          <w:sz w:val="24"/>
          <w:szCs w:val="24"/>
        </w:rPr>
      </w:pPr>
      <w:r w:rsidRPr="00B81415">
        <w:rPr>
          <w:rFonts w:ascii="Trebuchet MS" w:eastAsia="Calibri" w:hAnsi="Trebuchet MS" w:cs="Times New Roman"/>
          <w:sz w:val="24"/>
          <w:szCs w:val="24"/>
        </w:rPr>
        <w:t>Dreptul de administrare/folosință;</w:t>
      </w:r>
    </w:p>
    <w:p w14:paraId="608CB9F0" w14:textId="77777777" w:rsidR="00B81415" w:rsidRPr="00B81415" w:rsidRDefault="00B81415" w:rsidP="00843BA4">
      <w:pPr>
        <w:numPr>
          <w:ilvl w:val="0"/>
          <w:numId w:val="17"/>
        </w:numPr>
        <w:spacing w:after="0" w:line="360" w:lineRule="auto"/>
        <w:contextualSpacing/>
        <w:jc w:val="both"/>
        <w:rPr>
          <w:rFonts w:ascii="Trebuchet MS" w:eastAsia="Calibri" w:hAnsi="Trebuchet MS" w:cs="Times New Roman"/>
          <w:sz w:val="24"/>
          <w:szCs w:val="24"/>
        </w:rPr>
      </w:pPr>
      <w:r w:rsidRPr="00B81415">
        <w:rPr>
          <w:rFonts w:ascii="Trebuchet MS" w:eastAsia="Calibri" w:hAnsi="Trebuchet MS" w:cs="Times New Roman"/>
          <w:sz w:val="24"/>
          <w:szCs w:val="24"/>
        </w:rPr>
        <w:lastRenderedPageBreak/>
        <w:t>Dreptul de concesiune;</w:t>
      </w:r>
    </w:p>
    <w:p w14:paraId="11C61A1C" w14:textId="77777777" w:rsidR="00B81415" w:rsidRPr="00B81415" w:rsidRDefault="00B81415" w:rsidP="00843BA4">
      <w:pPr>
        <w:numPr>
          <w:ilvl w:val="0"/>
          <w:numId w:val="17"/>
        </w:numPr>
        <w:spacing w:after="0" w:line="360" w:lineRule="auto"/>
        <w:contextualSpacing/>
        <w:jc w:val="both"/>
        <w:rPr>
          <w:rFonts w:ascii="Trebuchet MS" w:eastAsia="Calibri" w:hAnsi="Trebuchet MS" w:cs="Times New Roman"/>
          <w:sz w:val="24"/>
          <w:szCs w:val="24"/>
        </w:rPr>
      </w:pPr>
      <w:r w:rsidRPr="00B81415">
        <w:rPr>
          <w:rFonts w:ascii="Trebuchet MS" w:eastAsia="Calibri" w:hAnsi="Trebuchet MS" w:cs="Times New Roman"/>
          <w:sz w:val="24"/>
          <w:szCs w:val="24"/>
        </w:rPr>
        <w:t>Dreptul de superficie.</w:t>
      </w:r>
    </w:p>
    <w:p w14:paraId="77E4698D" w14:textId="77777777" w:rsidR="00B81415" w:rsidRPr="00B81415" w:rsidRDefault="00B81415" w:rsidP="00B81415">
      <w:pPr>
        <w:spacing w:after="0" w:line="360" w:lineRule="auto"/>
        <w:ind w:firstLine="720"/>
        <w:contextualSpacing/>
        <w:jc w:val="both"/>
        <w:rPr>
          <w:rFonts w:ascii="Trebuchet MS" w:eastAsia="Calibri" w:hAnsi="Trebuchet MS" w:cs="Times New Roman"/>
          <w:sz w:val="24"/>
          <w:szCs w:val="24"/>
        </w:rPr>
      </w:pPr>
      <w:r w:rsidRPr="00B81415">
        <w:rPr>
          <w:rFonts w:ascii="Trebuchet MS" w:eastAsia="Calibri" w:hAnsi="Trebuchet MS" w:cs="Times New Roman"/>
          <w:sz w:val="24"/>
          <w:szCs w:val="24"/>
        </w:rPr>
        <w:t>Solicitantul/partenerul trebuie să dețină dreptul de proprietate/administrare /folosință/concesiune/superficie asupra obiectelor de investiție propuse prin fișa de proiect, respectiv să demonstreze că acestea nu sunt afectate de limitări legale, convenționale, judiciare ale dreptului real invocat, incompatibile cu realizarea activităților fișei de proiect (de ex. Limite legale, convenționale, etc.). Nu este acceptată înscrierea provizorie a dreptului de proprietate/administrare/folosință/concesiune/superficie.</w:t>
      </w:r>
    </w:p>
    <w:p w14:paraId="10B24E12" w14:textId="77777777" w:rsidR="00B81415" w:rsidRPr="00B81415" w:rsidRDefault="00B81415" w:rsidP="00B81415">
      <w:pPr>
        <w:spacing w:after="0" w:line="360" w:lineRule="auto"/>
        <w:ind w:firstLine="720"/>
        <w:contextualSpacing/>
        <w:jc w:val="both"/>
        <w:rPr>
          <w:rFonts w:ascii="Trebuchet MS" w:eastAsia="Calibri" w:hAnsi="Trebuchet MS" w:cs="Times New Roman"/>
          <w:sz w:val="24"/>
          <w:szCs w:val="24"/>
        </w:rPr>
      </w:pPr>
      <w:r w:rsidRPr="00B81415">
        <w:rPr>
          <w:rFonts w:ascii="Trebuchet MS" w:eastAsia="Calibri" w:hAnsi="Trebuchet MS" w:cs="Times New Roman"/>
          <w:sz w:val="24"/>
          <w:szCs w:val="24"/>
        </w:rPr>
        <w:t>În cazul cererilor de propuneri de proiecte finanțate prin FSE+, fișa este însoțită de:</w:t>
      </w:r>
    </w:p>
    <w:p w14:paraId="2369C828" w14:textId="77777777" w:rsidR="00B81415" w:rsidRPr="00B81415" w:rsidRDefault="00B81415" w:rsidP="00B81415">
      <w:pPr>
        <w:spacing w:after="0" w:line="360" w:lineRule="auto"/>
        <w:ind w:firstLine="720"/>
        <w:contextualSpacing/>
        <w:jc w:val="both"/>
        <w:rPr>
          <w:rFonts w:ascii="Trebuchet MS" w:eastAsia="Calibri" w:hAnsi="Trebuchet MS" w:cs="Times New Roman"/>
          <w:sz w:val="24"/>
          <w:szCs w:val="24"/>
        </w:rPr>
      </w:pPr>
      <w:r w:rsidRPr="00B81415">
        <w:rPr>
          <w:rFonts w:ascii="Trebuchet MS" w:eastAsia="Calibri" w:hAnsi="Trebuchet MS" w:cs="Times New Roman"/>
          <w:sz w:val="24"/>
          <w:szCs w:val="24"/>
        </w:rPr>
        <w:t xml:space="preserve"> - Declarația privind conformitatea cu prevederile Cartei drepturilor fundamentale ale Uniunii Europene, semnată după caz de solicitant și parteneri;</w:t>
      </w:r>
    </w:p>
    <w:p w14:paraId="2C30622D" w14:textId="77777777" w:rsidR="00B81415" w:rsidRPr="00B81415" w:rsidRDefault="00B81415" w:rsidP="00B81415">
      <w:pPr>
        <w:spacing w:after="0" w:line="360" w:lineRule="auto"/>
        <w:ind w:firstLine="720"/>
        <w:contextualSpacing/>
        <w:jc w:val="both"/>
        <w:rPr>
          <w:rFonts w:ascii="Trebuchet MS" w:eastAsia="Calibri" w:hAnsi="Trebuchet MS" w:cs="Times New Roman"/>
          <w:sz w:val="24"/>
          <w:szCs w:val="24"/>
        </w:rPr>
      </w:pPr>
      <w:r w:rsidRPr="00B81415">
        <w:rPr>
          <w:rFonts w:ascii="Trebuchet MS" w:eastAsia="Calibri" w:hAnsi="Trebuchet MS" w:cs="Times New Roman"/>
          <w:sz w:val="24"/>
          <w:szCs w:val="24"/>
        </w:rPr>
        <w:t>- Declarație privind respectarea Convenției Națiunilor Unite privind drepturile persoanelor cu dizabilități, semnată după caz de solicitant și parteneri;</w:t>
      </w:r>
    </w:p>
    <w:p w14:paraId="5733224D" w14:textId="77777777" w:rsidR="00B81415" w:rsidRDefault="00B81415" w:rsidP="00B81415">
      <w:pPr>
        <w:spacing w:after="0" w:line="360" w:lineRule="auto"/>
        <w:ind w:firstLine="720"/>
        <w:contextualSpacing/>
        <w:jc w:val="both"/>
        <w:rPr>
          <w:rFonts w:ascii="Trebuchet MS" w:eastAsia="Calibri" w:hAnsi="Trebuchet MS" w:cs="Times New Roman"/>
          <w:sz w:val="24"/>
          <w:szCs w:val="24"/>
        </w:rPr>
      </w:pPr>
      <w:r w:rsidRPr="00B81415">
        <w:rPr>
          <w:rFonts w:ascii="Trebuchet MS" w:eastAsia="Calibri" w:hAnsi="Trebuchet MS" w:cs="Times New Roman"/>
          <w:sz w:val="24"/>
          <w:szCs w:val="24"/>
        </w:rPr>
        <w:t>- Declarație pe propria răspundere privind asumarea responsabilității pentru asigurarea sustenabilității măsurilor sprijinite, semnată după caz de solicitant și parteneri;</w:t>
      </w:r>
    </w:p>
    <w:p w14:paraId="2D369416" w14:textId="77777777" w:rsidR="00D4253C" w:rsidRPr="00B81415" w:rsidRDefault="00D4253C" w:rsidP="00B81415">
      <w:pPr>
        <w:spacing w:after="0" w:line="360" w:lineRule="auto"/>
        <w:ind w:firstLine="720"/>
        <w:contextualSpacing/>
        <w:jc w:val="both"/>
        <w:rPr>
          <w:rFonts w:ascii="Trebuchet MS" w:eastAsia="Calibri" w:hAnsi="Trebuchet MS" w:cs="Times New Roman"/>
          <w:sz w:val="24"/>
          <w:szCs w:val="24"/>
        </w:rPr>
      </w:pPr>
    </w:p>
    <w:p w14:paraId="237DF5A4" w14:textId="372BFA85" w:rsidR="0090266F" w:rsidRPr="00D4253C" w:rsidRDefault="00D4253C" w:rsidP="00D4253C">
      <w:pPr>
        <w:pStyle w:val="Stil2"/>
        <w:shd w:val="clear" w:color="auto" w:fill="C00000"/>
        <w:spacing w:before="0" w:line="240" w:lineRule="auto"/>
        <w:outlineLvl w:val="1"/>
        <w:rPr>
          <w:rFonts w:ascii="Trebuchet MS" w:hAnsi="Trebuchet MS"/>
          <w:color w:val="auto"/>
          <w:sz w:val="28"/>
        </w:rPr>
      </w:pPr>
      <w:bookmarkStart w:id="11" w:name="_Toc13995661"/>
      <w:bookmarkStart w:id="12" w:name="_Toc195240137"/>
      <w:bookmarkStart w:id="13" w:name="_Toc195254769"/>
      <w:r w:rsidRPr="00D4253C">
        <w:rPr>
          <w:rFonts w:ascii="Trebuchet MS" w:eastAsia="Calibri" w:hAnsi="Trebuchet MS"/>
          <w:color w:val="auto"/>
        </w:rPr>
        <w:t>3.</w:t>
      </w:r>
      <w:r w:rsidR="0090266F" w:rsidRPr="00D4253C">
        <w:rPr>
          <w:rFonts w:ascii="Trebuchet MS" w:hAnsi="Trebuchet MS"/>
          <w:color w:val="auto"/>
          <w:sz w:val="28"/>
        </w:rPr>
        <w:t>Verificarea Conformităţii Administrative şi Eligibilităţii (ETAPA CAE)</w:t>
      </w:r>
      <w:bookmarkEnd w:id="11"/>
      <w:bookmarkEnd w:id="12"/>
      <w:bookmarkEnd w:id="13"/>
    </w:p>
    <w:p w14:paraId="043F3A1D" w14:textId="77777777" w:rsidR="00C85DA6" w:rsidRPr="00B81415" w:rsidRDefault="00C85DA6" w:rsidP="00070EFC">
      <w:pPr>
        <w:spacing w:after="0" w:line="240" w:lineRule="auto"/>
        <w:jc w:val="both"/>
        <w:rPr>
          <w:rFonts w:ascii="Trebuchet MS" w:hAnsi="Trebuchet MS" w:cs="Times New Roman"/>
          <w:sz w:val="24"/>
          <w:szCs w:val="24"/>
        </w:rPr>
      </w:pPr>
    </w:p>
    <w:p w14:paraId="1CCD861A" w14:textId="77777777" w:rsidR="005D506D" w:rsidRPr="005D506D" w:rsidRDefault="005D506D" w:rsidP="005D506D">
      <w:pPr>
        <w:spacing w:after="0" w:line="360" w:lineRule="auto"/>
        <w:jc w:val="both"/>
        <w:rPr>
          <w:rFonts w:ascii="Trebuchet MS" w:eastAsia="Calibri" w:hAnsi="Trebuchet MS" w:cs="Times New Roman"/>
          <w:iCs/>
          <w:sz w:val="24"/>
          <w:szCs w:val="24"/>
        </w:rPr>
      </w:pPr>
      <w:r w:rsidRPr="005D506D">
        <w:rPr>
          <w:rFonts w:ascii="Trebuchet MS" w:eastAsia="Times New Roman" w:hAnsi="Trebuchet MS" w:cs="Times New Roman"/>
          <w:iCs/>
          <w:sz w:val="24"/>
          <w:szCs w:val="24"/>
        </w:rPr>
        <w:t>După etapa depunerii fișelor de proiecte de către solicitanți și alocarea unui număr de înregistrare din Registrul de intrare/ieșire existent la sediul folosit de GAL</w:t>
      </w:r>
      <w:r w:rsidRPr="005D506D">
        <w:rPr>
          <w:rFonts w:ascii="Arial" w:eastAsia="Times New Roman" w:hAnsi="Arial" w:cs="Arial"/>
          <w:iCs/>
          <w:sz w:val="24"/>
          <w:szCs w:val="24"/>
        </w:rPr>
        <w:t xml:space="preserve"> </w:t>
      </w:r>
      <w:r w:rsidRPr="005D506D">
        <w:rPr>
          <w:rFonts w:ascii="Trebuchet MS" w:eastAsia="Times New Roman" w:hAnsi="Trebuchet MS" w:cs="Times New Roman"/>
          <w:iCs/>
          <w:sz w:val="24"/>
          <w:szCs w:val="24"/>
        </w:rPr>
        <w:t xml:space="preserve">Asociației Gal Sus Râmnicul, persoana responsabilă din cadrul Asociației Gal Sus Râmnicul desemnata de Manager va verifica </w:t>
      </w:r>
      <w:r w:rsidRPr="005D506D">
        <w:rPr>
          <w:rFonts w:ascii="Trebuchet MS" w:eastAsia="Calibri" w:hAnsi="Trebuchet MS" w:cs="Times New Roman"/>
          <w:iCs/>
          <w:spacing w:val="-1"/>
          <w:sz w:val="24"/>
          <w:szCs w:val="24"/>
        </w:rPr>
        <w:t>conformitatea</w:t>
      </w:r>
      <w:r w:rsidRPr="005D506D">
        <w:rPr>
          <w:rFonts w:ascii="Trebuchet MS" w:eastAsia="Calibri" w:hAnsi="Trebuchet MS" w:cs="Times New Roman"/>
          <w:iCs/>
          <w:spacing w:val="12"/>
          <w:sz w:val="24"/>
          <w:szCs w:val="24"/>
        </w:rPr>
        <w:t xml:space="preserve"> </w:t>
      </w:r>
      <w:r w:rsidRPr="005D506D">
        <w:rPr>
          <w:rFonts w:ascii="Trebuchet MS" w:eastAsia="Calibri" w:hAnsi="Trebuchet MS" w:cs="Times New Roman"/>
          <w:iCs/>
          <w:spacing w:val="-1"/>
          <w:sz w:val="24"/>
          <w:szCs w:val="24"/>
        </w:rPr>
        <w:t>din</w:t>
      </w:r>
      <w:r w:rsidRPr="005D506D">
        <w:rPr>
          <w:rFonts w:ascii="Trebuchet MS" w:eastAsia="Calibri" w:hAnsi="Trebuchet MS" w:cs="Times New Roman"/>
          <w:iCs/>
          <w:spacing w:val="11"/>
          <w:sz w:val="24"/>
          <w:szCs w:val="24"/>
        </w:rPr>
        <w:t xml:space="preserve"> </w:t>
      </w:r>
      <w:r w:rsidRPr="005D506D">
        <w:rPr>
          <w:rFonts w:ascii="Trebuchet MS" w:eastAsia="Calibri" w:hAnsi="Trebuchet MS" w:cs="Times New Roman"/>
          <w:iCs/>
          <w:spacing w:val="-1"/>
          <w:sz w:val="24"/>
          <w:szCs w:val="24"/>
        </w:rPr>
        <w:t>punct</w:t>
      </w:r>
      <w:r w:rsidRPr="005D506D">
        <w:rPr>
          <w:rFonts w:ascii="Trebuchet MS" w:eastAsia="Calibri" w:hAnsi="Trebuchet MS" w:cs="Times New Roman"/>
          <w:iCs/>
          <w:spacing w:val="13"/>
          <w:sz w:val="24"/>
          <w:szCs w:val="24"/>
        </w:rPr>
        <w:t xml:space="preserve"> </w:t>
      </w:r>
      <w:r w:rsidRPr="005D506D">
        <w:rPr>
          <w:rFonts w:ascii="Trebuchet MS" w:eastAsia="Calibri" w:hAnsi="Trebuchet MS" w:cs="Times New Roman"/>
          <w:iCs/>
          <w:spacing w:val="-1"/>
          <w:sz w:val="24"/>
          <w:szCs w:val="24"/>
        </w:rPr>
        <w:t>de</w:t>
      </w:r>
      <w:r w:rsidRPr="005D506D">
        <w:rPr>
          <w:rFonts w:ascii="Trebuchet MS" w:eastAsia="Calibri" w:hAnsi="Trebuchet MS" w:cs="Times New Roman"/>
          <w:iCs/>
          <w:spacing w:val="13"/>
          <w:sz w:val="24"/>
          <w:szCs w:val="24"/>
        </w:rPr>
        <w:t xml:space="preserve"> </w:t>
      </w:r>
      <w:r w:rsidRPr="005D506D">
        <w:rPr>
          <w:rFonts w:ascii="Trebuchet MS" w:eastAsia="Calibri" w:hAnsi="Trebuchet MS" w:cs="Times New Roman"/>
          <w:iCs/>
          <w:spacing w:val="-1"/>
          <w:sz w:val="24"/>
          <w:szCs w:val="24"/>
        </w:rPr>
        <w:t>vedere</w:t>
      </w:r>
      <w:r w:rsidRPr="005D506D">
        <w:rPr>
          <w:rFonts w:ascii="Trebuchet MS" w:eastAsia="Calibri" w:hAnsi="Trebuchet MS" w:cs="Times New Roman"/>
          <w:iCs/>
          <w:spacing w:val="13"/>
          <w:sz w:val="24"/>
          <w:szCs w:val="24"/>
        </w:rPr>
        <w:t xml:space="preserve"> </w:t>
      </w:r>
      <w:r w:rsidRPr="005D506D">
        <w:rPr>
          <w:rFonts w:ascii="Trebuchet MS" w:eastAsia="Calibri" w:hAnsi="Trebuchet MS" w:cs="Times New Roman"/>
          <w:iCs/>
          <w:spacing w:val="-1"/>
          <w:sz w:val="24"/>
          <w:szCs w:val="24"/>
        </w:rPr>
        <w:t>al</w:t>
      </w:r>
      <w:r w:rsidRPr="005D506D">
        <w:rPr>
          <w:rFonts w:ascii="Trebuchet MS" w:eastAsia="Calibri" w:hAnsi="Trebuchet MS" w:cs="Times New Roman"/>
          <w:iCs/>
          <w:spacing w:val="12"/>
          <w:sz w:val="24"/>
          <w:szCs w:val="24"/>
        </w:rPr>
        <w:t xml:space="preserve"> </w:t>
      </w:r>
      <w:r w:rsidRPr="005D506D">
        <w:rPr>
          <w:rFonts w:ascii="Trebuchet MS" w:eastAsia="Calibri" w:hAnsi="Trebuchet MS" w:cs="Times New Roman"/>
          <w:iCs/>
          <w:spacing w:val="-1"/>
          <w:sz w:val="24"/>
          <w:szCs w:val="24"/>
        </w:rPr>
        <w:t>criteriilor</w:t>
      </w:r>
      <w:r w:rsidRPr="005D506D">
        <w:rPr>
          <w:rFonts w:ascii="Trebuchet MS" w:eastAsia="Calibri" w:hAnsi="Trebuchet MS" w:cs="Times New Roman"/>
          <w:iCs/>
          <w:spacing w:val="12"/>
          <w:sz w:val="24"/>
          <w:szCs w:val="24"/>
        </w:rPr>
        <w:t xml:space="preserve"> </w:t>
      </w:r>
      <w:r w:rsidRPr="005D506D">
        <w:rPr>
          <w:rFonts w:ascii="Trebuchet MS" w:eastAsia="Calibri" w:hAnsi="Trebuchet MS" w:cs="Times New Roman"/>
          <w:iCs/>
          <w:spacing w:val="-1"/>
          <w:sz w:val="24"/>
          <w:szCs w:val="24"/>
        </w:rPr>
        <w:t>de</w:t>
      </w:r>
      <w:r w:rsidRPr="005D506D">
        <w:rPr>
          <w:rFonts w:ascii="Trebuchet MS" w:eastAsia="Calibri" w:hAnsi="Trebuchet MS" w:cs="Times New Roman"/>
          <w:iCs/>
          <w:spacing w:val="13"/>
          <w:sz w:val="24"/>
          <w:szCs w:val="24"/>
        </w:rPr>
        <w:t xml:space="preserve"> </w:t>
      </w:r>
      <w:r w:rsidRPr="005D506D">
        <w:rPr>
          <w:rFonts w:ascii="Trebuchet MS" w:eastAsia="Calibri" w:hAnsi="Trebuchet MS" w:cs="Times New Roman"/>
          <w:iCs/>
          <w:spacing w:val="-2"/>
          <w:sz w:val="24"/>
          <w:szCs w:val="24"/>
        </w:rPr>
        <w:t>depunere</w:t>
      </w:r>
      <w:r w:rsidRPr="005D506D">
        <w:rPr>
          <w:rFonts w:ascii="Trebuchet MS" w:eastAsia="Calibri" w:hAnsi="Trebuchet MS" w:cs="Times New Roman"/>
          <w:iCs/>
          <w:spacing w:val="72"/>
          <w:sz w:val="24"/>
          <w:szCs w:val="24"/>
        </w:rPr>
        <w:t xml:space="preserve"> </w:t>
      </w:r>
      <w:r w:rsidRPr="005D506D">
        <w:rPr>
          <w:rFonts w:ascii="Trebuchet MS" w:eastAsia="Calibri" w:hAnsi="Trebuchet MS" w:cs="Times New Roman"/>
          <w:iCs/>
          <w:spacing w:val="-1"/>
          <w:sz w:val="24"/>
          <w:szCs w:val="24"/>
        </w:rPr>
        <w:t>(dată,</w:t>
      </w:r>
      <w:r w:rsidRPr="005D506D">
        <w:rPr>
          <w:rFonts w:ascii="Trebuchet MS" w:eastAsia="Calibri" w:hAnsi="Trebuchet MS" w:cs="Times New Roman"/>
          <w:iCs/>
          <w:spacing w:val="31"/>
          <w:sz w:val="24"/>
          <w:szCs w:val="24"/>
        </w:rPr>
        <w:t xml:space="preserve"> </w:t>
      </w:r>
      <w:r w:rsidRPr="005D506D">
        <w:rPr>
          <w:rFonts w:ascii="Trebuchet MS" w:eastAsia="Calibri" w:hAnsi="Trebuchet MS" w:cs="Times New Roman"/>
          <w:iCs/>
          <w:sz w:val="24"/>
          <w:szCs w:val="24"/>
        </w:rPr>
        <w:t>oră</w:t>
      </w:r>
      <w:r w:rsidRPr="005D506D">
        <w:rPr>
          <w:rFonts w:ascii="Trebuchet MS" w:eastAsia="Calibri" w:hAnsi="Trebuchet MS" w:cs="Times New Roman"/>
          <w:iCs/>
          <w:spacing w:val="32"/>
          <w:sz w:val="24"/>
          <w:szCs w:val="24"/>
        </w:rPr>
        <w:t xml:space="preserve"> </w:t>
      </w:r>
      <w:r w:rsidRPr="005D506D">
        <w:rPr>
          <w:rFonts w:ascii="Trebuchet MS" w:eastAsia="Calibri" w:hAnsi="Trebuchet MS" w:cs="Times New Roman"/>
          <w:iCs/>
          <w:sz w:val="24"/>
          <w:szCs w:val="24"/>
        </w:rPr>
        <w:t>şi</w:t>
      </w:r>
      <w:r w:rsidRPr="005D506D">
        <w:rPr>
          <w:rFonts w:ascii="Trebuchet MS" w:eastAsia="Calibri" w:hAnsi="Trebuchet MS" w:cs="Times New Roman"/>
          <w:iCs/>
          <w:spacing w:val="32"/>
          <w:sz w:val="24"/>
          <w:szCs w:val="24"/>
        </w:rPr>
        <w:t xml:space="preserve"> </w:t>
      </w:r>
      <w:r w:rsidRPr="005D506D">
        <w:rPr>
          <w:rFonts w:ascii="Trebuchet MS" w:eastAsia="Calibri" w:hAnsi="Trebuchet MS" w:cs="Times New Roman"/>
          <w:iCs/>
          <w:spacing w:val="-1"/>
          <w:sz w:val="24"/>
          <w:szCs w:val="24"/>
        </w:rPr>
        <w:t>modalitate</w:t>
      </w:r>
      <w:r w:rsidRPr="005D506D">
        <w:rPr>
          <w:rFonts w:ascii="Trebuchet MS" w:eastAsia="Calibri" w:hAnsi="Trebuchet MS" w:cs="Times New Roman"/>
          <w:iCs/>
          <w:spacing w:val="34"/>
          <w:sz w:val="24"/>
          <w:szCs w:val="24"/>
        </w:rPr>
        <w:t xml:space="preserve"> </w:t>
      </w:r>
      <w:r w:rsidRPr="005D506D">
        <w:rPr>
          <w:rFonts w:ascii="Trebuchet MS" w:eastAsia="Calibri" w:hAnsi="Trebuchet MS" w:cs="Times New Roman"/>
          <w:iCs/>
          <w:spacing w:val="-2"/>
          <w:sz w:val="24"/>
          <w:szCs w:val="24"/>
        </w:rPr>
        <w:t>de</w:t>
      </w:r>
      <w:r w:rsidRPr="005D506D">
        <w:rPr>
          <w:rFonts w:ascii="Trebuchet MS" w:eastAsia="Calibri" w:hAnsi="Trebuchet MS" w:cs="Times New Roman"/>
          <w:iCs/>
          <w:spacing w:val="35"/>
          <w:sz w:val="24"/>
          <w:szCs w:val="24"/>
        </w:rPr>
        <w:t xml:space="preserve"> </w:t>
      </w:r>
      <w:r w:rsidRPr="005D506D">
        <w:rPr>
          <w:rFonts w:ascii="Trebuchet MS" w:eastAsia="Calibri" w:hAnsi="Trebuchet MS" w:cs="Times New Roman"/>
          <w:iCs/>
          <w:spacing w:val="-1"/>
          <w:sz w:val="24"/>
          <w:szCs w:val="24"/>
        </w:rPr>
        <w:t>depunere).</w:t>
      </w:r>
      <w:r w:rsidRPr="005D506D">
        <w:rPr>
          <w:rFonts w:ascii="Trebuchet MS" w:eastAsia="Calibri" w:hAnsi="Trebuchet MS" w:cs="Times New Roman"/>
          <w:iCs/>
          <w:spacing w:val="34"/>
          <w:sz w:val="24"/>
          <w:szCs w:val="24"/>
        </w:rPr>
        <w:t xml:space="preserve"> </w:t>
      </w:r>
      <w:r w:rsidRPr="005D506D">
        <w:rPr>
          <w:rFonts w:ascii="Trebuchet MS" w:eastAsia="Calibri" w:hAnsi="Trebuchet MS" w:cs="Times New Roman"/>
          <w:iCs/>
          <w:spacing w:val="-2"/>
          <w:sz w:val="24"/>
          <w:szCs w:val="24"/>
        </w:rPr>
        <w:t>Numai</w:t>
      </w:r>
      <w:r w:rsidRPr="005D506D">
        <w:rPr>
          <w:rFonts w:ascii="Trebuchet MS" w:eastAsia="Calibri" w:hAnsi="Trebuchet MS" w:cs="Times New Roman"/>
          <w:iCs/>
          <w:spacing w:val="34"/>
          <w:sz w:val="24"/>
          <w:szCs w:val="24"/>
        </w:rPr>
        <w:t xml:space="preserve"> </w:t>
      </w:r>
      <w:r w:rsidRPr="005D506D">
        <w:rPr>
          <w:rFonts w:ascii="Trebuchet MS" w:eastAsia="Calibri" w:hAnsi="Trebuchet MS" w:cs="Times New Roman"/>
          <w:iCs/>
          <w:spacing w:val="-2"/>
          <w:sz w:val="24"/>
          <w:szCs w:val="24"/>
        </w:rPr>
        <w:t>FP</w:t>
      </w:r>
      <w:r w:rsidRPr="005D506D">
        <w:rPr>
          <w:rFonts w:ascii="Trebuchet MS" w:eastAsia="Calibri" w:hAnsi="Trebuchet MS" w:cs="Times New Roman"/>
          <w:iCs/>
          <w:spacing w:val="32"/>
          <w:sz w:val="24"/>
          <w:szCs w:val="24"/>
        </w:rPr>
        <w:t xml:space="preserve"> </w:t>
      </w:r>
      <w:r w:rsidRPr="005D506D">
        <w:rPr>
          <w:rFonts w:ascii="Trebuchet MS" w:eastAsia="Calibri" w:hAnsi="Trebuchet MS" w:cs="Times New Roman"/>
          <w:iCs/>
          <w:spacing w:val="-1"/>
          <w:sz w:val="24"/>
          <w:szCs w:val="24"/>
        </w:rPr>
        <w:t>conforme</w:t>
      </w:r>
      <w:r w:rsidRPr="005D506D">
        <w:rPr>
          <w:rFonts w:ascii="Trebuchet MS" w:eastAsia="Calibri" w:hAnsi="Trebuchet MS" w:cs="Times New Roman"/>
          <w:iCs/>
          <w:spacing w:val="35"/>
          <w:sz w:val="24"/>
          <w:szCs w:val="24"/>
        </w:rPr>
        <w:t xml:space="preserve"> </w:t>
      </w:r>
      <w:r w:rsidRPr="005D506D">
        <w:rPr>
          <w:rFonts w:ascii="Trebuchet MS" w:eastAsia="Calibri" w:hAnsi="Trebuchet MS" w:cs="Times New Roman"/>
          <w:iCs/>
          <w:spacing w:val="-1"/>
          <w:sz w:val="24"/>
          <w:szCs w:val="24"/>
        </w:rPr>
        <w:t>din</w:t>
      </w:r>
      <w:r w:rsidRPr="005D506D">
        <w:rPr>
          <w:rFonts w:ascii="Trebuchet MS" w:eastAsia="Calibri" w:hAnsi="Trebuchet MS" w:cs="Times New Roman"/>
          <w:iCs/>
          <w:spacing w:val="33"/>
          <w:sz w:val="24"/>
          <w:szCs w:val="24"/>
        </w:rPr>
        <w:t xml:space="preserve"> </w:t>
      </w:r>
      <w:r w:rsidRPr="005D506D">
        <w:rPr>
          <w:rFonts w:ascii="Trebuchet MS" w:eastAsia="Calibri" w:hAnsi="Trebuchet MS" w:cs="Times New Roman"/>
          <w:iCs/>
          <w:spacing w:val="-2"/>
          <w:sz w:val="24"/>
          <w:szCs w:val="24"/>
        </w:rPr>
        <w:t>punct</w:t>
      </w:r>
      <w:r w:rsidRPr="005D506D">
        <w:rPr>
          <w:rFonts w:ascii="Trebuchet MS" w:eastAsia="Calibri" w:hAnsi="Trebuchet MS" w:cs="Times New Roman"/>
          <w:iCs/>
          <w:spacing w:val="34"/>
          <w:sz w:val="24"/>
          <w:szCs w:val="24"/>
        </w:rPr>
        <w:t xml:space="preserve"> </w:t>
      </w:r>
      <w:r w:rsidRPr="005D506D">
        <w:rPr>
          <w:rFonts w:ascii="Trebuchet MS" w:eastAsia="Calibri" w:hAnsi="Trebuchet MS" w:cs="Times New Roman"/>
          <w:iCs/>
          <w:spacing w:val="-1"/>
          <w:sz w:val="24"/>
          <w:szCs w:val="24"/>
        </w:rPr>
        <w:t>de</w:t>
      </w:r>
      <w:r w:rsidRPr="005D506D">
        <w:rPr>
          <w:rFonts w:ascii="Trebuchet MS" w:eastAsia="Calibri" w:hAnsi="Trebuchet MS" w:cs="Times New Roman"/>
          <w:iCs/>
          <w:spacing w:val="30"/>
          <w:sz w:val="24"/>
          <w:szCs w:val="24"/>
        </w:rPr>
        <w:t xml:space="preserve"> </w:t>
      </w:r>
      <w:r w:rsidRPr="005D506D">
        <w:rPr>
          <w:rFonts w:ascii="Trebuchet MS" w:eastAsia="Calibri" w:hAnsi="Trebuchet MS" w:cs="Times New Roman"/>
          <w:iCs/>
          <w:spacing w:val="-1"/>
          <w:sz w:val="24"/>
          <w:szCs w:val="24"/>
        </w:rPr>
        <w:t>vedere</w:t>
      </w:r>
      <w:r w:rsidRPr="005D506D">
        <w:rPr>
          <w:rFonts w:ascii="Trebuchet MS" w:eastAsia="Calibri" w:hAnsi="Trebuchet MS" w:cs="Times New Roman"/>
          <w:iCs/>
          <w:spacing w:val="35"/>
          <w:sz w:val="24"/>
          <w:szCs w:val="24"/>
        </w:rPr>
        <w:t xml:space="preserve"> </w:t>
      </w:r>
      <w:r w:rsidRPr="005D506D">
        <w:rPr>
          <w:rFonts w:ascii="Trebuchet MS" w:eastAsia="Calibri" w:hAnsi="Trebuchet MS" w:cs="Times New Roman"/>
          <w:iCs/>
          <w:spacing w:val="-1"/>
          <w:sz w:val="24"/>
          <w:szCs w:val="24"/>
        </w:rPr>
        <w:t>al</w:t>
      </w:r>
      <w:r w:rsidRPr="005D506D">
        <w:rPr>
          <w:rFonts w:ascii="Trebuchet MS" w:eastAsia="Calibri" w:hAnsi="Trebuchet MS" w:cs="Times New Roman"/>
          <w:iCs/>
          <w:spacing w:val="31"/>
          <w:sz w:val="24"/>
          <w:szCs w:val="24"/>
        </w:rPr>
        <w:t xml:space="preserve"> </w:t>
      </w:r>
      <w:r w:rsidRPr="005D506D">
        <w:rPr>
          <w:rFonts w:ascii="Trebuchet MS" w:eastAsia="Calibri" w:hAnsi="Trebuchet MS" w:cs="Times New Roman"/>
          <w:iCs/>
          <w:spacing w:val="-1"/>
          <w:sz w:val="24"/>
          <w:szCs w:val="24"/>
        </w:rPr>
        <w:t>criteriilor</w:t>
      </w:r>
      <w:r w:rsidRPr="005D506D">
        <w:rPr>
          <w:rFonts w:ascii="Trebuchet MS" w:eastAsia="Calibri" w:hAnsi="Trebuchet MS" w:cs="Times New Roman"/>
          <w:iCs/>
          <w:spacing w:val="30"/>
          <w:sz w:val="24"/>
          <w:szCs w:val="24"/>
        </w:rPr>
        <w:t xml:space="preserve"> </w:t>
      </w:r>
      <w:r w:rsidRPr="005D506D">
        <w:rPr>
          <w:rFonts w:ascii="Trebuchet MS" w:eastAsia="Calibri" w:hAnsi="Trebuchet MS" w:cs="Times New Roman"/>
          <w:iCs/>
          <w:spacing w:val="-1"/>
          <w:sz w:val="24"/>
          <w:szCs w:val="24"/>
        </w:rPr>
        <w:t>de</w:t>
      </w:r>
      <w:r w:rsidRPr="005D506D">
        <w:rPr>
          <w:rFonts w:ascii="Trebuchet MS" w:eastAsia="Calibri" w:hAnsi="Trebuchet MS" w:cs="Times New Roman"/>
          <w:iCs/>
          <w:spacing w:val="32"/>
          <w:sz w:val="24"/>
          <w:szCs w:val="24"/>
        </w:rPr>
        <w:t xml:space="preserve"> </w:t>
      </w:r>
      <w:r w:rsidRPr="005D506D">
        <w:rPr>
          <w:rFonts w:ascii="Trebuchet MS" w:eastAsia="Calibri" w:hAnsi="Trebuchet MS" w:cs="Times New Roman"/>
          <w:iCs/>
          <w:spacing w:val="-1"/>
          <w:sz w:val="24"/>
          <w:szCs w:val="24"/>
        </w:rPr>
        <w:t>depunere</w:t>
      </w:r>
      <w:r w:rsidRPr="005D506D">
        <w:rPr>
          <w:rFonts w:ascii="Trebuchet MS" w:eastAsia="Calibri" w:hAnsi="Trebuchet MS" w:cs="Times New Roman"/>
          <w:iCs/>
          <w:spacing w:val="32"/>
          <w:sz w:val="24"/>
          <w:szCs w:val="24"/>
        </w:rPr>
        <w:t xml:space="preserve"> </w:t>
      </w:r>
      <w:r w:rsidRPr="005D506D">
        <w:rPr>
          <w:rFonts w:ascii="Trebuchet MS" w:eastAsia="Calibri" w:hAnsi="Trebuchet MS" w:cs="Times New Roman"/>
          <w:iCs/>
          <w:sz w:val="24"/>
          <w:szCs w:val="24"/>
        </w:rPr>
        <w:t>vor</w:t>
      </w:r>
      <w:r w:rsidRPr="005D506D">
        <w:rPr>
          <w:rFonts w:ascii="Trebuchet MS" w:eastAsia="Calibri" w:hAnsi="Trebuchet MS" w:cs="Times New Roman"/>
          <w:iCs/>
          <w:spacing w:val="30"/>
          <w:sz w:val="24"/>
          <w:szCs w:val="24"/>
        </w:rPr>
        <w:t xml:space="preserve"> </w:t>
      </w:r>
      <w:r w:rsidRPr="005D506D">
        <w:rPr>
          <w:rFonts w:ascii="Trebuchet MS" w:eastAsia="Calibri" w:hAnsi="Trebuchet MS" w:cs="Times New Roman"/>
          <w:iCs/>
          <w:spacing w:val="-1"/>
          <w:sz w:val="24"/>
          <w:szCs w:val="24"/>
        </w:rPr>
        <w:t>fi repartizate</w:t>
      </w:r>
      <w:r w:rsidRPr="005D506D">
        <w:rPr>
          <w:rFonts w:ascii="Trebuchet MS" w:eastAsia="Calibri" w:hAnsi="Trebuchet MS" w:cs="Times New Roman"/>
          <w:iCs/>
          <w:spacing w:val="1"/>
          <w:sz w:val="24"/>
          <w:szCs w:val="24"/>
        </w:rPr>
        <w:t xml:space="preserve"> </w:t>
      </w:r>
      <w:r w:rsidRPr="005D506D">
        <w:rPr>
          <w:rFonts w:ascii="Trebuchet MS" w:eastAsia="Calibri" w:hAnsi="Trebuchet MS" w:cs="Times New Roman"/>
          <w:iCs/>
          <w:spacing w:val="-1"/>
          <w:sz w:val="24"/>
          <w:szCs w:val="24"/>
        </w:rPr>
        <w:t xml:space="preserve">pentru </w:t>
      </w:r>
      <w:r w:rsidRPr="005D506D">
        <w:rPr>
          <w:rFonts w:ascii="Trebuchet MS" w:eastAsia="Calibri" w:hAnsi="Trebuchet MS" w:cs="Times New Roman"/>
          <w:iCs/>
          <w:sz w:val="24"/>
          <w:szCs w:val="24"/>
        </w:rPr>
        <w:t xml:space="preserve">a </w:t>
      </w:r>
      <w:r w:rsidRPr="005D506D">
        <w:rPr>
          <w:rFonts w:ascii="Trebuchet MS" w:eastAsia="Calibri" w:hAnsi="Trebuchet MS" w:cs="Times New Roman"/>
          <w:iCs/>
          <w:spacing w:val="-1"/>
          <w:sz w:val="24"/>
          <w:szCs w:val="24"/>
        </w:rPr>
        <w:t>fi</w:t>
      </w:r>
      <w:r w:rsidRPr="005D506D">
        <w:rPr>
          <w:rFonts w:ascii="Trebuchet MS" w:eastAsia="Calibri" w:hAnsi="Trebuchet MS" w:cs="Times New Roman"/>
          <w:iCs/>
          <w:sz w:val="24"/>
          <w:szCs w:val="24"/>
        </w:rPr>
        <w:t xml:space="preserve"> </w:t>
      </w:r>
      <w:r w:rsidRPr="005D506D">
        <w:rPr>
          <w:rFonts w:ascii="Trebuchet MS" w:eastAsia="Calibri" w:hAnsi="Trebuchet MS" w:cs="Times New Roman"/>
          <w:iCs/>
          <w:spacing w:val="-1"/>
          <w:sz w:val="24"/>
          <w:szCs w:val="24"/>
        </w:rPr>
        <w:t>verificate</w:t>
      </w:r>
      <w:r w:rsidRPr="005D506D">
        <w:rPr>
          <w:rFonts w:ascii="Trebuchet MS" w:eastAsia="Calibri" w:hAnsi="Trebuchet MS" w:cs="Times New Roman"/>
          <w:iCs/>
          <w:spacing w:val="1"/>
          <w:sz w:val="24"/>
          <w:szCs w:val="24"/>
        </w:rPr>
        <w:t xml:space="preserve"> </w:t>
      </w:r>
      <w:r w:rsidRPr="005D506D">
        <w:rPr>
          <w:rFonts w:ascii="Trebuchet MS" w:eastAsia="Calibri" w:hAnsi="Trebuchet MS" w:cs="Times New Roman"/>
          <w:iCs/>
          <w:spacing w:val="-1"/>
          <w:sz w:val="24"/>
          <w:szCs w:val="24"/>
        </w:rPr>
        <w:t>din punct</w:t>
      </w:r>
      <w:r w:rsidRPr="005D506D">
        <w:rPr>
          <w:rFonts w:ascii="Trebuchet MS" w:eastAsia="Calibri" w:hAnsi="Trebuchet MS" w:cs="Times New Roman"/>
          <w:iCs/>
          <w:spacing w:val="1"/>
          <w:sz w:val="24"/>
          <w:szCs w:val="24"/>
        </w:rPr>
        <w:t xml:space="preserve"> </w:t>
      </w:r>
      <w:r w:rsidRPr="005D506D">
        <w:rPr>
          <w:rFonts w:ascii="Trebuchet MS" w:eastAsia="Calibri" w:hAnsi="Trebuchet MS" w:cs="Times New Roman"/>
          <w:iCs/>
          <w:spacing w:val="-1"/>
          <w:sz w:val="24"/>
          <w:szCs w:val="24"/>
        </w:rPr>
        <w:t>de</w:t>
      </w:r>
      <w:r w:rsidRPr="005D506D">
        <w:rPr>
          <w:rFonts w:ascii="Trebuchet MS" w:eastAsia="Calibri" w:hAnsi="Trebuchet MS" w:cs="Times New Roman"/>
          <w:iCs/>
          <w:spacing w:val="1"/>
          <w:sz w:val="24"/>
          <w:szCs w:val="24"/>
        </w:rPr>
        <w:t xml:space="preserve"> </w:t>
      </w:r>
      <w:r w:rsidRPr="005D506D">
        <w:rPr>
          <w:rFonts w:ascii="Trebuchet MS" w:eastAsia="Calibri" w:hAnsi="Trebuchet MS" w:cs="Times New Roman"/>
          <w:iCs/>
          <w:spacing w:val="-1"/>
          <w:sz w:val="24"/>
          <w:szCs w:val="24"/>
        </w:rPr>
        <w:t>vedere</w:t>
      </w:r>
      <w:r w:rsidRPr="005D506D">
        <w:rPr>
          <w:rFonts w:ascii="Trebuchet MS" w:eastAsia="Calibri" w:hAnsi="Trebuchet MS" w:cs="Times New Roman"/>
          <w:iCs/>
          <w:spacing w:val="1"/>
          <w:sz w:val="24"/>
          <w:szCs w:val="24"/>
        </w:rPr>
        <w:t xml:space="preserve"> </w:t>
      </w:r>
      <w:r w:rsidRPr="005D506D">
        <w:rPr>
          <w:rFonts w:ascii="Trebuchet MS" w:eastAsia="Calibri" w:hAnsi="Trebuchet MS" w:cs="Times New Roman"/>
          <w:iCs/>
          <w:spacing w:val="-2"/>
          <w:sz w:val="24"/>
          <w:szCs w:val="24"/>
        </w:rPr>
        <w:t>al</w:t>
      </w:r>
      <w:r w:rsidRPr="005D506D">
        <w:rPr>
          <w:rFonts w:ascii="Trebuchet MS" w:eastAsia="Calibri" w:hAnsi="Trebuchet MS" w:cs="Times New Roman"/>
          <w:iCs/>
          <w:sz w:val="24"/>
          <w:szCs w:val="24"/>
        </w:rPr>
        <w:t xml:space="preserve"> </w:t>
      </w:r>
      <w:r w:rsidRPr="005D506D">
        <w:rPr>
          <w:rFonts w:ascii="Trebuchet MS" w:eastAsia="Calibri" w:hAnsi="Trebuchet MS" w:cs="Times New Roman"/>
          <w:iCs/>
          <w:spacing w:val="-1"/>
          <w:sz w:val="24"/>
          <w:szCs w:val="24"/>
        </w:rPr>
        <w:t>conformității</w:t>
      </w:r>
      <w:r w:rsidRPr="005D506D">
        <w:rPr>
          <w:rFonts w:ascii="Trebuchet MS" w:eastAsia="Calibri" w:hAnsi="Trebuchet MS" w:cs="Times New Roman"/>
          <w:iCs/>
          <w:sz w:val="24"/>
          <w:szCs w:val="24"/>
        </w:rPr>
        <w:t xml:space="preserve"> </w:t>
      </w:r>
      <w:r w:rsidRPr="005D506D">
        <w:rPr>
          <w:rFonts w:ascii="Trebuchet MS" w:eastAsia="Calibri" w:hAnsi="Trebuchet MS" w:cs="Times New Roman"/>
          <w:iCs/>
          <w:spacing w:val="-1"/>
          <w:sz w:val="24"/>
          <w:szCs w:val="24"/>
        </w:rPr>
        <w:t>administrative</w:t>
      </w:r>
      <w:r w:rsidRPr="005D506D">
        <w:rPr>
          <w:rFonts w:ascii="Trebuchet MS" w:eastAsia="Calibri" w:hAnsi="Trebuchet MS" w:cs="Times New Roman"/>
          <w:iCs/>
          <w:spacing w:val="1"/>
          <w:sz w:val="24"/>
          <w:szCs w:val="24"/>
        </w:rPr>
        <w:t xml:space="preserve"> </w:t>
      </w:r>
      <w:r w:rsidRPr="005D506D">
        <w:rPr>
          <w:rFonts w:ascii="Trebuchet MS" w:eastAsia="Calibri" w:hAnsi="Trebuchet MS" w:cs="Times New Roman"/>
          <w:iCs/>
          <w:sz w:val="24"/>
          <w:szCs w:val="24"/>
        </w:rPr>
        <w:t xml:space="preserve">şi </w:t>
      </w:r>
      <w:r w:rsidRPr="005D506D">
        <w:rPr>
          <w:rFonts w:ascii="Trebuchet MS" w:eastAsia="Calibri" w:hAnsi="Trebuchet MS" w:cs="Times New Roman"/>
          <w:iCs/>
          <w:spacing w:val="-1"/>
          <w:sz w:val="24"/>
          <w:szCs w:val="24"/>
        </w:rPr>
        <w:t>al</w:t>
      </w:r>
      <w:r w:rsidRPr="005D506D">
        <w:rPr>
          <w:rFonts w:ascii="Trebuchet MS" w:eastAsia="Calibri" w:hAnsi="Trebuchet MS" w:cs="Times New Roman"/>
          <w:iCs/>
          <w:sz w:val="24"/>
          <w:szCs w:val="24"/>
        </w:rPr>
        <w:t xml:space="preserve"> </w:t>
      </w:r>
      <w:r w:rsidRPr="005D506D">
        <w:rPr>
          <w:rFonts w:ascii="Trebuchet MS" w:eastAsia="Calibri" w:hAnsi="Trebuchet MS" w:cs="Times New Roman"/>
          <w:iCs/>
          <w:spacing w:val="-1"/>
          <w:sz w:val="24"/>
          <w:szCs w:val="24"/>
        </w:rPr>
        <w:t>eligibilității</w:t>
      </w:r>
      <w:r w:rsidRPr="005D506D">
        <w:rPr>
          <w:rFonts w:ascii="Trebuchet MS" w:eastAsia="Calibri" w:hAnsi="Trebuchet MS" w:cs="Times New Roman"/>
          <w:iCs/>
          <w:sz w:val="24"/>
          <w:szCs w:val="24"/>
        </w:rPr>
        <w:t xml:space="preserve"> </w:t>
      </w:r>
      <w:r w:rsidRPr="005D506D">
        <w:rPr>
          <w:rFonts w:ascii="Trebuchet MS" w:eastAsia="Calibri" w:hAnsi="Trebuchet MS" w:cs="Times New Roman"/>
          <w:iCs/>
          <w:spacing w:val="-1"/>
          <w:sz w:val="24"/>
          <w:szCs w:val="24"/>
        </w:rPr>
        <w:t>(CAE)</w:t>
      </w:r>
      <w:r w:rsidRPr="005D506D">
        <w:rPr>
          <w:rFonts w:ascii="Trebuchet MS" w:eastAsia="Calibri" w:hAnsi="Trebuchet MS" w:cs="Times New Roman"/>
          <w:iCs/>
          <w:sz w:val="24"/>
          <w:szCs w:val="24"/>
        </w:rPr>
        <w:t xml:space="preserve"> și </w:t>
      </w:r>
      <w:r w:rsidRPr="005D506D">
        <w:rPr>
          <w:rFonts w:ascii="Trebuchet MS" w:eastAsia="Calibri" w:hAnsi="Trebuchet MS" w:cs="Times New Roman"/>
          <w:iCs/>
          <w:spacing w:val="-1"/>
          <w:sz w:val="24"/>
          <w:szCs w:val="24"/>
        </w:rPr>
        <w:t>evaluate</w:t>
      </w:r>
      <w:r w:rsidRPr="005D506D">
        <w:rPr>
          <w:rFonts w:ascii="Trebuchet MS" w:eastAsia="Calibri" w:hAnsi="Trebuchet MS" w:cs="Times New Roman"/>
          <w:iCs/>
          <w:spacing w:val="71"/>
          <w:sz w:val="24"/>
          <w:szCs w:val="24"/>
        </w:rPr>
        <w:t xml:space="preserve"> </w:t>
      </w:r>
      <w:r w:rsidRPr="005D506D">
        <w:rPr>
          <w:rFonts w:ascii="Trebuchet MS" w:eastAsia="Calibri" w:hAnsi="Trebuchet MS" w:cs="Times New Roman"/>
          <w:iCs/>
          <w:spacing w:val="-1"/>
          <w:sz w:val="24"/>
          <w:szCs w:val="24"/>
        </w:rPr>
        <w:t>din punct</w:t>
      </w:r>
      <w:r w:rsidRPr="005D506D">
        <w:rPr>
          <w:rFonts w:ascii="Trebuchet MS" w:eastAsia="Calibri" w:hAnsi="Trebuchet MS" w:cs="Times New Roman"/>
          <w:iCs/>
          <w:spacing w:val="1"/>
          <w:sz w:val="24"/>
          <w:szCs w:val="24"/>
        </w:rPr>
        <w:t xml:space="preserve"> </w:t>
      </w:r>
      <w:r w:rsidRPr="005D506D">
        <w:rPr>
          <w:rFonts w:ascii="Trebuchet MS" w:eastAsia="Calibri" w:hAnsi="Trebuchet MS" w:cs="Times New Roman"/>
          <w:iCs/>
          <w:spacing w:val="-1"/>
          <w:sz w:val="24"/>
          <w:szCs w:val="24"/>
        </w:rPr>
        <w:t>de</w:t>
      </w:r>
      <w:r w:rsidRPr="005D506D">
        <w:rPr>
          <w:rFonts w:ascii="Trebuchet MS" w:eastAsia="Calibri" w:hAnsi="Trebuchet MS" w:cs="Times New Roman"/>
          <w:iCs/>
          <w:spacing w:val="1"/>
          <w:sz w:val="24"/>
          <w:szCs w:val="24"/>
        </w:rPr>
        <w:t xml:space="preserve"> </w:t>
      </w:r>
      <w:r w:rsidRPr="005D506D">
        <w:rPr>
          <w:rFonts w:ascii="Trebuchet MS" w:eastAsia="Calibri" w:hAnsi="Trebuchet MS" w:cs="Times New Roman"/>
          <w:iCs/>
          <w:spacing w:val="-1"/>
          <w:sz w:val="24"/>
          <w:szCs w:val="24"/>
        </w:rPr>
        <w:t>vedere</w:t>
      </w:r>
      <w:r w:rsidRPr="005D506D">
        <w:rPr>
          <w:rFonts w:ascii="Trebuchet MS" w:eastAsia="Calibri" w:hAnsi="Trebuchet MS" w:cs="Times New Roman"/>
          <w:iCs/>
          <w:spacing w:val="-2"/>
          <w:sz w:val="24"/>
          <w:szCs w:val="24"/>
        </w:rPr>
        <w:t xml:space="preserve"> </w:t>
      </w:r>
      <w:r w:rsidRPr="005D506D">
        <w:rPr>
          <w:rFonts w:ascii="Trebuchet MS" w:eastAsia="Calibri" w:hAnsi="Trebuchet MS" w:cs="Times New Roman"/>
          <w:iCs/>
          <w:spacing w:val="-1"/>
          <w:sz w:val="24"/>
          <w:szCs w:val="24"/>
        </w:rPr>
        <w:t>al</w:t>
      </w:r>
      <w:r w:rsidRPr="005D506D">
        <w:rPr>
          <w:rFonts w:ascii="Trebuchet MS" w:eastAsia="Calibri" w:hAnsi="Trebuchet MS" w:cs="Times New Roman"/>
          <w:iCs/>
          <w:sz w:val="24"/>
          <w:szCs w:val="24"/>
        </w:rPr>
        <w:t xml:space="preserve"> </w:t>
      </w:r>
      <w:r w:rsidRPr="005D506D">
        <w:rPr>
          <w:rFonts w:ascii="Trebuchet MS" w:eastAsia="Calibri" w:hAnsi="Trebuchet MS" w:cs="Times New Roman"/>
          <w:iCs/>
          <w:spacing w:val="-1"/>
          <w:sz w:val="24"/>
          <w:szCs w:val="24"/>
        </w:rPr>
        <w:t>criteriilor</w:t>
      </w:r>
      <w:r w:rsidRPr="005D506D">
        <w:rPr>
          <w:rFonts w:ascii="Trebuchet MS" w:eastAsia="Calibri" w:hAnsi="Trebuchet MS" w:cs="Times New Roman"/>
          <w:iCs/>
          <w:sz w:val="24"/>
          <w:szCs w:val="24"/>
        </w:rPr>
        <w:t xml:space="preserve"> </w:t>
      </w:r>
      <w:r w:rsidRPr="005D506D">
        <w:rPr>
          <w:rFonts w:ascii="Trebuchet MS" w:eastAsia="Calibri" w:hAnsi="Trebuchet MS" w:cs="Times New Roman"/>
          <w:iCs/>
          <w:spacing w:val="-1"/>
          <w:sz w:val="24"/>
          <w:szCs w:val="24"/>
        </w:rPr>
        <w:t>de</w:t>
      </w:r>
      <w:r w:rsidRPr="005D506D">
        <w:rPr>
          <w:rFonts w:ascii="Trebuchet MS" w:eastAsia="Calibri" w:hAnsi="Trebuchet MS" w:cs="Times New Roman"/>
          <w:iCs/>
          <w:spacing w:val="1"/>
          <w:sz w:val="24"/>
          <w:szCs w:val="24"/>
        </w:rPr>
        <w:t xml:space="preserve"> </w:t>
      </w:r>
      <w:r w:rsidRPr="005D506D">
        <w:rPr>
          <w:rFonts w:ascii="Trebuchet MS" w:eastAsia="Calibri" w:hAnsi="Trebuchet MS" w:cs="Times New Roman"/>
          <w:iCs/>
          <w:spacing w:val="-1"/>
          <w:sz w:val="24"/>
          <w:szCs w:val="24"/>
        </w:rPr>
        <w:t>prioritizare</w:t>
      </w:r>
      <w:r w:rsidRPr="005D506D">
        <w:rPr>
          <w:rFonts w:ascii="Trebuchet MS" w:eastAsia="Calibri" w:hAnsi="Trebuchet MS" w:cs="Times New Roman"/>
          <w:iCs/>
          <w:spacing w:val="-2"/>
          <w:sz w:val="24"/>
          <w:szCs w:val="24"/>
        </w:rPr>
        <w:t xml:space="preserve"> </w:t>
      </w:r>
      <w:r w:rsidRPr="005D506D">
        <w:rPr>
          <w:rFonts w:ascii="Trebuchet MS" w:eastAsia="Calibri" w:hAnsi="Trebuchet MS" w:cs="Times New Roman"/>
          <w:iCs/>
          <w:sz w:val="24"/>
          <w:szCs w:val="24"/>
        </w:rPr>
        <w:t xml:space="preserve">și </w:t>
      </w:r>
      <w:r w:rsidRPr="005D506D">
        <w:rPr>
          <w:rFonts w:ascii="Trebuchet MS" w:eastAsia="Calibri" w:hAnsi="Trebuchet MS" w:cs="Times New Roman"/>
          <w:iCs/>
          <w:spacing w:val="-1"/>
          <w:sz w:val="24"/>
          <w:szCs w:val="24"/>
        </w:rPr>
        <w:t>selecție de Comitetul de Evaluare și Selecție.</w:t>
      </w:r>
    </w:p>
    <w:p w14:paraId="139E51A4" w14:textId="77777777" w:rsidR="005D506D" w:rsidRPr="005D506D" w:rsidRDefault="005D506D" w:rsidP="005D506D">
      <w:pPr>
        <w:spacing w:after="0" w:line="360" w:lineRule="auto"/>
        <w:jc w:val="both"/>
        <w:rPr>
          <w:rFonts w:ascii="Trebuchet MS" w:eastAsia="Calibri" w:hAnsi="Trebuchet MS" w:cs="Times New Roman"/>
          <w:sz w:val="24"/>
          <w:szCs w:val="24"/>
        </w:rPr>
      </w:pPr>
      <w:r w:rsidRPr="005D506D">
        <w:rPr>
          <w:rFonts w:ascii="Trebuchet MS" w:eastAsia="Calibri" w:hAnsi="Trebuchet MS" w:cs="Times New Roman"/>
          <w:sz w:val="24"/>
          <w:szCs w:val="24"/>
        </w:rPr>
        <w:t>Grila de evaluare se completează individual de fiecare dintre  evaluatori respectând regula celor „4 ochi” pentru fiecare criteriu de evaluare cu menținea Da/ Nu/ Nu este cazul și cu justificările/comentariile formulate de către fiecare membru al comisiei de evaluare și selecție cu privire la motivația deciziei de a considera criteriul de evaluare ca fiind îndeplinit sau neîndeplinit, după caz. În cazul în care se obține Nu la un criteriu de evaluare a conformității administrative și a eligibilității – fișa de proiect este respinsă.</w:t>
      </w:r>
    </w:p>
    <w:p w14:paraId="3BAEAAEA" w14:textId="77777777" w:rsidR="005D506D" w:rsidRPr="005D506D" w:rsidRDefault="005D506D" w:rsidP="005D506D">
      <w:pPr>
        <w:spacing w:after="0" w:line="360" w:lineRule="auto"/>
        <w:ind w:firstLine="720"/>
        <w:jc w:val="both"/>
        <w:rPr>
          <w:rFonts w:ascii="Trebuchet MS" w:eastAsia="Calibri" w:hAnsi="Trebuchet MS" w:cs="Times New Roman"/>
          <w:sz w:val="24"/>
          <w:szCs w:val="24"/>
        </w:rPr>
      </w:pPr>
      <w:r w:rsidRPr="005D506D">
        <w:rPr>
          <w:rFonts w:ascii="Trebuchet MS" w:eastAsia="Calibri" w:hAnsi="Trebuchet MS" w:cs="Times New Roman"/>
          <w:sz w:val="24"/>
          <w:szCs w:val="24"/>
        </w:rPr>
        <w:t>În cadrul acestei etape se are în vedere analizarea elementelor minime obligatorii de eligibilitate ale  Fișei de proiect și vor fi avute în vedere cel puțin următoarele elemente:</w:t>
      </w:r>
    </w:p>
    <w:p w14:paraId="36DF9E89" w14:textId="77777777" w:rsidR="005D506D" w:rsidRPr="005D506D" w:rsidRDefault="005D506D" w:rsidP="00843BA4">
      <w:pPr>
        <w:numPr>
          <w:ilvl w:val="0"/>
          <w:numId w:val="18"/>
        </w:numPr>
        <w:spacing w:after="0" w:line="360" w:lineRule="auto"/>
        <w:contextualSpacing/>
        <w:jc w:val="both"/>
        <w:rPr>
          <w:rFonts w:ascii="Trebuchet MS" w:eastAsia="Calibri" w:hAnsi="Trebuchet MS" w:cs="Times New Roman"/>
          <w:sz w:val="24"/>
          <w:szCs w:val="24"/>
        </w:rPr>
      </w:pPr>
      <w:r w:rsidRPr="005D506D">
        <w:rPr>
          <w:rFonts w:ascii="Trebuchet MS" w:eastAsia="Calibri" w:hAnsi="Trebuchet MS" w:cs="Times New Roman"/>
          <w:i/>
          <w:sz w:val="24"/>
          <w:szCs w:val="24"/>
        </w:rPr>
        <w:t>Criterii de verificare a conformității administrative</w:t>
      </w:r>
      <w:r w:rsidRPr="005D506D">
        <w:rPr>
          <w:rFonts w:ascii="Trebuchet MS" w:eastAsia="Calibri" w:hAnsi="Trebuchet MS" w:cs="Times New Roman"/>
          <w:sz w:val="24"/>
          <w:szCs w:val="24"/>
        </w:rPr>
        <w:t>:</w:t>
      </w:r>
    </w:p>
    <w:p w14:paraId="3BD1CB35" w14:textId="77777777" w:rsidR="005D506D" w:rsidRPr="005D506D" w:rsidRDefault="005D506D" w:rsidP="00843BA4">
      <w:pPr>
        <w:numPr>
          <w:ilvl w:val="0"/>
          <w:numId w:val="10"/>
        </w:numPr>
        <w:spacing w:after="0" w:line="360" w:lineRule="auto"/>
        <w:contextualSpacing/>
        <w:jc w:val="both"/>
        <w:rPr>
          <w:rFonts w:ascii="Trebuchet MS" w:eastAsia="Calibri" w:hAnsi="Trebuchet MS" w:cs="Times New Roman"/>
          <w:sz w:val="24"/>
          <w:szCs w:val="24"/>
        </w:rPr>
      </w:pPr>
      <w:r w:rsidRPr="005D506D">
        <w:rPr>
          <w:rFonts w:ascii="Trebuchet MS" w:eastAsia="Calibri" w:hAnsi="Trebuchet MS" w:cs="Times New Roman"/>
          <w:sz w:val="24"/>
          <w:szCs w:val="24"/>
        </w:rPr>
        <w:lastRenderedPageBreak/>
        <w:t>Fișa de proiect și toate documentele  sunt în formatul solicitat în Ghidul Solicitantului.</w:t>
      </w:r>
    </w:p>
    <w:p w14:paraId="7A6D7722" w14:textId="77777777" w:rsidR="005D506D" w:rsidRPr="005D506D" w:rsidRDefault="005D506D" w:rsidP="00843BA4">
      <w:pPr>
        <w:numPr>
          <w:ilvl w:val="0"/>
          <w:numId w:val="10"/>
        </w:numPr>
        <w:spacing w:after="0" w:line="360" w:lineRule="auto"/>
        <w:ind w:left="0" w:firstLine="360"/>
        <w:contextualSpacing/>
        <w:jc w:val="both"/>
        <w:rPr>
          <w:rFonts w:ascii="Trebuchet MS" w:eastAsia="Calibri" w:hAnsi="Trebuchet MS" w:cs="Times New Roman"/>
          <w:sz w:val="24"/>
          <w:szCs w:val="24"/>
        </w:rPr>
      </w:pPr>
      <w:r w:rsidRPr="005D506D">
        <w:rPr>
          <w:rFonts w:ascii="Trebuchet MS" w:eastAsia="Calibri" w:hAnsi="Trebuchet MS" w:cs="Times New Roman"/>
          <w:sz w:val="24"/>
          <w:szCs w:val="24"/>
        </w:rPr>
        <w:t xml:space="preserve">Structura și conținutul Fișei de Proiect sunt întocmite în conformitate cu modelul disponibil în Ghidul Solicitantului </w:t>
      </w:r>
    </w:p>
    <w:p w14:paraId="54804D1C" w14:textId="77777777" w:rsidR="005D506D" w:rsidRPr="005D506D" w:rsidRDefault="005D506D" w:rsidP="005D506D">
      <w:pPr>
        <w:spacing w:after="0" w:line="360" w:lineRule="auto"/>
        <w:ind w:firstLine="284"/>
        <w:jc w:val="both"/>
        <w:rPr>
          <w:rFonts w:ascii="Trebuchet MS" w:eastAsia="Calibri" w:hAnsi="Trebuchet MS" w:cs="Times New Roman"/>
          <w:sz w:val="24"/>
          <w:szCs w:val="24"/>
        </w:rPr>
      </w:pPr>
      <w:r w:rsidRPr="005D506D">
        <w:rPr>
          <w:rFonts w:ascii="Trebuchet MS" w:eastAsia="Calibri" w:hAnsi="Trebuchet MS" w:cs="Times New Roman"/>
          <w:i/>
          <w:sz w:val="24"/>
          <w:szCs w:val="24"/>
        </w:rPr>
        <w:t>2.  Criterii de verificare a eligibilității</w:t>
      </w:r>
      <w:r w:rsidRPr="005D506D">
        <w:rPr>
          <w:rFonts w:ascii="Trebuchet MS" w:eastAsia="Calibri" w:hAnsi="Trebuchet MS" w:cs="Times New Roman"/>
          <w:sz w:val="24"/>
          <w:szCs w:val="24"/>
        </w:rPr>
        <w:t>:</w:t>
      </w:r>
    </w:p>
    <w:p w14:paraId="591B0B74" w14:textId="77777777" w:rsidR="005D506D" w:rsidRPr="005D506D" w:rsidRDefault="005D506D" w:rsidP="00843BA4">
      <w:pPr>
        <w:numPr>
          <w:ilvl w:val="0"/>
          <w:numId w:val="10"/>
        </w:numPr>
        <w:spacing w:after="0" w:line="360" w:lineRule="auto"/>
        <w:ind w:left="0" w:firstLine="360"/>
        <w:contextualSpacing/>
        <w:jc w:val="both"/>
        <w:rPr>
          <w:rFonts w:ascii="Trebuchet MS" w:eastAsia="Calibri" w:hAnsi="Trebuchet MS" w:cs="Times New Roman"/>
          <w:sz w:val="24"/>
          <w:szCs w:val="24"/>
        </w:rPr>
      </w:pPr>
      <w:r w:rsidRPr="005D506D">
        <w:rPr>
          <w:rFonts w:ascii="Trebuchet MS" w:eastAsia="Calibri" w:hAnsi="Trebuchet MS" w:cs="Times New Roman"/>
          <w:sz w:val="24"/>
          <w:szCs w:val="24"/>
        </w:rPr>
        <w:t>Fișa de proiect se încadrează din punct de vedere al eligibilității în intervenția/intervențiile din cadrul SDL aprobată lansată(e) prin respectiva Cerere de propuneri;</w:t>
      </w:r>
    </w:p>
    <w:p w14:paraId="7D934AA3" w14:textId="77777777" w:rsidR="005D506D" w:rsidRPr="005D506D" w:rsidRDefault="005D506D" w:rsidP="00843BA4">
      <w:pPr>
        <w:numPr>
          <w:ilvl w:val="0"/>
          <w:numId w:val="10"/>
        </w:numPr>
        <w:spacing w:after="0" w:line="360" w:lineRule="auto"/>
        <w:contextualSpacing/>
        <w:jc w:val="both"/>
        <w:rPr>
          <w:rFonts w:ascii="Trebuchet MS" w:eastAsia="Calibri" w:hAnsi="Trebuchet MS" w:cs="Times New Roman"/>
          <w:sz w:val="24"/>
          <w:szCs w:val="24"/>
        </w:rPr>
      </w:pPr>
      <w:r w:rsidRPr="005D506D">
        <w:rPr>
          <w:rFonts w:ascii="Trebuchet MS" w:eastAsia="Calibri" w:hAnsi="Trebuchet MS" w:cs="Times New Roman"/>
          <w:sz w:val="24"/>
          <w:szCs w:val="24"/>
        </w:rPr>
        <w:t>Localizarea proiectului (aria de implementare) și obiectivul fișei de proiect;</w:t>
      </w:r>
    </w:p>
    <w:p w14:paraId="16A345D4" w14:textId="77777777" w:rsidR="005D506D" w:rsidRPr="005D506D" w:rsidRDefault="005D506D" w:rsidP="00843BA4">
      <w:pPr>
        <w:numPr>
          <w:ilvl w:val="0"/>
          <w:numId w:val="10"/>
        </w:numPr>
        <w:spacing w:after="0" w:line="360" w:lineRule="auto"/>
        <w:ind w:left="0" w:firstLine="360"/>
        <w:contextualSpacing/>
        <w:jc w:val="both"/>
        <w:rPr>
          <w:rFonts w:ascii="Trebuchet MS" w:eastAsia="Calibri" w:hAnsi="Trebuchet MS" w:cs="Times New Roman"/>
          <w:sz w:val="24"/>
          <w:szCs w:val="24"/>
        </w:rPr>
      </w:pPr>
      <w:r w:rsidRPr="005D506D">
        <w:rPr>
          <w:rFonts w:ascii="Trebuchet MS" w:eastAsia="Calibri" w:hAnsi="Trebuchet MS" w:cs="Times New Roman"/>
          <w:sz w:val="24"/>
          <w:szCs w:val="24"/>
        </w:rPr>
        <w:t>Perioada de implementare a activităţilor din fişele de proiect nu depășesc data de 31.12.2029</w:t>
      </w:r>
    </w:p>
    <w:p w14:paraId="10BA9E2D" w14:textId="77777777" w:rsidR="005D506D" w:rsidRPr="005D506D" w:rsidRDefault="005D506D" w:rsidP="00843BA4">
      <w:pPr>
        <w:numPr>
          <w:ilvl w:val="0"/>
          <w:numId w:val="10"/>
        </w:numPr>
        <w:spacing w:after="0" w:line="360" w:lineRule="auto"/>
        <w:ind w:left="0" w:firstLine="360"/>
        <w:contextualSpacing/>
        <w:jc w:val="both"/>
        <w:rPr>
          <w:rFonts w:ascii="Trebuchet MS" w:eastAsia="Calibri" w:hAnsi="Trebuchet MS" w:cs="Times New Roman"/>
          <w:sz w:val="24"/>
          <w:szCs w:val="24"/>
        </w:rPr>
      </w:pPr>
      <w:r w:rsidRPr="005D506D">
        <w:rPr>
          <w:rFonts w:ascii="Trebuchet MS" w:eastAsia="Calibri" w:hAnsi="Trebuchet MS" w:cs="Times New Roman"/>
          <w:sz w:val="24"/>
          <w:szCs w:val="24"/>
        </w:rPr>
        <w:t>Activităţile menţionate în fişa de proiect se încadrează în activităţile eligibile conform ghidului solicitantului și în aria de acoperire a Strategiei de Dezvoltare Locală şi contribuie la realizarea obiectivelor Strategiei de Dezvoltare Locală.</w:t>
      </w:r>
    </w:p>
    <w:p w14:paraId="6252D4C0" w14:textId="77777777" w:rsidR="005D506D" w:rsidRPr="005D506D" w:rsidRDefault="005D506D" w:rsidP="00843BA4">
      <w:pPr>
        <w:numPr>
          <w:ilvl w:val="0"/>
          <w:numId w:val="10"/>
        </w:numPr>
        <w:spacing w:after="0" w:line="360" w:lineRule="auto"/>
        <w:ind w:left="0" w:firstLine="360"/>
        <w:contextualSpacing/>
        <w:jc w:val="both"/>
        <w:rPr>
          <w:rFonts w:ascii="Trebuchet MS" w:eastAsia="Calibri" w:hAnsi="Trebuchet MS" w:cs="Times New Roman"/>
          <w:sz w:val="24"/>
          <w:szCs w:val="24"/>
        </w:rPr>
      </w:pPr>
      <w:r w:rsidRPr="005D506D">
        <w:rPr>
          <w:rFonts w:ascii="Trebuchet MS" w:eastAsia="Calibri" w:hAnsi="Trebuchet MS" w:cs="Times New Roman"/>
          <w:sz w:val="24"/>
          <w:szCs w:val="24"/>
        </w:rPr>
        <w:t>Persoanele vizate de activităţile fişei de proiect fac parte din categoriile aflate în risc de sărăcie sau excluziune socială şi au domiciliul/locuiesc în teritoriul SDL.</w:t>
      </w:r>
    </w:p>
    <w:p w14:paraId="1EB8B0A1" w14:textId="77777777" w:rsidR="005D506D" w:rsidRPr="005D506D" w:rsidRDefault="005D506D" w:rsidP="00843BA4">
      <w:pPr>
        <w:numPr>
          <w:ilvl w:val="0"/>
          <w:numId w:val="10"/>
        </w:numPr>
        <w:spacing w:after="0" w:line="360" w:lineRule="auto"/>
        <w:ind w:left="0" w:firstLine="360"/>
        <w:contextualSpacing/>
        <w:jc w:val="both"/>
        <w:rPr>
          <w:rFonts w:ascii="Trebuchet MS" w:eastAsia="Calibri" w:hAnsi="Trebuchet MS" w:cs="Times New Roman"/>
          <w:sz w:val="24"/>
          <w:szCs w:val="24"/>
        </w:rPr>
      </w:pPr>
      <w:r w:rsidRPr="005D506D">
        <w:rPr>
          <w:rFonts w:ascii="Trebuchet MS" w:eastAsia="Calibri" w:hAnsi="Trebuchet MS" w:cs="Times New Roman"/>
          <w:sz w:val="24"/>
          <w:szCs w:val="24"/>
        </w:rPr>
        <w:t>Indicatorii aferenţi fişei de proiect contribuie la realizarea indicatorilor relevanţi aferenți FSE+ și FEDR din cadrul Strategiei de Dezvoltare Locală.</w:t>
      </w:r>
    </w:p>
    <w:p w14:paraId="2E5CD307" w14:textId="77777777" w:rsidR="005D506D" w:rsidRPr="005D506D" w:rsidRDefault="005D506D" w:rsidP="00843BA4">
      <w:pPr>
        <w:numPr>
          <w:ilvl w:val="0"/>
          <w:numId w:val="10"/>
        </w:numPr>
        <w:spacing w:after="0" w:line="360" w:lineRule="auto"/>
        <w:ind w:left="0" w:firstLine="360"/>
        <w:contextualSpacing/>
        <w:jc w:val="both"/>
        <w:rPr>
          <w:rFonts w:ascii="Trebuchet MS" w:eastAsia="Calibri" w:hAnsi="Trebuchet MS" w:cs="Times New Roman"/>
          <w:sz w:val="24"/>
          <w:szCs w:val="24"/>
        </w:rPr>
      </w:pPr>
      <w:r w:rsidRPr="005D506D">
        <w:rPr>
          <w:rFonts w:ascii="Trebuchet MS" w:eastAsia="Calibri" w:hAnsi="Trebuchet MS" w:cs="Times New Roman"/>
          <w:sz w:val="24"/>
          <w:szCs w:val="24"/>
        </w:rPr>
        <w:t>Solicitantul/partenerii se încadrează în tipurile de solicitanţi eligibili în conformitate cu Ghidul Solicitantului elaborat de GAL.</w:t>
      </w:r>
    </w:p>
    <w:p w14:paraId="3A187269" w14:textId="77777777" w:rsidR="005D506D" w:rsidRPr="005D506D" w:rsidRDefault="005D506D" w:rsidP="00843BA4">
      <w:pPr>
        <w:numPr>
          <w:ilvl w:val="0"/>
          <w:numId w:val="10"/>
        </w:numPr>
        <w:spacing w:after="0" w:line="360" w:lineRule="auto"/>
        <w:ind w:left="0" w:firstLine="360"/>
        <w:contextualSpacing/>
        <w:jc w:val="both"/>
        <w:rPr>
          <w:rFonts w:ascii="Trebuchet MS" w:eastAsia="Calibri" w:hAnsi="Trebuchet MS" w:cs="Times New Roman"/>
          <w:sz w:val="24"/>
          <w:szCs w:val="24"/>
        </w:rPr>
      </w:pPr>
      <w:r w:rsidRPr="005D506D">
        <w:rPr>
          <w:rFonts w:ascii="Trebuchet MS" w:eastAsia="Calibri" w:hAnsi="Trebuchet MS" w:cs="Times New Roman"/>
          <w:sz w:val="24"/>
          <w:szCs w:val="24"/>
        </w:rPr>
        <w:t>Fişele de proiect vor asigura complementaritatea investiţiilor hard şi soft, inclusiv prin intermediul finanţărilor din alte surse.</w:t>
      </w:r>
    </w:p>
    <w:p w14:paraId="56E9E8D4" w14:textId="77777777" w:rsidR="005D506D" w:rsidRPr="005D506D" w:rsidRDefault="005D506D" w:rsidP="00843BA4">
      <w:pPr>
        <w:numPr>
          <w:ilvl w:val="0"/>
          <w:numId w:val="10"/>
        </w:numPr>
        <w:spacing w:after="0" w:line="360" w:lineRule="auto"/>
        <w:ind w:left="0" w:firstLine="360"/>
        <w:contextualSpacing/>
        <w:jc w:val="both"/>
        <w:rPr>
          <w:rFonts w:ascii="Trebuchet MS" w:eastAsia="Calibri" w:hAnsi="Trebuchet MS" w:cs="Times New Roman"/>
          <w:sz w:val="24"/>
          <w:szCs w:val="24"/>
        </w:rPr>
      </w:pPr>
      <w:r w:rsidRPr="005D506D">
        <w:rPr>
          <w:rFonts w:ascii="Trebuchet MS" w:eastAsia="Calibri" w:hAnsi="Trebuchet MS" w:cs="Times New Roman"/>
          <w:sz w:val="24"/>
          <w:szCs w:val="24"/>
        </w:rPr>
        <w:t>Valoarea minimă/maximă respectă prevederile Ghidului Solicitantului elaborat de GAL.</w:t>
      </w:r>
    </w:p>
    <w:p w14:paraId="6696002E" w14:textId="77777777" w:rsidR="005D506D" w:rsidRPr="005D506D" w:rsidRDefault="005D506D" w:rsidP="00843BA4">
      <w:pPr>
        <w:numPr>
          <w:ilvl w:val="0"/>
          <w:numId w:val="10"/>
        </w:numPr>
        <w:spacing w:after="0" w:line="360" w:lineRule="auto"/>
        <w:contextualSpacing/>
        <w:jc w:val="both"/>
        <w:rPr>
          <w:rFonts w:ascii="Trebuchet MS" w:eastAsia="Calibri" w:hAnsi="Trebuchet MS" w:cs="Times New Roman"/>
          <w:sz w:val="24"/>
          <w:szCs w:val="24"/>
        </w:rPr>
      </w:pPr>
      <w:r w:rsidRPr="005D506D">
        <w:rPr>
          <w:rFonts w:ascii="Trebuchet MS" w:eastAsia="Calibri" w:hAnsi="Trebuchet MS" w:cs="Times New Roman"/>
          <w:sz w:val="24"/>
          <w:szCs w:val="24"/>
        </w:rPr>
        <w:t>Fișele de proiect respectă procentele pentru finanțare complementară FEDR vs FSE+</w:t>
      </w:r>
    </w:p>
    <w:p w14:paraId="2391C585" w14:textId="77777777" w:rsidR="005D506D" w:rsidRPr="005D506D" w:rsidRDefault="005D506D" w:rsidP="005D506D">
      <w:pPr>
        <w:spacing w:after="0" w:line="360" w:lineRule="auto"/>
        <w:jc w:val="both"/>
        <w:rPr>
          <w:rFonts w:ascii="Trebuchet MS" w:eastAsia="Calibri" w:hAnsi="Trebuchet MS" w:cs="Times New Roman"/>
          <w:sz w:val="24"/>
          <w:szCs w:val="24"/>
        </w:rPr>
      </w:pPr>
      <w:r w:rsidRPr="005D506D">
        <w:rPr>
          <w:rFonts w:ascii="Trebuchet MS" w:eastAsia="Calibri" w:hAnsi="Trebuchet MS" w:cs="Times New Roman"/>
          <w:sz w:val="24"/>
          <w:szCs w:val="24"/>
        </w:rPr>
        <w:t>(maxim de 15%)</w:t>
      </w:r>
    </w:p>
    <w:p w14:paraId="2A534CDE" w14:textId="77777777" w:rsidR="005D506D" w:rsidRPr="005D506D" w:rsidRDefault="005D506D" w:rsidP="00843BA4">
      <w:pPr>
        <w:numPr>
          <w:ilvl w:val="0"/>
          <w:numId w:val="10"/>
        </w:numPr>
        <w:spacing w:after="0" w:line="360" w:lineRule="auto"/>
        <w:ind w:left="0" w:firstLine="360"/>
        <w:contextualSpacing/>
        <w:jc w:val="both"/>
        <w:rPr>
          <w:rFonts w:ascii="Trebuchet MS" w:eastAsia="Calibri" w:hAnsi="Trebuchet MS" w:cs="Times New Roman"/>
          <w:sz w:val="24"/>
          <w:szCs w:val="24"/>
        </w:rPr>
      </w:pPr>
      <w:r w:rsidRPr="005D506D">
        <w:rPr>
          <w:rFonts w:ascii="Trebuchet MS" w:eastAsia="Calibri" w:hAnsi="Trebuchet MS" w:cs="Times New Roman"/>
          <w:sz w:val="24"/>
          <w:szCs w:val="24"/>
        </w:rPr>
        <w:t>Cheltuielile menţionate în cadrul fişei de proiect respectă prevederile Ghidului Solicitantului elaborat de GAL.</w:t>
      </w:r>
    </w:p>
    <w:p w14:paraId="58B8BA69" w14:textId="77777777" w:rsidR="005D506D" w:rsidRPr="005D506D" w:rsidRDefault="005D506D" w:rsidP="00843BA4">
      <w:pPr>
        <w:numPr>
          <w:ilvl w:val="0"/>
          <w:numId w:val="10"/>
        </w:numPr>
        <w:spacing w:after="0" w:line="360" w:lineRule="auto"/>
        <w:ind w:left="0" w:firstLine="360"/>
        <w:contextualSpacing/>
        <w:jc w:val="both"/>
        <w:rPr>
          <w:rFonts w:ascii="Trebuchet MS" w:eastAsia="Calibri" w:hAnsi="Trebuchet MS" w:cs="Times New Roman"/>
          <w:sz w:val="24"/>
          <w:szCs w:val="24"/>
        </w:rPr>
      </w:pPr>
      <w:r w:rsidRPr="005D506D">
        <w:rPr>
          <w:rFonts w:ascii="Trebuchet MS" w:eastAsia="Calibri" w:hAnsi="Trebuchet MS" w:cs="Times New Roman"/>
          <w:sz w:val="24"/>
          <w:szCs w:val="24"/>
        </w:rPr>
        <w:t>Contribuţia proprie a solicitantului/partenerilor respectă prevederile legale menţionate în cadrul Ghidului Solicitantului elaborat de GAL, respectiv autorităţi/instituţii publice 2%, persoane juridice de drept privat fără scop patrimonial 0% şi persoane juridice de drept privat cu scop patrimonial 5%.</w:t>
      </w:r>
    </w:p>
    <w:p w14:paraId="41D43F36" w14:textId="77777777" w:rsidR="005D506D" w:rsidRPr="005D506D" w:rsidRDefault="005D506D" w:rsidP="00843BA4">
      <w:pPr>
        <w:numPr>
          <w:ilvl w:val="0"/>
          <w:numId w:val="10"/>
        </w:numPr>
        <w:spacing w:after="0" w:line="360" w:lineRule="auto"/>
        <w:ind w:left="0" w:firstLine="360"/>
        <w:contextualSpacing/>
        <w:jc w:val="both"/>
        <w:rPr>
          <w:rFonts w:ascii="Trebuchet MS" w:eastAsia="Calibri" w:hAnsi="Trebuchet MS" w:cs="Times New Roman"/>
          <w:sz w:val="24"/>
          <w:szCs w:val="24"/>
        </w:rPr>
      </w:pPr>
      <w:r w:rsidRPr="005D506D">
        <w:rPr>
          <w:rFonts w:ascii="Trebuchet MS" w:eastAsia="Calibri" w:hAnsi="Trebuchet MS" w:cs="Times New Roman"/>
          <w:sz w:val="24"/>
          <w:szCs w:val="24"/>
        </w:rPr>
        <w:t xml:space="preserve">Distribuția bugetului între parteneri, s-a facut ținand cont de faptul ca bugetul gestionat de liderul de parteneriat (total cheltuieli eligibile asumate de liderul de parteneriat), să fie mai mare decât bugetul gestionat de oricare alt membru al </w:t>
      </w:r>
      <w:r w:rsidRPr="005D506D">
        <w:rPr>
          <w:rFonts w:ascii="Trebuchet MS" w:eastAsia="Calibri" w:hAnsi="Trebuchet MS" w:cs="Times New Roman"/>
          <w:sz w:val="24"/>
          <w:szCs w:val="24"/>
        </w:rPr>
        <w:lastRenderedPageBreak/>
        <w:t>parteneriatului (total cheltuieli eligibile per partener), cu excepția parteneriatelor între instituțiile publice.</w:t>
      </w:r>
    </w:p>
    <w:p w14:paraId="0689D822" w14:textId="77777777" w:rsidR="005D506D" w:rsidRPr="005D506D" w:rsidRDefault="005D506D" w:rsidP="00843BA4">
      <w:pPr>
        <w:numPr>
          <w:ilvl w:val="0"/>
          <w:numId w:val="10"/>
        </w:numPr>
        <w:spacing w:after="0" w:line="360" w:lineRule="auto"/>
        <w:ind w:left="0" w:firstLine="360"/>
        <w:contextualSpacing/>
        <w:jc w:val="both"/>
        <w:rPr>
          <w:rFonts w:ascii="Trebuchet MS" w:eastAsia="Calibri" w:hAnsi="Trebuchet MS" w:cs="Times New Roman"/>
          <w:sz w:val="24"/>
          <w:szCs w:val="24"/>
        </w:rPr>
      </w:pPr>
      <w:r w:rsidRPr="005D506D">
        <w:rPr>
          <w:rFonts w:ascii="Trebuchet MS" w:eastAsia="Calibri" w:hAnsi="Trebuchet MS" w:cs="Times New Roman"/>
          <w:sz w:val="24"/>
          <w:szCs w:val="24"/>
        </w:rPr>
        <w:t xml:space="preserve">În cazul proiectelor care se vor implementa în parteneriat, subcontractarea se va realiza numai decât de către solicitantul de finanţare, nu şi de partenerul acestuia. </w:t>
      </w:r>
    </w:p>
    <w:p w14:paraId="713537D6" w14:textId="77777777" w:rsidR="005D506D" w:rsidRPr="005D506D" w:rsidRDefault="005D506D" w:rsidP="00843BA4">
      <w:pPr>
        <w:numPr>
          <w:ilvl w:val="0"/>
          <w:numId w:val="10"/>
        </w:numPr>
        <w:spacing w:after="0" w:line="360" w:lineRule="auto"/>
        <w:ind w:left="0" w:firstLine="360"/>
        <w:contextualSpacing/>
        <w:jc w:val="both"/>
        <w:rPr>
          <w:rFonts w:ascii="Trebuchet MS" w:eastAsia="Calibri" w:hAnsi="Trebuchet MS" w:cs="Times New Roman"/>
          <w:sz w:val="24"/>
          <w:szCs w:val="24"/>
        </w:rPr>
      </w:pPr>
      <w:r w:rsidRPr="005D506D">
        <w:rPr>
          <w:rFonts w:ascii="Trebuchet MS" w:eastAsia="Calibri" w:hAnsi="Trebuchet MS" w:cs="Times New Roman"/>
          <w:sz w:val="24"/>
          <w:szCs w:val="24"/>
        </w:rPr>
        <w:t>Prin excepție, partenerii pot subcontracta activități/subactivități suport (organizare evenimente, pachete complete conţinând transport şi cazare a participanţilor şi/sau a personalului propriu, tipărituri, execuție lucrări, studii fezabilitate), dar nu și activități relavante, pentru care au fost selectați ca parteneri în baza expertizei în domeniu.</w:t>
      </w:r>
    </w:p>
    <w:p w14:paraId="21AC0262" w14:textId="77777777" w:rsidR="005D506D" w:rsidRPr="005D506D" w:rsidRDefault="005D506D" w:rsidP="00843BA4">
      <w:pPr>
        <w:numPr>
          <w:ilvl w:val="0"/>
          <w:numId w:val="10"/>
        </w:numPr>
        <w:tabs>
          <w:tab w:val="left" w:pos="567"/>
        </w:tabs>
        <w:spacing w:after="0" w:line="360" w:lineRule="auto"/>
        <w:ind w:left="-142" w:firstLine="502"/>
        <w:contextualSpacing/>
        <w:jc w:val="both"/>
        <w:rPr>
          <w:rFonts w:ascii="Trebuchet MS" w:eastAsia="Calibri" w:hAnsi="Trebuchet MS" w:cs="Times New Roman"/>
          <w:sz w:val="24"/>
          <w:szCs w:val="24"/>
        </w:rPr>
      </w:pPr>
      <w:r w:rsidRPr="005D506D">
        <w:rPr>
          <w:rFonts w:ascii="Trebuchet MS" w:eastAsia="Calibri" w:hAnsi="Trebuchet MS" w:cs="Times New Roman"/>
          <w:sz w:val="24"/>
          <w:szCs w:val="24"/>
        </w:rPr>
        <w:tab/>
        <w:t>Pentru obiectivele de investiții cu finanțare din FEDR ce presupun lucrări de construcții/modernizare de infrastructură socială sau educațională  este obligatoriu ca la  momentul depunerii Fișei de proiect beneficiarul să prezinte documentația tehnico-economică cel puțin la nivel de Studiu de fezabilitate/Documentație de avizare a lucrărilor de intervenție/SF cu elemente de DALI, după caz.</w:t>
      </w:r>
    </w:p>
    <w:p w14:paraId="5EE423D2" w14:textId="77777777" w:rsidR="005D506D" w:rsidRPr="005D506D" w:rsidRDefault="005D506D" w:rsidP="00843BA4">
      <w:pPr>
        <w:numPr>
          <w:ilvl w:val="0"/>
          <w:numId w:val="10"/>
        </w:numPr>
        <w:spacing w:after="0" w:line="360" w:lineRule="auto"/>
        <w:ind w:left="0" w:firstLine="360"/>
        <w:contextualSpacing/>
        <w:jc w:val="both"/>
        <w:rPr>
          <w:rFonts w:ascii="Trebuchet MS" w:eastAsia="Calibri" w:hAnsi="Trebuchet MS" w:cs="Times New Roman"/>
          <w:sz w:val="24"/>
          <w:szCs w:val="24"/>
        </w:rPr>
      </w:pPr>
      <w:r w:rsidRPr="005D506D">
        <w:rPr>
          <w:rFonts w:ascii="Trebuchet MS" w:eastAsia="Calibri" w:hAnsi="Trebuchet MS" w:cs="Times New Roman"/>
          <w:sz w:val="24"/>
          <w:szCs w:val="24"/>
        </w:rPr>
        <w:t>Pentru obiectivele de investiții cu finanțare din FEDR, potențialii beneficiari în procesul de contractare trebuie să demonstreze existența unui drept real, conform legislației în vigoare asupra imobilului pe care se propune realizarea investiției în cadrul fișei de proiect și asupra tuturor bunurilor mobile și/sau imobile necesare, după caz, ce fac obiectul proiectului:</w:t>
      </w:r>
    </w:p>
    <w:p w14:paraId="713F0E4C" w14:textId="77777777" w:rsidR="005D506D" w:rsidRPr="005D506D" w:rsidRDefault="005D506D" w:rsidP="00843BA4">
      <w:pPr>
        <w:numPr>
          <w:ilvl w:val="0"/>
          <w:numId w:val="10"/>
        </w:numPr>
        <w:spacing w:after="0" w:line="360" w:lineRule="auto"/>
        <w:contextualSpacing/>
        <w:jc w:val="both"/>
        <w:rPr>
          <w:rFonts w:ascii="Trebuchet MS" w:eastAsia="Calibri" w:hAnsi="Trebuchet MS" w:cs="Times New Roman"/>
          <w:sz w:val="24"/>
          <w:szCs w:val="24"/>
        </w:rPr>
      </w:pPr>
      <w:r w:rsidRPr="005D506D">
        <w:rPr>
          <w:rFonts w:ascii="Trebuchet MS" w:eastAsia="Calibri" w:hAnsi="Trebuchet MS" w:cs="Times New Roman"/>
          <w:sz w:val="24"/>
          <w:szCs w:val="24"/>
        </w:rPr>
        <w:t>Dreptul de proprietate publică/privată;</w:t>
      </w:r>
    </w:p>
    <w:p w14:paraId="1B145FBD" w14:textId="77777777" w:rsidR="005D506D" w:rsidRPr="005D506D" w:rsidRDefault="005D506D" w:rsidP="00843BA4">
      <w:pPr>
        <w:numPr>
          <w:ilvl w:val="0"/>
          <w:numId w:val="10"/>
        </w:numPr>
        <w:spacing w:after="0" w:line="360" w:lineRule="auto"/>
        <w:contextualSpacing/>
        <w:jc w:val="both"/>
        <w:rPr>
          <w:rFonts w:ascii="Trebuchet MS" w:eastAsia="Calibri" w:hAnsi="Trebuchet MS" w:cs="Times New Roman"/>
          <w:sz w:val="24"/>
          <w:szCs w:val="24"/>
        </w:rPr>
      </w:pPr>
      <w:r w:rsidRPr="005D506D">
        <w:rPr>
          <w:rFonts w:ascii="Trebuchet MS" w:eastAsia="Calibri" w:hAnsi="Trebuchet MS" w:cs="Times New Roman"/>
          <w:sz w:val="24"/>
          <w:szCs w:val="24"/>
        </w:rPr>
        <w:t>Dreptul de administrare/folosință;</w:t>
      </w:r>
    </w:p>
    <w:p w14:paraId="77A99F50" w14:textId="77777777" w:rsidR="005D506D" w:rsidRPr="005D506D" w:rsidRDefault="005D506D" w:rsidP="00843BA4">
      <w:pPr>
        <w:numPr>
          <w:ilvl w:val="0"/>
          <w:numId w:val="10"/>
        </w:numPr>
        <w:spacing w:after="0" w:line="360" w:lineRule="auto"/>
        <w:contextualSpacing/>
        <w:jc w:val="both"/>
        <w:rPr>
          <w:rFonts w:ascii="Trebuchet MS" w:eastAsia="Calibri" w:hAnsi="Trebuchet MS" w:cs="Times New Roman"/>
          <w:sz w:val="24"/>
          <w:szCs w:val="24"/>
        </w:rPr>
      </w:pPr>
      <w:r w:rsidRPr="005D506D">
        <w:rPr>
          <w:rFonts w:ascii="Trebuchet MS" w:eastAsia="Calibri" w:hAnsi="Trebuchet MS" w:cs="Times New Roman"/>
          <w:sz w:val="24"/>
          <w:szCs w:val="24"/>
        </w:rPr>
        <w:t>Dreptul de concesiune;</w:t>
      </w:r>
    </w:p>
    <w:p w14:paraId="4151AF1B" w14:textId="77777777" w:rsidR="005D506D" w:rsidRPr="005D506D" w:rsidRDefault="005D506D" w:rsidP="00843BA4">
      <w:pPr>
        <w:numPr>
          <w:ilvl w:val="0"/>
          <w:numId w:val="10"/>
        </w:numPr>
        <w:spacing w:after="0" w:line="360" w:lineRule="auto"/>
        <w:contextualSpacing/>
        <w:jc w:val="both"/>
        <w:rPr>
          <w:rFonts w:ascii="Trebuchet MS" w:eastAsia="Calibri" w:hAnsi="Trebuchet MS" w:cs="Times New Roman"/>
          <w:sz w:val="24"/>
          <w:szCs w:val="24"/>
        </w:rPr>
      </w:pPr>
      <w:r w:rsidRPr="005D506D">
        <w:rPr>
          <w:rFonts w:ascii="Trebuchet MS" w:eastAsia="Calibri" w:hAnsi="Trebuchet MS" w:cs="Times New Roman"/>
          <w:sz w:val="24"/>
          <w:szCs w:val="24"/>
        </w:rPr>
        <w:t>Dreptul de superficie.</w:t>
      </w:r>
    </w:p>
    <w:p w14:paraId="75B77FFD" w14:textId="77777777" w:rsidR="005D506D" w:rsidRPr="005D506D" w:rsidRDefault="005D506D" w:rsidP="00843BA4">
      <w:pPr>
        <w:numPr>
          <w:ilvl w:val="0"/>
          <w:numId w:val="10"/>
        </w:numPr>
        <w:spacing w:after="0" w:line="360" w:lineRule="auto"/>
        <w:ind w:left="0" w:firstLine="360"/>
        <w:contextualSpacing/>
        <w:jc w:val="both"/>
        <w:rPr>
          <w:rFonts w:ascii="Trebuchet MS" w:eastAsia="Calibri" w:hAnsi="Trebuchet MS" w:cs="Times New Roman"/>
          <w:sz w:val="24"/>
          <w:szCs w:val="24"/>
        </w:rPr>
      </w:pPr>
      <w:r w:rsidRPr="005D506D">
        <w:rPr>
          <w:rFonts w:ascii="Trebuchet MS" w:eastAsia="Calibri" w:hAnsi="Trebuchet MS" w:cs="Times New Roman"/>
          <w:sz w:val="24"/>
          <w:szCs w:val="24"/>
        </w:rPr>
        <w:t>Solicitantul/partenerul trebuie să dețină dreptul de proprietate/administrare/ folosință/concesiune/superficie asupra obiectelor de investiție propuse prin fișa de proiect, respectiv să demonstreze că acestea nu sunt afectate de limitări legale, convenționale, judiciare ale dreptului real invocat, incompatibile cu realizarea activităților fișei de proiect (de ex. Limite legale, convenționale, etc.). Nu este acceptată înscrierea provizorie a dreptului de proprietate/administrare/folosință/concesiune/superficie.</w:t>
      </w:r>
    </w:p>
    <w:p w14:paraId="1BB5FD4E" w14:textId="77777777" w:rsidR="005D506D" w:rsidRPr="005D506D" w:rsidRDefault="005D506D" w:rsidP="005D506D">
      <w:pPr>
        <w:spacing w:after="0" w:line="360" w:lineRule="auto"/>
        <w:ind w:firstLine="720"/>
        <w:contextualSpacing/>
        <w:jc w:val="both"/>
        <w:rPr>
          <w:rFonts w:ascii="Trebuchet MS" w:eastAsia="Calibri" w:hAnsi="Trebuchet MS" w:cs="Times New Roman"/>
          <w:sz w:val="24"/>
          <w:szCs w:val="24"/>
        </w:rPr>
      </w:pPr>
      <w:r w:rsidRPr="005D506D">
        <w:rPr>
          <w:rFonts w:ascii="Trebuchet MS" w:eastAsia="Calibri" w:hAnsi="Trebuchet MS" w:cs="Times New Roman"/>
          <w:sz w:val="24"/>
          <w:szCs w:val="24"/>
        </w:rPr>
        <w:t xml:space="preserve">Verificarea pe teren se va realiza în etapa de verificare a conformității administrative a eligibilității doar pentru fișele pentru proiectele de investiții în infrastructură, finanțate prin apelurile FEDR. Verificarea pe teren se va realiza numai după finalizarea etapei de verificare documentară a îndeplinirii condițiilor de eligibilitate și numai pentru fișele de proiect admise ca urmare a acestei etape. În cazul fișelor de proiect care fac obiectul vizitei pe teren, solicitantul va fi notificat în legătură cu efectuarea acesteia în scris, prin email </w:t>
      </w:r>
      <w:r w:rsidRPr="005D506D">
        <w:rPr>
          <w:rFonts w:ascii="Trebuchet MS" w:eastAsia="Calibri" w:hAnsi="Trebuchet MS" w:cs="Times New Roman"/>
          <w:sz w:val="24"/>
          <w:szCs w:val="24"/>
        </w:rPr>
        <w:lastRenderedPageBreak/>
        <w:t>și/sau fax, cu cel puțin 3 zile calendaristice înaintea zilei propuse pentru efectuarea vizitei. Vizita va fi realizată de experții tehnici și managerul GAL. Scopul vizitei pe teren va fi acela de a verifica conformitatea datelor și informațiilor cuprinse în fișa de proiect și anexele acestuia cu elementele existente pe amplasamentul propus pentru realizarea investiției.</w:t>
      </w:r>
    </w:p>
    <w:p w14:paraId="2FC35E7F" w14:textId="77777777" w:rsidR="005D506D" w:rsidRPr="005D506D" w:rsidRDefault="005D506D" w:rsidP="005D506D">
      <w:pPr>
        <w:spacing w:after="0" w:line="360" w:lineRule="auto"/>
        <w:ind w:firstLine="720"/>
        <w:contextualSpacing/>
        <w:jc w:val="both"/>
        <w:rPr>
          <w:rFonts w:ascii="Trebuchet MS" w:eastAsia="Calibri" w:hAnsi="Trebuchet MS" w:cs="Times New Roman"/>
          <w:sz w:val="24"/>
          <w:szCs w:val="24"/>
        </w:rPr>
      </w:pPr>
      <w:r w:rsidRPr="005D506D">
        <w:rPr>
          <w:rFonts w:ascii="Trebuchet MS" w:eastAsia="Calibri" w:hAnsi="Trebuchet MS" w:cs="Times New Roman"/>
          <w:sz w:val="24"/>
          <w:szCs w:val="24"/>
        </w:rPr>
        <w:t xml:space="preserve"> Membrii echipei care vor efectua vizita pe teren vor putea solicita informații/ documente referitoare la elementele verificate și vor realiza în mod obligatoriu fotografii ale amplasamentului. Experții tehnici vor consemna concluziile vizitei efectuate prin completarea unui raport de verificare pe teren, conform modelului anexat la prezenta procedură, care va fi verificată și avizată de managerul GAL. În cadrul acestui document, se va bifa dacă cele observate în cursul verificării pe teren corespund sau nu Fișei de proiect depuse de solicitant. Fișa de verificare va fi semnată electronic de managerul GAL și va fi transmisă spre mail în vederea semnării electronice și de către reprezentantul legal al solicitantului. </w:t>
      </w:r>
    </w:p>
    <w:p w14:paraId="750CFAB6" w14:textId="77777777" w:rsidR="005D506D" w:rsidRPr="005D506D" w:rsidRDefault="005D506D" w:rsidP="005D506D">
      <w:pPr>
        <w:spacing w:after="0" w:line="360" w:lineRule="auto"/>
        <w:ind w:left="720"/>
        <w:contextualSpacing/>
        <w:jc w:val="both"/>
        <w:rPr>
          <w:rFonts w:ascii="Trebuchet MS" w:eastAsia="Calibri" w:hAnsi="Trebuchet MS" w:cs="Times New Roman"/>
          <w:sz w:val="24"/>
          <w:szCs w:val="24"/>
        </w:rPr>
      </w:pPr>
      <w:r w:rsidRPr="005D506D">
        <w:rPr>
          <w:rFonts w:ascii="Trebuchet MS" w:eastAsia="Calibri" w:hAnsi="Trebuchet MS" w:cs="Times New Roman"/>
          <w:sz w:val="24"/>
          <w:szCs w:val="24"/>
        </w:rPr>
        <w:t xml:space="preserve">Etapa de verificare pe teren se va realiza cu respectarea următoarelor termene: </w:t>
      </w:r>
    </w:p>
    <w:p w14:paraId="0DFB0A63" w14:textId="77777777" w:rsidR="005D506D" w:rsidRPr="005D506D" w:rsidRDefault="005D506D" w:rsidP="005D506D">
      <w:pPr>
        <w:spacing w:after="0" w:line="360" w:lineRule="auto"/>
        <w:ind w:firstLine="720"/>
        <w:contextualSpacing/>
        <w:jc w:val="both"/>
        <w:rPr>
          <w:rFonts w:ascii="Trebuchet MS" w:eastAsia="Calibri" w:hAnsi="Trebuchet MS" w:cs="Times New Roman"/>
          <w:sz w:val="24"/>
          <w:szCs w:val="24"/>
        </w:rPr>
      </w:pPr>
      <w:r w:rsidRPr="005D506D">
        <w:rPr>
          <w:rFonts w:ascii="Trebuchet MS" w:eastAsia="Calibri" w:hAnsi="Trebuchet MS" w:cs="Times New Roman"/>
          <w:sz w:val="24"/>
          <w:szCs w:val="24"/>
        </w:rPr>
        <w:t xml:space="preserve">- notificarea solicitantului cu privire la efectuarea vizitei pe teren - în ziua finalizării etapei de verificare CAE </w:t>
      </w:r>
    </w:p>
    <w:p w14:paraId="72CA2B96" w14:textId="77777777" w:rsidR="005D506D" w:rsidRPr="005D506D" w:rsidRDefault="005D506D" w:rsidP="005D506D">
      <w:pPr>
        <w:spacing w:after="0" w:line="360" w:lineRule="auto"/>
        <w:ind w:firstLine="720"/>
        <w:contextualSpacing/>
        <w:jc w:val="both"/>
        <w:rPr>
          <w:rFonts w:ascii="Trebuchet MS" w:eastAsia="Calibri" w:hAnsi="Trebuchet MS" w:cs="Times New Roman"/>
          <w:sz w:val="24"/>
          <w:szCs w:val="24"/>
        </w:rPr>
      </w:pPr>
      <w:r w:rsidRPr="005D506D">
        <w:rPr>
          <w:rFonts w:ascii="Trebuchet MS" w:eastAsia="Calibri" w:hAnsi="Trebuchet MS" w:cs="Times New Roman"/>
          <w:sz w:val="24"/>
          <w:szCs w:val="24"/>
        </w:rPr>
        <w:t>- efectuarea vizitei pe teren și întocmirea raportului de vizită – 3 zile calendaristice din momentul notificării</w:t>
      </w:r>
    </w:p>
    <w:p w14:paraId="2DDA3A16" w14:textId="77777777" w:rsidR="005D506D" w:rsidRPr="005D506D" w:rsidRDefault="005D506D" w:rsidP="005D506D">
      <w:pPr>
        <w:spacing w:after="0" w:line="360" w:lineRule="auto"/>
        <w:ind w:firstLine="720"/>
        <w:jc w:val="both"/>
        <w:rPr>
          <w:rFonts w:ascii="Trebuchet MS" w:eastAsia="Calibri" w:hAnsi="Trebuchet MS" w:cs="Times New Roman"/>
          <w:sz w:val="24"/>
          <w:szCs w:val="24"/>
        </w:rPr>
      </w:pPr>
      <w:r w:rsidRPr="005D506D">
        <w:rPr>
          <w:rFonts w:ascii="Trebuchet MS" w:eastAsia="Calibri" w:hAnsi="Trebuchet MS" w:cs="Times New Roman"/>
          <w:sz w:val="24"/>
          <w:szCs w:val="24"/>
        </w:rPr>
        <w:t>Verificarea conformității administrative se realizează în 15 zile calendaristice cu posibilitatea de prelungire cu încă 5 zile calendaristice în cazul în care există solicitări de clarificări și cu încă 5 zile calendaristice în situația în care există contestații. Dacă un expert evaluator consideră că o informație lipsește sau nu este suficient de clară pentru a permite verificarea conformității administrative şi a eligibilității, se vor solicita clarificări necesare solicitantului transmisă la datele de contact din propunerea de proiect, prin e-mail. Termenul de verificare se suspendă până la primirea răspunsului solicitantului la solicitarea de clarificări.</w:t>
      </w:r>
    </w:p>
    <w:p w14:paraId="27F33BCE" w14:textId="77777777" w:rsidR="005D506D" w:rsidRPr="005D506D" w:rsidRDefault="005D506D" w:rsidP="005D506D">
      <w:pPr>
        <w:spacing w:after="0" w:line="360" w:lineRule="auto"/>
        <w:ind w:firstLine="720"/>
        <w:jc w:val="both"/>
        <w:rPr>
          <w:rFonts w:ascii="Trebuchet MS" w:eastAsia="Calibri" w:hAnsi="Trebuchet MS" w:cs="Times New Roman"/>
          <w:sz w:val="24"/>
          <w:szCs w:val="24"/>
        </w:rPr>
      </w:pPr>
      <w:r w:rsidRPr="005D506D">
        <w:rPr>
          <w:rFonts w:ascii="Trebuchet MS" w:eastAsia="Calibri" w:hAnsi="Trebuchet MS" w:cs="Times New Roman"/>
          <w:sz w:val="24"/>
          <w:szCs w:val="24"/>
        </w:rPr>
        <w:t xml:space="preserve">Termenul de răspuns la solicitarea de clarificări este de 5 zile lucrătoare de la data primirii acesteia de către solicitant. Dacă în acest termen solicitantul nu transmite clarificările solicitate, acceptarea/respingerea propunerii de proiect va fi luată numai pe baza informațiilor și documentelor existente. Verificarea conformității administrative şi a eligibilității se desfășoară concomitent, astfel încât Solicitantul va fi informat o singură dată asupra rezultatului comun al acestor verificări. Notificarea se va face în scris de către GAL, la datele de contact indicate de Solicitant în Fișa de Proiect (FP). </w:t>
      </w:r>
    </w:p>
    <w:p w14:paraId="394A1132" w14:textId="77777777" w:rsidR="005D506D" w:rsidRDefault="005D506D" w:rsidP="005D506D">
      <w:pPr>
        <w:spacing w:after="0" w:line="360" w:lineRule="auto"/>
        <w:ind w:firstLine="720"/>
        <w:jc w:val="both"/>
        <w:rPr>
          <w:rFonts w:ascii="Trebuchet MS" w:eastAsia="Calibri" w:hAnsi="Trebuchet MS" w:cs="Times New Roman"/>
          <w:sz w:val="24"/>
          <w:szCs w:val="24"/>
        </w:rPr>
      </w:pPr>
      <w:r w:rsidRPr="005D506D">
        <w:rPr>
          <w:rFonts w:ascii="Trebuchet MS" w:eastAsia="Calibri" w:hAnsi="Trebuchet MS" w:cs="Times New Roman"/>
          <w:sz w:val="24"/>
          <w:szCs w:val="24"/>
        </w:rPr>
        <w:lastRenderedPageBreak/>
        <w:t>Solicitanții care au fost notificați de către GAL de faptul că propunerile de proiecte ale acestora nu au trecut de etapa de evaluare următoare pot depune contestații la sediul GAL. Contestațiile pot fi depuse în termen de maximum 5 zile lucrătoare de la primirea notificării. Solicitantul poate contesta rezultatul evaluării propunerii de proiect o singură data.</w:t>
      </w:r>
    </w:p>
    <w:p w14:paraId="1FE79ADC" w14:textId="77777777" w:rsidR="00882D4D" w:rsidRDefault="00882D4D" w:rsidP="005D506D">
      <w:pPr>
        <w:spacing w:after="0" w:line="360" w:lineRule="auto"/>
        <w:ind w:firstLine="720"/>
        <w:jc w:val="both"/>
        <w:rPr>
          <w:rFonts w:ascii="Trebuchet MS" w:eastAsia="Calibri" w:hAnsi="Trebuchet MS" w:cs="Times New Roman"/>
          <w:sz w:val="24"/>
          <w:szCs w:val="24"/>
        </w:rPr>
      </w:pPr>
    </w:p>
    <w:p w14:paraId="04EECFCB" w14:textId="7486AA05" w:rsidR="00051CFB" w:rsidRPr="00976A4E" w:rsidRDefault="00D4253C" w:rsidP="00051CFB">
      <w:pPr>
        <w:spacing w:afterLines="60" w:after="144" w:line="360" w:lineRule="auto"/>
        <w:jc w:val="both"/>
        <w:rPr>
          <w:rFonts w:ascii="Trebuchet MS" w:eastAsia="Calibri" w:hAnsi="Trebuchet MS" w:cs="Times New Roman"/>
          <w:sz w:val="24"/>
          <w:szCs w:val="24"/>
        </w:rPr>
      </w:pPr>
      <w:bookmarkStart w:id="14" w:name="_Toc13993323"/>
      <w:bookmarkStart w:id="15" w:name="_Toc13993720"/>
      <w:r>
        <w:rPr>
          <w:rFonts w:ascii="Trebuchet MS" w:eastAsia="Calibri" w:hAnsi="Trebuchet MS" w:cs="Times New Roman"/>
          <w:sz w:val="24"/>
          <w:szCs w:val="24"/>
        </w:rPr>
        <w:t xml:space="preserve">      </w:t>
      </w:r>
      <w:r w:rsidR="00051CFB" w:rsidRPr="00976A4E">
        <w:rPr>
          <w:rFonts w:ascii="Trebuchet MS" w:eastAsia="Calibri" w:hAnsi="Trebuchet MS" w:cs="Times New Roman"/>
          <w:sz w:val="24"/>
          <w:szCs w:val="24"/>
        </w:rPr>
        <w:t>Grila de verificare, etapa CAE</w:t>
      </w:r>
    </w:p>
    <w:bookmarkEnd w:id="14"/>
    <w:bookmarkEnd w:id="15"/>
    <w:p w14:paraId="365B1792" w14:textId="77777777" w:rsidR="005D506D" w:rsidRPr="005D506D" w:rsidRDefault="005D506D" w:rsidP="005D506D">
      <w:pPr>
        <w:widowControl w:val="0"/>
        <w:spacing w:after="0" w:line="240" w:lineRule="auto"/>
        <w:outlineLvl w:val="2"/>
        <w:rPr>
          <w:rFonts w:ascii="Trebuchet MS" w:eastAsia="Calibri" w:hAnsi="Trebuchet MS" w:cs="Times New Roman"/>
          <w:b/>
          <w:bCs/>
          <w:spacing w:val="-1"/>
          <w:lang w:val="en-US"/>
        </w:rPr>
      </w:pPr>
    </w:p>
    <w:tbl>
      <w:tblPr>
        <w:tblStyle w:val="Tabelgril"/>
        <w:tblW w:w="0" w:type="auto"/>
        <w:tblLook w:val="04A0" w:firstRow="1" w:lastRow="0" w:firstColumn="1" w:lastColumn="0" w:noHBand="0" w:noVBand="1"/>
      </w:tblPr>
      <w:tblGrid>
        <w:gridCol w:w="10403"/>
      </w:tblGrid>
      <w:tr w:rsidR="00D4253C" w:rsidRPr="00D4253C" w14:paraId="62250468" w14:textId="77777777" w:rsidTr="00D4253C">
        <w:tc>
          <w:tcPr>
            <w:tcW w:w="10403" w:type="dxa"/>
          </w:tcPr>
          <w:p w14:paraId="47780357" w14:textId="77777777" w:rsidR="00D4253C" w:rsidRPr="00D4253C" w:rsidRDefault="00D4253C" w:rsidP="00600024">
            <w:pPr>
              <w:widowControl w:val="0"/>
              <w:outlineLvl w:val="2"/>
              <w:rPr>
                <w:rFonts w:ascii="Trebuchet MS" w:eastAsia="Calibri" w:hAnsi="Trebuchet MS" w:cs="Times New Roman"/>
                <w:lang w:val="en-US"/>
              </w:rPr>
            </w:pPr>
            <w:bookmarkStart w:id="16" w:name="_Toc195240138"/>
            <w:r w:rsidRPr="00D4253C">
              <w:rPr>
                <w:rFonts w:ascii="Trebuchet MS" w:eastAsia="Calibri" w:hAnsi="Trebuchet MS" w:cs="Times New Roman"/>
                <w:bCs/>
                <w:spacing w:val="-1"/>
                <w:lang w:val="en-US"/>
              </w:rPr>
              <w:t xml:space="preserve">     </w:t>
            </w:r>
            <w:bookmarkStart w:id="17" w:name="_Toc195254770"/>
            <w:r w:rsidRPr="00D4253C">
              <w:rPr>
                <w:rFonts w:ascii="Trebuchet MS" w:eastAsia="Calibri" w:hAnsi="Trebuchet MS" w:cs="Times New Roman"/>
                <w:bCs/>
                <w:spacing w:val="-1"/>
                <w:lang w:val="en-US"/>
              </w:rPr>
              <w:t>Cod si denumire apel..........................</w:t>
            </w:r>
            <w:bookmarkEnd w:id="16"/>
            <w:bookmarkEnd w:id="17"/>
          </w:p>
        </w:tc>
      </w:tr>
      <w:tr w:rsidR="00D4253C" w:rsidRPr="00D4253C" w14:paraId="11665DD8" w14:textId="77777777" w:rsidTr="00D4253C">
        <w:tc>
          <w:tcPr>
            <w:tcW w:w="10403" w:type="dxa"/>
          </w:tcPr>
          <w:p w14:paraId="412707E3" w14:textId="77777777" w:rsidR="00D4253C" w:rsidRPr="00D4253C" w:rsidRDefault="00D4253C" w:rsidP="00600024">
            <w:pPr>
              <w:widowControl w:val="0"/>
              <w:spacing w:before="106"/>
              <w:rPr>
                <w:rFonts w:ascii="Trebuchet MS" w:eastAsia="Calibri" w:hAnsi="Trebuchet MS" w:cs="Calibri"/>
                <w:lang w:val="en-US"/>
              </w:rPr>
            </w:pPr>
            <w:r w:rsidRPr="00D4253C">
              <w:rPr>
                <w:rFonts w:ascii="Trebuchet MS" w:eastAsia="Calibri" w:hAnsi="Trebuchet MS" w:cs="Times New Roman"/>
                <w:spacing w:val="-1"/>
                <w:lang w:val="en-US"/>
              </w:rPr>
              <w:t xml:space="preserve">     Titlu fișă de</w:t>
            </w:r>
            <w:r w:rsidRPr="00D4253C">
              <w:rPr>
                <w:rFonts w:ascii="Trebuchet MS" w:eastAsia="Calibri" w:hAnsi="Trebuchet MS" w:cs="Times New Roman"/>
                <w:lang w:val="en-US"/>
              </w:rPr>
              <w:t xml:space="preserve"> </w:t>
            </w:r>
            <w:r w:rsidRPr="00D4253C">
              <w:rPr>
                <w:rFonts w:ascii="Trebuchet MS" w:eastAsia="Calibri" w:hAnsi="Trebuchet MS" w:cs="Times New Roman"/>
                <w:spacing w:val="-1"/>
                <w:lang w:val="en-US"/>
              </w:rPr>
              <w:t>proiect</w:t>
            </w:r>
            <w:r w:rsidRPr="00D4253C">
              <w:rPr>
                <w:rFonts w:ascii="Trebuchet MS" w:eastAsia="Calibri" w:hAnsi="Trebuchet MS" w:cs="Times New Roman"/>
                <w:spacing w:val="-2"/>
                <w:lang w:val="en-US"/>
              </w:rPr>
              <w:t xml:space="preserve"> </w:t>
            </w:r>
            <w:r w:rsidRPr="00D4253C">
              <w:rPr>
                <w:rFonts w:ascii="Trebuchet MS" w:eastAsia="Calibri" w:hAnsi="Trebuchet MS" w:cs="Times New Roman"/>
                <w:spacing w:val="-1"/>
                <w:lang w:val="en-US"/>
              </w:rPr>
              <w:t>..........................</w:t>
            </w:r>
          </w:p>
        </w:tc>
      </w:tr>
      <w:tr w:rsidR="00D4253C" w:rsidRPr="00D4253C" w14:paraId="4A1887D8" w14:textId="77777777" w:rsidTr="00D4253C">
        <w:tc>
          <w:tcPr>
            <w:tcW w:w="10403" w:type="dxa"/>
          </w:tcPr>
          <w:p w14:paraId="1F2ADACC" w14:textId="77777777" w:rsidR="00D4253C" w:rsidRPr="00D4253C" w:rsidRDefault="00D4253C" w:rsidP="00600024">
            <w:pPr>
              <w:widowControl w:val="0"/>
              <w:spacing w:before="106"/>
              <w:rPr>
                <w:rFonts w:ascii="Trebuchet MS" w:eastAsia="Calibri" w:hAnsi="Trebuchet MS" w:cs="Times New Roman"/>
                <w:spacing w:val="21"/>
                <w:lang w:val="en-US"/>
              </w:rPr>
            </w:pPr>
            <w:r w:rsidRPr="00D4253C">
              <w:rPr>
                <w:rFonts w:ascii="Trebuchet MS" w:eastAsia="Calibri" w:hAnsi="Trebuchet MS" w:cs="Times New Roman"/>
                <w:spacing w:val="-1"/>
                <w:lang w:val="en-US"/>
              </w:rPr>
              <w:t xml:space="preserve">    Nr.</w:t>
            </w:r>
            <w:r w:rsidRPr="00D4253C">
              <w:rPr>
                <w:rFonts w:ascii="Trebuchet MS" w:eastAsia="Calibri" w:hAnsi="Trebuchet MS" w:cs="Times New Roman"/>
                <w:spacing w:val="1"/>
                <w:lang w:val="en-US"/>
              </w:rPr>
              <w:t xml:space="preserve"> </w:t>
            </w:r>
            <w:r w:rsidRPr="00D4253C">
              <w:rPr>
                <w:rFonts w:ascii="Trebuchet MS" w:eastAsia="Calibri" w:hAnsi="Trebuchet MS" w:cs="Times New Roman"/>
                <w:spacing w:val="-1"/>
                <w:lang w:val="en-US"/>
              </w:rPr>
              <w:t>de</w:t>
            </w:r>
            <w:r w:rsidRPr="00D4253C">
              <w:rPr>
                <w:rFonts w:ascii="Trebuchet MS" w:eastAsia="Calibri" w:hAnsi="Trebuchet MS" w:cs="Times New Roman"/>
                <w:lang w:val="en-US"/>
              </w:rPr>
              <w:t xml:space="preserve"> </w:t>
            </w:r>
            <w:r w:rsidRPr="00D4253C">
              <w:rPr>
                <w:rFonts w:ascii="Trebuchet MS" w:eastAsia="Calibri" w:hAnsi="Trebuchet MS" w:cs="Times New Roman"/>
                <w:spacing w:val="-1"/>
                <w:lang w:val="en-US"/>
              </w:rPr>
              <w:t>înregistrare</w:t>
            </w:r>
            <w:r w:rsidRPr="00D4253C">
              <w:rPr>
                <w:rFonts w:ascii="Trebuchet MS" w:eastAsia="Calibri" w:hAnsi="Trebuchet MS" w:cs="Times New Roman"/>
                <w:lang w:val="en-US"/>
              </w:rPr>
              <w:t xml:space="preserve"> </w:t>
            </w:r>
            <w:r w:rsidRPr="00D4253C">
              <w:rPr>
                <w:rFonts w:ascii="Trebuchet MS" w:eastAsia="Calibri" w:hAnsi="Trebuchet MS" w:cs="Times New Roman"/>
                <w:spacing w:val="-1"/>
                <w:lang w:val="en-US"/>
              </w:rPr>
              <w:t>fișă de</w:t>
            </w:r>
            <w:r w:rsidRPr="00D4253C">
              <w:rPr>
                <w:rFonts w:ascii="Trebuchet MS" w:eastAsia="Calibri" w:hAnsi="Trebuchet MS" w:cs="Times New Roman"/>
                <w:spacing w:val="-3"/>
                <w:lang w:val="en-US"/>
              </w:rPr>
              <w:t xml:space="preserve"> </w:t>
            </w:r>
            <w:r w:rsidRPr="00D4253C">
              <w:rPr>
                <w:rFonts w:ascii="Trebuchet MS" w:eastAsia="Calibri" w:hAnsi="Trebuchet MS" w:cs="Times New Roman"/>
                <w:spacing w:val="-1"/>
                <w:lang w:val="en-US"/>
              </w:rPr>
              <w:t>proiect</w:t>
            </w:r>
            <w:r w:rsidRPr="00D4253C">
              <w:rPr>
                <w:rFonts w:ascii="Trebuchet MS" w:eastAsia="Calibri" w:hAnsi="Trebuchet MS" w:cs="Times New Roman"/>
                <w:spacing w:val="-2"/>
                <w:lang w:val="en-US"/>
              </w:rPr>
              <w:t xml:space="preserve"> </w:t>
            </w:r>
            <w:r w:rsidRPr="00D4253C">
              <w:rPr>
                <w:rFonts w:ascii="Trebuchet MS" w:eastAsia="Calibri" w:hAnsi="Trebuchet MS" w:cs="Times New Roman"/>
                <w:spacing w:val="-1"/>
                <w:lang w:val="en-US"/>
              </w:rPr>
              <w:t>..........</w:t>
            </w:r>
            <w:r w:rsidRPr="00D4253C">
              <w:rPr>
                <w:rFonts w:ascii="Trebuchet MS" w:eastAsia="Calibri" w:hAnsi="Trebuchet MS" w:cs="Times New Roman"/>
                <w:spacing w:val="21"/>
                <w:lang w:val="en-US"/>
              </w:rPr>
              <w:t xml:space="preserve"> </w:t>
            </w:r>
          </w:p>
        </w:tc>
      </w:tr>
      <w:tr w:rsidR="00D4253C" w:rsidRPr="00D4253C" w14:paraId="33EDF1EC" w14:textId="77777777" w:rsidTr="00D4253C">
        <w:tc>
          <w:tcPr>
            <w:tcW w:w="10403" w:type="dxa"/>
          </w:tcPr>
          <w:p w14:paraId="2A204B1A" w14:textId="77777777" w:rsidR="00D4253C" w:rsidRPr="00D4253C" w:rsidRDefault="00D4253C" w:rsidP="00600024">
            <w:pPr>
              <w:widowControl w:val="0"/>
              <w:spacing w:before="106"/>
              <w:rPr>
                <w:rFonts w:ascii="Trebuchet MS" w:eastAsia="Calibri" w:hAnsi="Trebuchet MS" w:cs="Calibri"/>
                <w:lang w:val="en-US"/>
              </w:rPr>
            </w:pPr>
            <w:r w:rsidRPr="00D4253C">
              <w:rPr>
                <w:rFonts w:ascii="Trebuchet MS" w:eastAsia="Calibri" w:hAnsi="Trebuchet MS" w:cs="Times New Roman"/>
                <w:spacing w:val="-1"/>
                <w:lang w:val="en-US"/>
              </w:rPr>
              <w:t xml:space="preserve">    Solicitant</w:t>
            </w:r>
            <w:r w:rsidRPr="00D4253C">
              <w:rPr>
                <w:rFonts w:ascii="Trebuchet MS" w:eastAsia="Calibri" w:hAnsi="Trebuchet MS" w:cs="Times New Roman"/>
                <w:lang w:val="en-US"/>
              </w:rPr>
              <w:t xml:space="preserve"> </w:t>
            </w:r>
            <w:r w:rsidRPr="00D4253C">
              <w:rPr>
                <w:rFonts w:ascii="Trebuchet MS" w:eastAsia="Calibri" w:hAnsi="Trebuchet MS" w:cs="Times New Roman"/>
                <w:spacing w:val="-1"/>
                <w:lang w:val="en-US"/>
              </w:rPr>
              <w:t>..............</w:t>
            </w:r>
          </w:p>
        </w:tc>
      </w:tr>
    </w:tbl>
    <w:p w14:paraId="0CA11B10" w14:textId="77777777" w:rsidR="005D506D" w:rsidRPr="005D506D" w:rsidRDefault="005D506D" w:rsidP="005D506D">
      <w:pPr>
        <w:widowControl w:val="0"/>
        <w:spacing w:before="8" w:after="0" w:line="240" w:lineRule="auto"/>
        <w:rPr>
          <w:rFonts w:ascii="Trebuchet MS" w:eastAsia="Calibri" w:hAnsi="Trebuchet MS" w:cs="Calibri"/>
          <w:bCs/>
          <w:lang w:val="en-US"/>
        </w:rPr>
      </w:pPr>
    </w:p>
    <w:p w14:paraId="1B97EA3D" w14:textId="77777777" w:rsidR="005D506D" w:rsidRPr="005D506D" w:rsidRDefault="005D506D" w:rsidP="005D506D">
      <w:pPr>
        <w:widowControl w:val="0"/>
        <w:spacing w:after="0" w:line="240" w:lineRule="auto"/>
        <w:rPr>
          <w:rFonts w:ascii="Trebuchet MS" w:eastAsia="Calibri" w:hAnsi="Trebuchet MS" w:cs="Calibri"/>
          <w:lang w:val="en-US"/>
        </w:rPr>
      </w:pPr>
      <w:bookmarkStart w:id="18" w:name="FIȘĂ_DE_VERIFICARE_A_CONFORMITĂȚII_ADMIN"/>
      <w:bookmarkEnd w:id="18"/>
      <w:r w:rsidRPr="005D506D">
        <w:rPr>
          <w:rFonts w:ascii="Trebuchet MS" w:eastAsia="Calibri" w:hAnsi="Trebuchet MS" w:cs="Times New Roman"/>
          <w:spacing w:val="-1"/>
          <w:lang w:val="en-US"/>
        </w:rPr>
        <w:t>GRILA</w:t>
      </w:r>
      <w:r w:rsidRPr="005D506D">
        <w:rPr>
          <w:rFonts w:ascii="Trebuchet MS" w:eastAsia="Calibri" w:hAnsi="Trebuchet MS" w:cs="Times New Roman"/>
          <w:spacing w:val="1"/>
          <w:lang w:val="en-US"/>
        </w:rPr>
        <w:t xml:space="preserve"> </w:t>
      </w:r>
      <w:r w:rsidRPr="005D506D">
        <w:rPr>
          <w:rFonts w:ascii="Trebuchet MS" w:eastAsia="Calibri" w:hAnsi="Trebuchet MS" w:cs="Times New Roman"/>
          <w:lang w:val="en-US"/>
        </w:rPr>
        <w:t>DE</w:t>
      </w:r>
      <w:r w:rsidRPr="005D506D">
        <w:rPr>
          <w:rFonts w:ascii="Trebuchet MS" w:eastAsia="Calibri" w:hAnsi="Trebuchet MS" w:cs="Times New Roman"/>
          <w:spacing w:val="-1"/>
          <w:lang w:val="en-US"/>
        </w:rPr>
        <w:t xml:space="preserve"> VERIFICARE</w:t>
      </w:r>
      <w:r w:rsidRPr="005D506D">
        <w:rPr>
          <w:rFonts w:ascii="Trebuchet MS" w:eastAsia="Calibri" w:hAnsi="Trebuchet MS" w:cs="Times New Roman"/>
          <w:spacing w:val="1"/>
          <w:lang w:val="en-US"/>
        </w:rPr>
        <w:t xml:space="preserve"> </w:t>
      </w:r>
      <w:r w:rsidRPr="005D506D">
        <w:rPr>
          <w:rFonts w:ascii="Trebuchet MS" w:eastAsia="Calibri" w:hAnsi="Trebuchet MS" w:cs="Times New Roman"/>
          <w:lang w:val="en-US"/>
        </w:rPr>
        <w:t>A</w:t>
      </w:r>
      <w:r w:rsidRPr="005D506D">
        <w:rPr>
          <w:rFonts w:ascii="Trebuchet MS" w:eastAsia="Calibri" w:hAnsi="Trebuchet MS" w:cs="Times New Roman"/>
          <w:spacing w:val="-1"/>
          <w:lang w:val="en-US"/>
        </w:rPr>
        <w:t xml:space="preserve"> CONFORMITĂȚII</w:t>
      </w:r>
      <w:r w:rsidRPr="005D506D">
        <w:rPr>
          <w:rFonts w:ascii="Trebuchet MS" w:eastAsia="Calibri" w:hAnsi="Trebuchet MS" w:cs="Times New Roman"/>
          <w:spacing w:val="1"/>
          <w:lang w:val="en-US"/>
        </w:rPr>
        <w:t xml:space="preserve"> </w:t>
      </w:r>
      <w:r w:rsidRPr="005D506D">
        <w:rPr>
          <w:rFonts w:ascii="Trebuchet MS" w:eastAsia="Calibri" w:hAnsi="Trebuchet MS" w:cs="Times New Roman"/>
          <w:spacing w:val="-1"/>
          <w:lang w:val="en-US"/>
        </w:rPr>
        <w:t>ADMINISTRATIVE ȘI</w:t>
      </w:r>
      <w:r w:rsidRPr="005D506D">
        <w:rPr>
          <w:rFonts w:ascii="Trebuchet MS" w:eastAsia="Calibri" w:hAnsi="Trebuchet MS" w:cs="Times New Roman"/>
          <w:spacing w:val="1"/>
          <w:lang w:val="en-US"/>
        </w:rPr>
        <w:t xml:space="preserve"> </w:t>
      </w:r>
      <w:r w:rsidRPr="005D506D">
        <w:rPr>
          <w:rFonts w:ascii="Trebuchet MS" w:eastAsia="Calibri" w:hAnsi="Trebuchet MS" w:cs="Times New Roman"/>
          <w:spacing w:val="-1"/>
          <w:lang w:val="en-US"/>
        </w:rPr>
        <w:t>ELIGIBILITĂȚII</w:t>
      </w:r>
    </w:p>
    <w:p w14:paraId="2E01ED32" w14:textId="77777777" w:rsidR="005D506D" w:rsidRPr="005D506D" w:rsidRDefault="005D506D" w:rsidP="005D506D">
      <w:pPr>
        <w:widowControl w:val="0"/>
        <w:spacing w:after="0" w:line="240" w:lineRule="auto"/>
        <w:rPr>
          <w:rFonts w:ascii="Trebuchet MS" w:eastAsia="Calibri" w:hAnsi="Trebuchet MS" w:cs="Calibri"/>
          <w:bCs/>
          <w:lang w:val="en-US"/>
        </w:rPr>
      </w:pPr>
    </w:p>
    <w:p w14:paraId="1AF55223" w14:textId="77777777" w:rsidR="005D506D" w:rsidRPr="005D506D" w:rsidRDefault="005D506D" w:rsidP="00843BA4">
      <w:pPr>
        <w:widowControl w:val="0"/>
        <w:numPr>
          <w:ilvl w:val="2"/>
          <w:numId w:val="19"/>
        </w:numPr>
        <w:tabs>
          <w:tab w:val="left" w:pos="1038"/>
        </w:tabs>
        <w:spacing w:before="203" w:after="0" w:line="240" w:lineRule="auto"/>
        <w:rPr>
          <w:rFonts w:ascii="Trebuchet MS" w:eastAsia="Calibri" w:hAnsi="Trebuchet MS" w:cs="Calibri"/>
          <w:lang w:val="en-US"/>
        </w:rPr>
      </w:pPr>
      <w:r w:rsidRPr="005D506D">
        <w:rPr>
          <w:rFonts w:ascii="Trebuchet MS" w:eastAsia="Calibri" w:hAnsi="Trebuchet MS" w:cs="Times New Roman"/>
          <w:spacing w:val="-1"/>
          <w:lang w:val="en-US"/>
        </w:rPr>
        <w:t>Conformitate</w:t>
      </w:r>
      <w:r w:rsidRPr="005D506D">
        <w:rPr>
          <w:rFonts w:ascii="Trebuchet MS" w:eastAsia="Calibri" w:hAnsi="Trebuchet MS" w:cs="Times New Roman"/>
          <w:lang w:val="en-US"/>
        </w:rPr>
        <w:t xml:space="preserve"> </w:t>
      </w:r>
      <w:r w:rsidRPr="005D506D">
        <w:rPr>
          <w:rFonts w:ascii="Trebuchet MS" w:eastAsia="Calibri" w:hAnsi="Trebuchet MS" w:cs="Times New Roman"/>
          <w:spacing w:val="-1"/>
          <w:lang w:val="en-US"/>
        </w:rPr>
        <w:t>administrativă</w:t>
      </w:r>
    </w:p>
    <w:p w14:paraId="505CBA51" w14:textId="77777777" w:rsidR="005D506D" w:rsidRPr="005D506D" w:rsidRDefault="005D506D" w:rsidP="005D506D">
      <w:pPr>
        <w:widowControl w:val="0"/>
        <w:spacing w:after="0" w:line="240" w:lineRule="auto"/>
        <w:rPr>
          <w:rFonts w:ascii="Trebuchet MS" w:eastAsia="Calibri" w:hAnsi="Trebuchet MS" w:cs="Calibri"/>
          <w:lang w:val="en-US"/>
        </w:rPr>
        <w:sectPr w:rsidR="005D506D" w:rsidRPr="005D506D" w:rsidSect="00D4253C">
          <w:headerReference w:type="even" r:id="rId10"/>
          <w:headerReference w:type="default" r:id="rId11"/>
          <w:footerReference w:type="even" r:id="rId12"/>
          <w:footerReference w:type="default" r:id="rId13"/>
          <w:headerReference w:type="first" r:id="rId14"/>
          <w:footerReference w:type="first" r:id="rId15"/>
          <w:pgSz w:w="11920" w:h="16850"/>
          <w:pgMar w:top="1112" w:right="740" w:bottom="993" w:left="993" w:header="142" w:footer="671" w:gutter="0"/>
          <w:cols w:space="708"/>
        </w:sectPr>
      </w:pPr>
    </w:p>
    <w:p w14:paraId="106498B6" w14:textId="77777777" w:rsidR="005D506D" w:rsidRPr="005D506D" w:rsidRDefault="005D506D" w:rsidP="005D506D">
      <w:pPr>
        <w:widowControl w:val="0"/>
        <w:spacing w:before="8" w:after="0" w:line="240" w:lineRule="auto"/>
        <w:rPr>
          <w:rFonts w:ascii="Trebuchet MS" w:eastAsia="Calibri" w:hAnsi="Trebuchet MS" w:cs="Calibri"/>
          <w:bCs/>
          <w:lang w:val="en-US"/>
        </w:rPr>
      </w:pPr>
    </w:p>
    <w:tbl>
      <w:tblPr>
        <w:tblW w:w="10638" w:type="dxa"/>
        <w:tblLayout w:type="fixed"/>
        <w:tblCellMar>
          <w:left w:w="0" w:type="dxa"/>
          <w:right w:w="0" w:type="dxa"/>
        </w:tblCellMar>
        <w:tblLook w:val="01E0" w:firstRow="1" w:lastRow="1" w:firstColumn="1" w:lastColumn="1" w:noHBand="0" w:noVBand="0"/>
      </w:tblPr>
      <w:tblGrid>
        <w:gridCol w:w="992"/>
        <w:gridCol w:w="5677"/>
        <w:gridCol w:w="709"/>
        <w:gridCol w:w="850"/>
        <w:gridCol w:w="1418"/>
        <w:gridCol w:w="992"/>
      </w:tblGrid>
      <w:tr w:rsidR="005D506D" w:rsidRPr="005D48CD" w14:paraId="3C0A2DDE" w14:textId="77777777" w:rsidTr="005D48CD">
        <w:trPr>
          <w:trHeight w:hRule="exact" w:val="344"/>
        </w:trPr>
        <w:tc>
          <w:tcPr>
            <w:tcW w:w="992" w:type="dxa"/>
            <w:tcBorders>
              <w:top w:val="single" w:sz="5" w:space="0" w:color="000000"/>
              <w:left w:val="single" w:sz="5" w:space="0" w:color="000000"/>
              <w:bottom w:val="single" w:sz="5" w:space="0" w:color="000000"/>
              <w:right w:val="single" w:sz="5" w:space="0" w:color="000000"/>
            </w:tcBorders>
          </w:tcPr>
          <w:p w14:paraId="7E432514" w14:textId="77777777" w:rsidR="005D506D" w:rsidRPr="005D48CD" w:rsidRDefault="005D506D" w:rsidP="005D506D">
            <w:pPr>
              <w:widowControl w:val="0"/>
              <w:spacing w:after="0" w:line="262" w:lineRule="exact"/>
              <w:rPr>
                <w:rFonts w:ascii="Trebuchet MS" w:eastAsia="Calibri" w:hAnsi="Trebuchet MS" w:cs="Calibri"/>
                <w:sz w:val="20"/>
                <w:szCs w:val="20"/>
                <w:lang w:val="en-US"/>
              </w:rPr>
            </w:pPr>
            <w:r w:rsidRPr="005D48CD">
              <w:rPr>
                <w:rFonts w:ascii="Trebuchet MS" w:eastAsia="Calibri" w:hAnsi="Trebuchet MS" w:cs="Times New Roman"/>
                <w:spacing w:val="-1"/>
                <w:sz w:val="20"/>
                <w:szCs w:val="20"/>
                <w:lang w:val="en-US"/>
              </w:rPr>
              <w:t>Nr.crt</w:t>
            </w:r>
          </w:p>
        </w:tc>
        <w:tc>
          <w:tcPr>
            <w:tcW w:w="5677" w:type="dxa"/>
            <w:tcBorders>
              <w:top w:val="single" w:sz="5" w:space="0" w:color="000000"/>
              <w:left w:val="single" w:sz="5" w:space="0" w:color="000000"/>
              <w:bottom w:val="single" w:sz="5" w:space="0" w:color="000000"/>
              <w:right w:val="single" w:sz="5" w:space="0" w:color="000000"/>
            </w:tcBorders>
          </w:tcPr>
          <w:p w14:paraId="70F25B7C" w14:textId="77777777" w:rsidR="005D506D" w:rsidRPr="005D48CD" w:rsidRDefault="005D506D" w:rsidP="005D506D">
            <w:pPr>
              <w:widowControl w:val="0"/>
              <w:spacing w:after="0" w:line="262" w:lineRule="exact"/>
              <w:jc w:val="center"/>
              <w:rPr>
                <w:rFonts w:ascii="Trebuchet MS" w:eastAsia="Calibri" w:hAnsi="Trebuchet MS" w:cs="Calibri"/>
                <w:sz w:val="20"/>
                <w:szCs w:val="20"/>
                <w:lang w:val="en-US"/>
              </w:rPr>
            </w:pPr>
            <w:r w:rsidRPr="005D48CD">
              <w:rPr>
                <w:rFonts w:ascii="Trebuchet MS" w:eastAsia="Calibri" w:hAnsi="Trebuchet MS" w:cs="Times New Roman"/>
                <w:spacing w:val="-1"/>
                <w:sz w:val="20"/>
                <w:szCs w:val="20"/>
                <w:lang w:val="en-US"/>
              </w:rPr>
              <w:t>Criteriu</w:t>
            </w:r>
          </w:p>
        </w:tc>
        <w:tc>
          <w:tcPr>
            <w:tcW w:w="709" w:type="dxa"/>
            <w:tcBorders>
              <w:top w:val="single" w:sz="5" w:space="0" w:color="000000"/>
              <w:left w:val="single" w:sz="5" w:space="0" w:color="000000"/>
              <w:bottom w:val="single" w:sz="5" w:space="0" w:color="000000"/>
              <w:right w:val="single" w:sz="5" w:space="0" w:color="000000"/>
            </w:tcBorders>
          </w:tcPr>
          <w:p w14:paraId="1CACA18E" w14:textId="77777777" w:rsidR="005D506D" w:rsidRPr="005D48CD" w:rsidRDefault="005D506D" w:rsidP="005D506D">
            <w:pPr>
              <w:widowControl w:val="0"/>
              <w:spacing w:after="0" w:line="262" w:lineRule="exact"/>
              <w:jc w:val="center"/>
              <w:rPr>
                <w:rFonts w:ascii="Trebuchet MS" w:eastAsia="Calibri" w:hAnsi="Trebuchet MS" w:cs="Calibri"/>
                <w:sz w:val="20"/>
                <w:szCs w:val="20"/>
                <w:lang w:val="en-US"/>
              </w:rPr>
            </w:pPr>
            <w:r w:rsidRPr="005D48CD">
              <w:rPr>
                <w:rFonts w:ascii="Trebuchet MS" w:eastAsia="Calibri" w:hAnsi="Trebuchet MS" w:cs="Times New Roman"/>
                <w:spacing w:val="-1"/>
                <w:sz w:val="20"/>
                <w:szCs w:val="20"/>
                <w:lang w:val="en-US"/>
              </w:rPr>
              <w:t>Da</w:t>
            </w:r>
          </w:p>
        </w:tc>
        <w:tc>
          <w:tcPr>
            <w:tcW w:w="850" w:type="dxa"/>
            <w:tcBorders>
              <w:top w:val="single" w:sz="5" w:space="0" w:color="000000"/>
              <w:left w:val="single" w:sz="5" w:space="0" w:color="000000"/>
              <w:bottom w:val="single" w:sz="5" w:space="0" w:color="000000"/>
              <w:right w:val="single" w:sz="5" w:space="0" w:color="000000"/>
            </w:tcBorders>
          </w:tcPr>
          <w:p w14:paraId="25BE81A8" w14:textId="77777777" w:rsidR="005D506D" w:rsidRPr="005D48CD" w:rsidRDefault="005D506D" w:rsidP="005D506D">
            <w:pPr>
              <w:widowControl w:val="0"/>
              <w:spacing w:after="0" w:line="262" w:lineRule="exact"/>
              <w:jc w:val="center"/>
              <w:rPr>
                <w:rFonts w:ascii="Trebuchet MS" w:eastAsia="Calibri" w:hAnsi="Trebuchet MS" w:cs="Calibri"/>
                <w:sz w:val="20"/>
                <w:szCs w:val="20"/>
                <w:lang w:val="en-US"/>
              </w:rPr>
            </w:pPr>
            <w:r w:rsidRPr="005D48CD">
              <w:rPr>
                <w:rFonts w:ascii="Trebuchet MS" w:eastAsia="Calibri" w:hAnsi="Trebuchet MS" w:cs="Times New Roman"/>
                <w:sz w:val="20"/>
                <w:szCs w:val="20"/>
                <w:lang w:val="en-US"/>
              </w:rPr>
              <w:t>Nu</w:t>
            </w:r>
          </w:p>
        </w:tc>
        <w:tc>
          <w:tcPr>
            <w:tcW w:w="1418" w:type="dxa"/>
            <w:tcBorders>
              <w:top w:val="single" w:sz="5" w:space="0" w:color="000000"/>
              <w:left w:val="single" w:sz="5" w:space="0" w:color="000000"/>
              <w:bottom w:val="single" w:sz="5" w:space="0" w:color="000000"/>
              <w:right w:val="single" w:sz="5" w:space="0" w:color="000000"/>
            </w:tcBorders>
          </w:tcPr>
          <w:p w14:paraId="1880BEEF" w14:textId="77777777" w:rsidR="005D506D" w:rsidRPr="005D48CD" w:rsidRDefault="005D506D" w:rsidP="005D506D">
            <w:pPr>
              <w:widowControl w:val="0"/>
              <w:spacing w:after="0" w:line="256" w:lineRule="exact"/>
              <w:ind w:right="293"/>
              <w:rPr>
                <w:rFonts w:ascii="Trebuchet MS" w:eastAsia="Calibri" w:hAnsi="Trebuchet MS" w:cs="Calibri"/>
                <w:sz w:val="20"/>
                <w:szCs w:val="20"/>
                <w:lang w:val="en-US"/>
              </w:rPr>
            </w:pPr>
            <w:r w:rsidRPr="005D48CD">
              <w:rPr>
                <w:rFonts w:ascii="Trebuchet MS" w:eastAsia="Calibri" w:hAnsi="Trebuchet MS" w:cs="Times New Roman"/>
                <w:sz w:val="20"/>
                <w:szCs w:val="20"/>
                <w:lang w:val="en-US"/>
              </w:rPr>
              <w:t>Nu</w:t>
            </w:r>
            <w:r w:rsidRP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sz w:val="20"/>
                <w:szCs w:val="20"/>
                <w:lang w:val="en-US"/>
              </w:rPr>
              <w:t xml:space="preserve">se </w:t>
            </w:r>
            <w:r w:rsidRPr="005D48CD">
              <w:rPr>
                <w:rFonts w:ascii="Trebuchet MS" w:eastAsia="Calibri" w:hAnsi="Trebuchet MS" w:cs="Times New Roman"/>
                <w:spacing w:val="-1"/>
                <w:sz w:val="20"/>
                <w:szCs w:val="20"/>
                <w:lang w:val="en-US"/>
              </w:rPr>
              <w:t>aplică</w:t>
            </w:r>
          </w:p>
        </w:tc>
        <w:tc>
          <w:tcPr>
            <w:tcW w:w="992" w:type="dxa"/>
            <w:tcBorders>
              <w:top w:val="single" w:sz="5" w:space="0" w:color="000000"/>
              <w:left w:val="single" w:sz="5" w:space="0" w:color="000000"/>
              <w:bottom w:val="single" w:sz="5" w:space="0" w:color="000000"/>
              <w:right w:val="single" w:sz="5" w:space="0" w:color="000000"/>
            </w:tcBorders>
          </w:tcPr>
          <w:p w14:paraId="1E299372" w14:textId="77777777" w:rsidR="005D506D" w:rsidRPr="005D48CD" w:rsidRDefault="005D506D" w:rsidP="005D506D">
            <w:pPr>
              <w:widowControl w:val="0"/>
              <w:spacing w:after="0" w:line="262" w:lineRule="exact"/>
              <w:rPr>
                <w:rFonts w:ascii="Trebuchet MS" w:eastAsia="Calibri" w:hAnsi="Trebuchet MS" w:cs="Calibri"/>
                <w:sz w:val="20"/>
                <w:szCs w:val="20"/>
                <w:lang w:val="en-US"/>
              </w:rPr>
            </w:pPr>
            <w:r w:rsidRPr="005D48CD">
              <w:rPr>
                <w:rFonts w:ascii="Trebuchet MS" w:eastAsia="Calibri" w:hAnsi="Trebuchet MS" w:cs="Times New Roman"/>
                <w:spacing w:val="-1"/>
                <w:sz w:val="20"/>
                <w:szCs w:val="20"/>
                <w:lang w:val="en-US"/>
              </w:rPr>
              <w:t>Observații</w:t>
            </w:r>
          </w:p>
        </w:tc>
      </w:tr>
      <w:tr w:rsidR="005D506D" w:rsidRPr="005D48CD" w14:paraId="76E63A2F" w14:textId="77777777" w:rsidTr="0036346D">
        <w:trPr>
          <w:trHeight w:hRule="exact" w:val="403"/>
        </w:trPr>
        <w:tc>
          <w:tcPr>
            <w:tcW w:w="992" w:type="dxa"/>
            <w:tcBorders>
              <w:top w:val="single" w:sz="5" w:space="0" w:color="000000"/>
              <w:left w:val="single" w:sz="5" w:space="0" w:color="000000"/>
              <w:bottom w:val="single" w:sz="5" w:space="0" w:color="000000"/>
              <w:right w:val="single" w:sz="5" w:space="0" w:color="000000"/>
            </w:tcBorders>
          </w:tcPr>
          <w:p w14:paraId="6D8E72FD" w14:textId="77777777" w:rsidR="005D506D" w:rsidRPr="005D48CD" w:rsidRDefault="005D506D" w:rsidP="00976A4E">
            <w:pPr>
              <w:widowControl w:val="0"/>
              <w:tabs>
                <w:tab w:val="left" w:pos="1242"/>
                <w:tab w:val="left" w:pos="2341"/>
                <w:tab w:val="left" w:pos="2756"/>
                <w:tab w:val="left" w:pos="3598"/>
              </w:tabs>
              <w:spacing w:after="0" w:line="229" w:lineRule="auto"/>
              <w:ind w:right="133"/>
              <w:rPr>
                <w:rFonts w:ascii="Trebuchet MS" w:eastAsia="Calibri" w:hAnsi="Trebuchet MS" w:cs="Times New Roman"/>
                <w:spacing w:val="-1"/>
                <w:sz w:val="20"/>
                <w:szCs w:val="20"/>
                <w:lang w:val="en-US"/>
              </w:rPr>
            </w:pPr>
            <w:r w:rsidRPr="005D48CD">
              <w:rPr>
                <w:rFonts w:ascii="Trebuchet MS" w:eastAsia="Calibri" w:hAnsi="Trebuchet MS" w:cs="Times New Roman"/>
                <w:spacing w:val="-1"/>
                <w:sz w:val="20"/>
                <w:szCs w:val="20"/>
                <w:lang w:val="en-US"/>
              </w:rPr>
              <w:t>1</w:t>
            </w:r>
          </w:p>
        </w:tc>
        <w:tc>
          <w:tcPr>
            <w:tcW w:w="5677" w:type="dxa"/>
            <w:tcBorders>
              <w:top w:val="single" w:sz="5" w:space="0" w:color="000000"/>
              <w:left w:val="single" w:sz="5" w:space="0" w:color="000000"/>
              <w:bottom w:val="single" w:sz="5" w:space="0" w:color="000000"/>
              <w:right w:val="single" w:sz="5" w:space="0" w:color="000000"/>
            </w:tcBorders>
          </w:tcPr>
          <w:p w14:paraId="0CDE4FD8" w14:textId="77777777" w:rsidR="005D506D" w:rsidRPr="005D48CD" w:rsidRDefault="005D506D" w:rsidP="00976A4E">
            <w:pPr>
              <w:widowControl w:val="0"/>
              <w:tabs>
                <w:tab w:val="left" w:pos="1242"/>
                <w:tab w:val="left" w:pos="2341"/>
                <w:tab w:val="left" w:pos="2756"/>
                <w:tab w:val="left" w:pos="3598"/>
              </w:tabs>
              <w:spacing w:after="0" w:line="229" w:lineRule="auto"/>
              <w:ind w:right="133"/>
              <w:rPr>
                <w:rFonts w:ascii="Trebuchet MS" w:eastAsia="Calibri" w:hAnsi="Trebuchet MS" w:cs="Times New Roman"/>
                <w:spacing w:val="-1"/>
                <w:sz w:val="20"/>
                <w:szCs w:val="20"/>
                <w:lang w:val="en-US"/>
              </w:rPr>
            </w:pPr>
            <w:r w:rsidRPr="005D48CD">
              <w:rPr>
                <w:rFonts w:ascii="Trebuchet MS" w:eastAsia="Calibri" w:hAnsi="Trebuchet MS" w:cs="Times New Roman"/>
                <w:spacing w:val="-1"/>
                <w:sz w:val="20"/>
                <w:szCs w:val="20"/>
                <w:lang w:val="en-US"/>
              </w:rPr>
              <w:t>Fișa de proiect a fost depusă în termenul prevăzut în apelul de selecție?</w:t>
            </w:r>
          </w:p>
        </w:tc>
        <w:tc>
          <w:tcPr>
            <w:tcW w:w="709" w:type="dxa"/>
            <w:tcBorders>
              <w:top w:val="single" w:sz="5" w:space="0" w:color="000000"/>
              <w:left w:val="single" w:sz="5" w:space="0" w:color="000000"/>
              <w:bottom w:val="single" w:sz="5" w:space="0" w:color="000000"/>
              <w:right w:val="single" w:sz="5" w:space="0" w:color="000000"/>
            </w:tcBorders>
          </w:tcPr>
          <w:p w14:paraId="47A9D594"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c>
          <w:tcPr>
            <w:tcW w:w="850" w:type="dxa"/>
            <w:tcBorders>
              <w:top w:val="single" w:sz="5" w:space="0" w:color="000000"/>
              <w:left w:val="single" w:sz="5" w:space="0" w:color="000000"/>
              <w:bottom w:val="single" w:sz="5" w:space="0" w:color="000000"/>
              <w:right w:val="single" w:sz="5" w:space="0" w:color="000000"/>
            </w:tcBorders>
          </w:tcPr>
          <w:p w14:paraId="59736CE0"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c>
          <w:tcPr>
            <w:tcW w:w="1418" w:type="dxa"/>
            <w:tcBorders>
              <w:top w:val="single" w:sz="5" w:space="0" w:color="000000"/>
              <w:left w:val="single" w:sz="5" w:space="0" w:color="000000"/>
              <w:bottom w:val="single" w:sz="5" w:space="0" w:color="000000"/>
              <w:right w:val="single" w:sz="5" w:space="0" w:color="000000"/>
            </w:tcBorders>
          </w:tcPr>
          <w:p w14:paraId="3C24AC9C"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c>
          <w:tcPr>
            <w:tcW w:w="992" w:type="dxa"/>
            <w:tcBorders>
              <w:top w:val="single" w:sz="5" w:space="0" w:color="000000"/>
              <w:left w:val="single" w:sz="5" w:space="0" w:color="000000"/>
              <w:bottom w:val="single" w:sz="5" w:space="0" w:color="000000"/>
              <w:right w:val="single" w:sz="5" w:space="0" w:color="000000"/>
            </w:tcBorders>
          </w:tcPr>
          <w:p w14:paraId="65FEB157"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r>
      <w:tr w:rsidR="005D506D" w:rsidRPr="005D48CD" w14:paraId="19B7AF4B" w14:textId="77777777" w:rsidTr="0036346D">
        <w:trPr>
          <w:trHeight w:hRule="exact" w:val="409"/>
        </w:trPr>
        <w:tc>
          <w:tcPr>
            <w:tcW w:w="992" w:type="dxa"/>
            <w:tcBorders>
              <w:top w:val="single" w:sz="5" w:space="0" w:color="000000"/>
              <w:left w:val="single" w:sz="5" w:space="0" w:color="000000"/>
              <w:bottom w:val="single" w:sz="5" w:space="0" w:color="000000"/>
              <w:right w:val="single" w:sz="5" w:space="0" w:color="000000"/>
            </w:tcBorders>
          </w:tcPr>
          <w:p w14:paraId="79530645" w14:textId="77777777" w:rsidR="005D506D" w:rsidRPr="005D48CD" w:rsidRDefault="005D506D" w:rsidP="005D506D">
            <w:pPr>
              <w:widowControl w:val="0"/>
              <w:spacing w:after="0" w:line="262" w:lineRule="exact"/>
              <w:rPr>
                <w:rFonts w:ascii="Trebuchet MS" w:eastAsia="Calibri" w:hAnsi="Trebuchet MS" w:cs="Calibri"/>
                <w:sz w:val="20"/>
                <w:szCs w:val="20"/>
                <w:lang w:val="en-US"/>
              </w:rPr>
            </w:pPr>
            <w:r w:rsidRPr="005D48CD">
              <w:rPr>
                <w:rFonts w:ascii="Trebuchet MS" w:eastAsia="Calibri" w:hAnsi="Trebuchet MS" w:cs="Times New Roman"/>
                <w:sz w:val="20"/>
                <w:szCs w:val="20"/>
                <w:lang w:val="en-US"/>
              </w:rPr>
              <w:t>2</w:t>
            </w:r>
          </w:p>
        </w:tc>
        <w:tc>
          <w:tcPr>
            <w:tcW w:w="5677" w:type="dxa"/>
            <w:tcBorders>
              <w:top w:val="single" w:sz="5" w:space="0" w:color="000000"/>
              <w:left w:val="single" w:sz="5" w:space="0" w:color="000000"/>
              <w:bottom w:val="single" w:sz="5" w:space="0" w:color="000000"/>
              <w:right w:val="single" w:sz="5" w:space="0" w:color="000000"/>
            </w:tcBorders>
          </w:tcPr>
          <w:p w14:paraId="0124862C" w14:textId="77777777" w:rsidR="005D506D" w:rsidRPr="005D48CD" w:rsidRDefault="005D506D" w:rsidP="005D506D">
            <w:pPr>
              <w:widowControl w:val="0"/>
              <w:spacing w:after="0" w:line="240" w:lineRule="auto"/>
              <w:ind w:right="261"/>
              <w:rPr>
                <w:rFonts w:ascii="Trebuchet MS" w:eastAsia="Calibri" w:hAnsi="Trebuchet MS" w:cs="Calibri"/>
                <w:sz w:val="20"/>
                <w:szCs w:val="20"/>
                <w:lang w:val="en-US"/>
              </w:rPr>
            </w:pPr>
            <w:r w:rsidRPr="005D48CD">
              <w:rPr>
                <w:rFonts w:ascii="Trebuchet MS" w:eastAsia="Calibri" w:hAnsi="Trebuchet MS" w:cs="Times New Roman"/>
                <w:sz w:val="20"/>
                <w:szCs w:val="20"/>
                <w:lang w:val="en-US"/>
              </w:rPr>
              <w:t>Este</w:t>
            </w:r>
            <w:r w:rsidRP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spacing w:val="-1"/>
                <w:sz w:val="20"/>
                <w:szCs w:val="20"/>
                <w:lang w:val="en-US"/>
              </w:rPr>
              <w:t>utilizat</w:t>
            </w:r>
            <w:r w:rsidRP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spacing w:val="-1"/>
                <w:sz w:val="20"/>
                <w:szCs w:val="20"/>
                <w:lang w:val="en-US"/>
              </w:rPr>
              <w:t xml:space="preserve">formatul precizat </w:t>
            </w:r>
            <w:r w:rsidRPr="005D48CD">
              <w:rPr>
                <w:rFonts w:ascii="Trebuchet MS" w:eastAsia="Calibri" w:hAnsi="Trebuchet MS" w:cs="Times New Roman"/>
                <w:spacing w:val="-2"/>
                <w:sz w:val="20"/>
                <w:szCs w:val="20"/>
                <w:lang w:val="en-US"/>
              </w:rPr>
              <w:t>în apelul de selecție conform Anexei 1</w:t>
            </w:r>
            <w:r w:rsidRPr="005D48CD">
              <w:rPr>
                <w:rFonts w:ascii="Trebuchet MS" w:eastAsia="Calibri" w:hAnsi="Trebuchet MS" w:cs="Times New Roman"/>
                <w:spacing w:val="-1"/>
                <w:sz w:val="20"/>
                <w:szCs w:val="20"/>
                <w:lang w:val="en-US"/>
              </w:rPr>
              <w:t>?</w:t>
            </w:r>
          </w:p>
        </w:tc>
        <w:tc>
          <w:tcPr>
            <w:tcW w:w="709" w:type="dxa"/>
            <w:tcBorders>
              <w:top w:val="single" w:sz="5" w:space="0" w:color="000000"/>
              <w:left w:val="single" w:sz="5" w:space="0" w:color="000000"/>
              <w:bottom w:val="single" w:sz="5" w:space="0" w:color="000000"/>
              <w:right w:val="single" w:sz="5" w:space="0" w:color="000000"/>
            </w:tcBorders>
          </w:tcPr>
          <w:p w14:paraId="713BF842"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c>
          <w:tcPr>
            <w:tcW w:w="850" w:type="dxa"/>
            <w:tcBorders>
              <w:top w:val="single" w:sz="5" w:space="0" w:color="000000"/>
              <w:left w:val="single" w:sz="5" w:space="0" w:color="000000"/>
              <w:bottom w:val="single" w:sz="5" w:space="0" w:color="000000"/>
              <w:right w:val="single" w:sz="5" w:space="0" w:color="000000"/>
            </w:tcBorders>
          </w:tcPr>
          <w:p w14:paraId="24AFF79D"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c>
          <w:tcPr>
            <w:tcW w:w="1418" w:type="dxa"/>
            <w:tcBorders>
              <w:top w:val="single" w:sz="5" w:space="0" w:color="000000"/>
              <w:left w:val="single" w:sz="5" w:space="0" w:color="000000"/>
              <w:bottom w:val="single" w:sz="5" w:space="0" w:color="000000"/>
              <w:right w:val="single" w:sz="5" w:space="0" w:color="000000"/>
            </w:tcBorders>
          </w:tcPr>
          <w:p w14:paraId="0DBAF5D0"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c>
          <w:tcPr>
            <w:tcW w:w="992" w:type="dxa"/>
            <w:tcBorders>
              <w:top w:val="single" w:sz="5" w:space="0" w:color="000000"/>
              <w:left w:val="single" w:sz="5" w:space="0" w:color="000000"/>
              <w:bottom w:val="single" w:sz="5" w:space="0" w:color="000000"/>
              <w:right w:val="single" w:sz="5" w:space="0" w:color="000000"/>
            </w:tcBorders>
          </w:tcPr>
          <w:p w14:paraId="5874F3BE"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r>
      <w:tr w:rsidR="005D506D" w:rsidRPr="005D48CD" w14:paraId="4D7E2F8B" w14:textId="77777777" w:rsidTr="0036346D">
        <w:trPr>
          <w:trHeight w:hRule="exact" w:val="743"/>
        </w:trPr>
        <w:tc>
          <w:tcPr>
            <w:tcW w:w="992" w:type="dxa"/>
            <w:tcBorders>
              <w:top w:val="single" w:sz="5" w:space="0" w:color="000000"/>
              <w:left w:val="single" w:sz="5" w:space="0" w:color="000000"/>
              <w:bottom w:val="single" w:sz="4" w:space="0" w:color="auto"/>
              <w:right w:val="single" w:sz="5" w:space="0" w:color="000000"/>
            </w:tcBorders>
          </w:tcPr>
          <w:p w14:paraId="36CC9FF8" w14:textId="77777777" w:rsidR="005D506D" w:rsidRPr="005D48CD" w:rsidRDefault="005D506D" w:rsidP="005D506D">
            <w:pPr>
              <w:widowControl w:val="0"/>
              <w:spacing w:after="0" w:line="262" w:lineRule="exact"/>
              <w:rPr>
                <w:rFonts w:ascii="Trebuchet MS" w:eastAsia="Calibri" w:hAnsi="Trebuchet MS" w:cs="Calibri"/>
                <w:sz w:val="20"/>
                <w:szCs w:val="20"/>
                <w:lang w:val="en-US"/>
              </w:rPr>
            </w:pPr>
            <w:r w:rsidRPr="005D48CD">
              <w:rPr>
                <w:rFonts w:ascii="Trebuchet MS" w:eastAsia="Calibri" w:hAnsi="Trebuchet MS" w:cs="Times New Roman"/>
                <w:sz w:val="20"/>
                <w:szCs w:val="20"/>
                <w:lang w:val="en-US"/>
              </w:rPr>
              <w:t>3</w:t>
            </w:r>
          </w:p>
        </w:tc>
        <w:tc>
          <w:tcPr>
            <w:tcW w:w="5677" w:type="dxa"/>
            <w:tcBorders>
              <w:top w:val="single" w:sz="5" w:space="0" w:color="000000"/>
              <w:left w:val="single" w:sz="5" w:space="0" w:color="000000"/>
              <w:bottom w:val="single" w:sz="4" w:space="0" w:color="auto"/>
              <w:right w:val="single" w:sz="5" w:space="0" w:color="000000"/>
            </w:tcBorders>
          </w:tcPr>
          <w:p w14:paraId="6321D11F" w14:textId="77777777" w:rsidR="005D506D" w:rsidRPr="005D48CD" w:rsidRDefault="005D506D" w:rsidP="005D506D">
            <w:pPr>
              <w:widowControl w:val="0"/>
              <w:spacing w:after="0" w:line="240" w:lineRule="auto"/>
              <w:ind w:right="85"/>
              <w:jc w:val="both"/>
              <w:rPr>
                <w:rFonts w:ascii="Trebuchet MS" w:eastAsia="Calibri" w:hAnsi="Trebuchet MS" w:cs="Calibri"/>
                <w:sz w:val="20"/>
                <w:szCs w:val="20"/>
                <w:lang w:val="en-US"/>
              </w:rPr>
            </w:pPr>
            <w:r w:rsidRPr="005D48CD">
              <w:rPr>
                <w:rFonts w:ascii="Trebuchet MS" w:eastAsia="Calibri" w:hAnsi="Trebuchet MS" w:cs="Times New Roman"/>
                <w:spacing w:val="-1"/>
                <w:sz w:val="20"/>
                <w:szCs w:val="20"/>
                <w:lang w:val="en-US"/>
              </w:rPr>
              <w:t>Secțiunile</w:t>
            </w:r>
            <w:r w:rsidRPr="005D48CD">
              <w:rPr>
                <w:rFonts w:ascii="Trebuchet MS" w:eastAsia="Calibri" w:hAnsi="Trebuchet MS" w:cs="Times New Roman"/>
                <w:spacing w:val="2"/>
                <w:sz w:val="20"/>
                <w:szCs w:val="20"/>
                <w:lang w:val="en-US"/>
              </w:rPr>
              <w:t xml:space="preserve"> </w:t>
            </w:r>
            <w:r w:rsidRPr="005D48CD">
              <w:rPr>
                <w:rFonts w:ascii="Trebuchet MS" w:eastAsia="Calibri" w:hAnsi="Trebuchet MS" w:cs="Times New Roman"/>
                <w:spacing w:val="-1"/>
                <w:sz w:val="20"/>
                <w:szCs w:val="20"/>
                <w:lang w:val="en-US"/>
              </w:rPr>
              <w:t>fișei</w:t>
            </w:r>
            <w:r w:rsidRP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spacing w:val="-1"/>
                <w:sz w:val="20"/>
                <w:szCs w:val="20"/>
                <w:lang w:val="en-US"/>
              </w:rPr>
              <w:t>de</w:t>
            </w:r>
            <w:r w:rsidRPr="005D48CD">
              <w:rPr>
                <w:rFonts w:ascii="Trebuchet MS" w:eastAsia="Calibri" w:hAnsi="Trebuchet MS" w:cs="Times New Roman"/>
                <w:spacing w:val="48"/>
                <w:sz w:val="20"/>
                <w:szCs w:val="20"/>
                <w:lang w:val="en-US"/>
              </w:rPr>
              <w:t xml:space="preserve"> </w:t>
            </w:r>
            <w:r w:rsidRPr="005D48CD">
              <w:rPr>
                <w:rFonts w:ascii="Trebuchet MS" w:eastAsia="Calibri" w:hAnsi="Trebuchet MS" w:cs="Times New Roman"/>
                <w:spacing w:val="-1"/>
                <w:sz w:val="20"/>
                <w:szCs w:val="20"/>
                <w:lang w:val="en-US"/>
              </w:rPr>
              <w:t>proiect</w:t>
            </w:r>
            <w:r w:rsidRPr="005D48CD">
              <w:rPr>
                <w:rFonts w:ascii="Trebuchet MS" w:eastAsia="Calibri" w:hAnsi="Trebuchet MS" w:cs="Times New Roman"/>
                <w:spacing w:val="49"/>
                <w:sz w:val="20"/>
                <w:szCs w:val="20"/>
                <w:lang w:val="en-US"/>
              </w:rPr>
              <w:t xml:space="preserve"> </w:t>
            </w:r>
            <w:r w:rsidRPr="005D48CD">
              <w:rPr>
                <w:rFonts w:ascii="Trebuchet MS" w:eastAsia="Calibri" w:hAnsi="Trebuchet MS" w:cs="Times New Roman"/>
                <w:spacing w:val="-1"/>
                <w:sz w:val="20"/>
                <w:szCs w:val="20"/>
                <w:lang w:val="en-US"/>
              </w:rPr>
              <w:t>sunt</w:t>
            </w:r>
            <w:r w:rsidRPr="005D48CD">
              <w:rPr>
                <w:rFonts w:ascii="Trebuchet MS" w:eastAsia="Calibri" w:hAnsi="Trebuchet MS" w:cs="Times New Roman"/>
                <w:spacing w:val="31"/>
                <w:sz w:val="20"/>
                <w:szCs w:val="20"/>
                <w:lang w:val="en-US"/>
              </w:rPr>
              <w:t xml:space="preserve"> </w:t>
            </w:r>
            <w:r w:rsidRPr="005D48CD">
              <w:rPr>
                <w:rFonts w:ascii="Trebuchet MS" w:eastAsia="Calibri" w:hAnsi="Trebuchet MS" w:cs="Times New Roman"/>
                <w:spacing w:val="-1"/>
                <w:sz w:val="20"/>
                <w:szCs w:val="20"/>
                <w:lang w:val="en-US"/>
              </w:rPr>
              <w:t>completate,</w:t>
            </w:r>
            <w:r w:rsidRPr="005D48CD">
              <w:rPr>
                <w:rFonts w:ascii="Trebuchet MS" w:eastAsia="Calibri" w:hAnsi="Trebuchet MS" w:cs="Times New Roman"/>
                <w:spacing w:val="30"/>
                <w:sz w:val="20"/>
                <w:szCs w:val="20"/>
                <w:lang w:val="en-US"/>
              </w:rPr>
              <w:t xml:space="preserve"> </w:t>
            </w:r>
            <w:r w:rsidRPr="005D48CD">
              <w:rPr>
                <w:rFonts w:ascii="Trebuchet MS" w:eastAsia="Calibri" w:hAnsi="Trebuchet MS" w:cs="Times New Roman"/>
                <w:spacing w:val="-1"/>
                <w:sz w:val="20"/>
                <w:szCs w:val="20"/>
                <w:lang w:val="en-US"/>
              </w:rPr>
              <w:t>conform</w:t>
            </w:r>
            <w:r w:rsidRPr="005D48CD">
              <w:rPr>
                <w:rFonts w:ascii="Trebuchet MS" w:eastAsia="Calibri" w:hAnsi="Trebuchet MS" w:cs="Times New Roman"/>
                <w:spacing w:val="32"/>
                <w:sz w:val="20"/>
                <w:szCs w:val="20"/>
                <w:lang w:val="en-US"/>
              </w:rPr>
              <w:t xml:space="preserve"> </w:t>
            </w:r>
            <w:r w:rsidRPr="005D48CD">
              <w:rPr>
                <w:rFonts w:ascii="Trebuchet MS" w:eastAsia="Calibri" w:hAnsi="Trebuchet MS" w:cs="Times New Roman"/>
                <w:spacing w:val="-1"/>
                <w:sz w:val="20"/>
                <w:szCs w:val="20"/>
                <w:lang w:val="en-US"/>
              </w:rPr>
              <w:t>cerințelor</w:t>
            </w:r>
            <w:r w:rsidRPr="005D48CD">
              <w:rPr>
                <w:rFonts w:ascii="Trebuchet MS" w:eastAsia="Calibri" w:hAnsi="Trebuchet MS" w:cs="Times New Roman"/>
                <w:spacing w:val="33"/>
                <w:sz w:val="20"/>
                <w:szCs w:val="20"/>
                <w:lang w:val="en-US"/>
              </w:rPr>
              <w:t xml:space="preserve"> </w:t>
            </w:r>
            <w:r w:rsidRPr="005D48CD">
              <w:rPr>
                <w:rFonts w:ascii="Trebuchet MS" w:eastAsia="Calibri" w:hAnsi="Trebuchet MS" w:cs="Times New Roman"/>
                <w:spacing w:val="-1"/>
                <w:sz w:val="20"/>
                <w:szCs w:val="20"/>
                <w:lang w:val="en-US"/>
              </w:rPr>
              <w:t>din</w:t>
            </w:r>
            <w:r w:rsidRPr="005D48CD">
              <w:rPr>
                <w:rFonts w:ascii="Trebuchet MS" w:eastAsia="Calibri" w:hAnsi="Trebuchet MS" w:cs="Times New Roman"/>
                <w:spacing w:val="30"/>
                <w:sz w:val="20"/>
                <w:szCs w:val="20"/>
                <w:lang w:val="en-US"/>
              </w:rPr>
              <w:t xml:space="preserve"> </w:t>
            </w:r>
            <w:r w:rsidRPr="005D48CD">
              <w:rPr>
                <w:rFonts w:ascii="Trebuchet MS" w:eastAsia="Calibri" w:hAnsi="Trebuchet MS" w:cs="Times New Roman"/>
                <w:spacing w:val="-1"/>
                <w:sz w:val="20"/>
                <w:szCs w:val="20"/>
                <w:lang w:val="en-US"/>
              </w:rPr>
              <w:t>modelul</w:t>
            </w:r>
            <w:r w:rsidRPr="005D48CD">
              <w:rPr>
                <w:rFonts w:ascii="Trebuchet MS" w:eastAsia="Calibri" w:hAnsi="Trebuchet MS" w:cs="Times New Roman"/>
                <w:sz w:val="20"/>
                <w:szCs w:val="20"/>
                <w:lang w:val="en-US"/>
              </w:rPr>
              <w:t xml:space="preserve"> </w:t>
            </w:r>
            <w:r w:rsidRPr="005D48CD">
              <w:rPr>
                <w:rFonts w:ascii="Trebuchet MS" w:eastAsia="Calibri" w:hAnsi="Trebuchet MS" w:cs="Times New Roman"/>
                <w:spacing w:val="-1"/>
                <w:sz w:val="20"/>
                <w:szCs w:val="20"/>
                <w:lang w:val="en-US"/>
              </w:rPr>
              <w:t>de</w:t>
            </w:r>
            <w:r w:rsidRP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spacing w:val="-1"/>
                <w:sz w:val="20"/>
                <w:szCs w:val="20"/>
                <w:lang w:val="en-US"/>
              </w:rPr>
              <w:t>fișă</w:t>
            </w:r>
            <w:r w:rsidRPr="005D48CD">
              <w:rPr>
                <w:rFonts w:ascii="Trebuchet MS" w:eastAsia="Calibri" w:hAnsi="Trebuchet MS" w:cs="Times New Roman"/>
                <w:spacing w:val="-2"/>
                <w:sz w:val="20"/>
                <w:szCs w:val="20"/>
                <w:lang w:val="en-US"/>
              </w:rPr>
              <w:t xml:space="preserve"> </w:t>
            </w:r>
            <w:r w:rsidRPr="005D48CD">
              <w:rPr>
                <w:rFonts w:ascii="Trebuchet MS" w:eastAsia="Calibri" w:hAnsi="Trebuchet MS" w:cs="Times New Roman"/>
                <w:spacing w:val="-1"/>
                <w:sz w:val="20"/>
                <w:szCs w:val="20"/>
                <w:lang w:val="en-US"/>
              </w:rPr>
              <w:t>de</w:t>
            </w:r>
            <w:r w:rsidRP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spacing w:val="-1"/>
                <w:sz w:val="20"/>
                <w:szCs w:val="20"/>
                <w:lang w:val="en-US"/>
              </w:rPr>
              <w:t>proiect</w:t>
            </w:r>
            <w:r w:rsidRPr="005D48CD">
              <w:rPr>
                <w:rFonts w:ascii="Trebuchet MS" w:eastAsia="Calibri" w:hAnsi="Trebuchet MS" w:cs="Times New Roman"/>
                <w:spacing w:val="-2"/>
                <w:sz w:val="20"/>
                <w:szCs w:val="20"/>
                <w:lang w:val="en-US"/>
              </w:rPr>
              <w:t xml:space="preserve"> </w:t>
            </w:r>
            <w:r w:rsidRPr="005D48CD">
              <w:rPr>
                <w:rFonts w:ascii="Trebuchet MS" w:eastAsia="Calibri" w:hAnsi="Trebuchet MS" w:cs="Times New Roman"/>
                <w:sz w:val="20"/>
                <w:szCs w:val="20"/>
                <w:lang w:val="en-US"/>
              </w:rPr>
              <w:t xml:space="preserve">și </w:t>
            </w:r>
            <w:r w:rsidRPr="005D48CD">
              <w:rPr>
                <w:rFonts w:ascii="Trebuchet MS" w:eastAsia="Calibri" w:hAnsi="Trebuchet MS" w:cs="Times New Roman"/>
                <w:spacing w:val="-1"/>
                <w:sz w:val="20"/>
                <w:szCs w:val="20"/>
                <w:lang w:val="en-US"/>
              </w:rPr>
              <w:t>din ghidul</w:t>
            </w:r>
            <w:r w:rsidRPr="005D48CD">
              <w:rPr>
                <w:rFonts w:ascii="Trebuchet MS" w:eastAsia="Calibri" w:hAnsi="Trebuchet MS" w:cs="Times New Roman"/>
                <w:sz w:val="20"/>
                <w:szCs w:val="20"/>
                <w:lang w:val="en-US"/>
              </w:rPr>
              <w:t xml:space="preserve"> </w:t>
            </w:r>
            <w:r w:rsidRPr="005D48CD">
              <w:rPr>
                <w:rFonts w:ascii="Trebuchet MS" w:eastAsia="Calibri" w:hAnsi="Trebuchet MS" w:cs="Times New Roman"/>
                <w:spacing w:val="-1"/>
                <w:sz w:val="20"/>
                <w:szCs w:val="20"/>
                <w:lang w:val="en-US"/>
              </w:rPr>
              <w:t>solicitantului?</w:t>
            </w:r>
          </w:p>
        </w:tc>
        <w:tc>
          <w:tcPr>
            <w:tcW w:w="709" w:type="dxa"/>
            <w:tcBorders>
              <w:top w:val="single" w:sz="5" w:space="0" w:color="000000"/>
              <w:left w:val="single" w:sz="5" w:space="0" w:color="000000"/>
              <w:bottom w:val="single" w:sz="4" w:space="0" w:color="auto"/>
              <w:right w:val="single" w:sz="5" w:space="0" w:color="000000"/>
            </w:tcBorders>
          </w:tcPr>
          <w:p w14:paraId="23607EE9"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c>
          <w:tcPr>
            <w:tcW w:w="850" w:type="dxa"/>
            <w:tcBorders>
              <w:top w:val="single" w:sz="5" w:space="0" w:color="000000"/>
              <w:left w:val="single" w:sz="5" w:space="0" w:color="000000"/>
              <w:bottom w:val="single" w:sz="4" w:space="0" w:color="auto"/>
              <w:right w:val="single" w:sz="5" w:space="0" w:color="000000"/>
            </w:tcBorders>
          </w:tcPr>
          <w:p w14:paraId="47F172A8"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c>
          <w:tcPr>
            <w:tcW w:w="1418" w:type="dxa"/>
            <w:tcBorders>
              <w:top w:val="single" w:sz="5" w:space="0" w:color="000000"/>
              <w:left w:val="single" w:sz="5" w:space="0" w:color="000000"/>
              <w:bottom w:val="single" w:sz="4" w:space="0" w:color="auto"/>
              <w:right w:val="single" w:sz="5" w:space="0" w:color="000000"/>
            </w:tcBorders>
          </w:tcPr>
          <w:p w14:paraId="14C871D9"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c>
          <w:tcPr>
            <w:tcW w:w="992" w:type="dxa"/>
            <w:tcBorders>
              <w:top w:val="single" w:sz="5" w:space="0" w:color="000000"/>
              <w:left w:val="single" w:sz="5" w:space="0" w:color="000000"/>
              <w:bottom w:val="single" w:sz="4" w:space="0" w:color="auto"/>
              <w:right w:val="single" w:sz="5" w:space="0" w:color="000000"/>
            </w:tcBorders>
          </w:tcPr>
          <w:p w14:paraId="68C44B00"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r>
      <w:tr w:rsidR="005D506D" w:rsidRPr="005D48CD" w14:paraId="1100C862" w14:textId="77777777" w:rsidTr="007F5B5E">
        <w:trPr>
          <w:trHeight w:hRule="exact" w:val="685"/>
        </w:trPr>
        <w:tc>
          <w:tcPr>
            <w:tcW w:w="992" w:type="dxa"/>
            <w:tcBorders>
              <w:top w:val="single" w:sz="4" w:space="0" w:color="auto"/>
              <w:left w:val="single" w:sz="5" w:space="0" w:color="000000"/>
              <w:bottom w:val="single" w:sz="4" w:space="0" w:color="auto"/>
              <w:right w:val="single" w:sz="5" w:space="0" w:color="000000"/>
            </w:tcBorders>
          </w:tcPr>
          <w:p w14:paraId="7CF2BA97" w14:textId="77777777" w:rsidR="005D506D" w:rsidRPr="005D48CD" w:rsidRDefault="005D506D" w:rsidP="005D506D">
            <w:pPr>
              <w:widowControl w:val="0"/>
              <w:spacing w:after="0" w:line="245" w:lineRule="exact"/>
              <w:rPr>
                <w:rFonts w:ascii="Trebuchet MS" w:eastAsia="Calibri" w:hAnsi="Trebuchet MS" w:cs="Calibri"/>
                <w:sz w:val="20"/>
                <w:szCs w:val="20"/>
                <w:lang w:val="en-US"/>
              </w:rPr>
            </w:pPr>
            <w:r w:rsidRPr="005D48CD">
              <w:rPr>
                <w:rFonts w:ascii="Trebuchet MS" w:eastAsia="Calibri" w:hAnsi="Trebuchet MS" w:cs="Times New Roman"/>
                <w:sz w:val="20"/>
                <w:szCs w:val="20"/>
                <w:lang w:val="en-US"/>
              </w:rPr>
              <w:t>4</w:t>
            </w:r>
          </w:p>
        </w:tc>
        <w:tc>
          <w:tcPr>
            <w:tcW w:w="5677" w:type="dxa"/>
            <w:tcBorders>
              <w:top w:val="single" w:sz="4" w:space="0" w:color="auto"/>
              <w:left w:val="single" w:sz="5" w:space="0" w:color="000000"/>
              <w:bottom w:val="single" w:sz="4" w:space="0" w:color="auto"/>
              <w:right w:val="single" w:sz="5" w:space="0" w:color="000000"/>
            </w:tcBorders>
          </w:tcPr>
          <w:p w14:paraId="51939D3D" w14:textId="32D12B50" w:rsidR="005D506D" w:rsidRPr="005D48CD" w:rsidRDefault="005D506D" w:rsidP="00976A4E">
            <w:pPr>
              <w:widowControl w:val="0"/>
              <w:spacing w:after="0" w:line="247" w:lineRule="exact"/>
              <w:rPr>
                <w:rFonts w:ascii="Trebuchet MS" w:eastAsia="Calibri" w:hAnsi="Trebuchet MS" w:cs="Calibri"/>
                <w:sz w:val="20"/>
                <w:szCs w:val="20"/>
                <w:lang w:val="en-US"/>
              </w:rPr>
            </w:pPr>
            <w:r w:rsidRPr="005D48CD">
              <w:rPr>
                <w:rFonts w:ascii="Trebuchet MS" w:eastAsia="Calibri" w:hAnsi="Trebuchet MS" w:cs="Times New Roman"/>
                <w:spacing w:val="-1"/>
                <w:sz w:val="20"/>
                <w:szCs w:val="20"/>
                <w:lang w:val="en-US"/>
              </w:rPr>
              <w:t>Fișa</w:t>
            </w:r>
            <w:r w:rsidRPr="005D48CD">
              <w:rPr>
                <w:rFonts w:ascii="Trebuchet MS" w:eastAsia="Calibri" w:hAnsi="Trebuchet MS" w:cs="Times New Roman"/>
                <w:spacing w:val="35"/>
                <w:sz w:val="20"/>
                <w:szCs w:val="20"/>
                <w:lang w:val="en-US"/>
              </w:rPr>
              <w:t xml:space="preserve"> </w:t>
            </w:r>
            <w:r w:rsidRPr="005D48CD">
              <w:rPr>
                <w:rFonts w:ascii="Trebuchet MS" w:eastAsia="Calibri" w:hAnsi="Trebuchet MS" w:cs="Times New Roman"/>
                <w:spacing w:val="-1"/>
                <w:sz w:val="20"/>
                <w:szCs w:val="20"/>
                <w:lang w:val="en-US"/>
              </w:rPr>
              <w:t>împreună</w:t>
            </w:r>
            <w:r w:rsidRPr="005D48CD">
              <w:rPr>
                <w:rFonts w:ascii="Trebuchet MS" w:eastAsia="Calibri" w:hAnsi="Trebuchet MS" w:cs="Times New Roman"/>
                <w:spacing w:val="36"/>
                <w:sz w:val="20"/>
                <w:szCs w:val="20"/>
                <w:lang w:val="en-US"/>
              </w:rPr>
              <w:t xml:space="preserve"> </w:t>
            </w:r>
            <w:r w:rsidRPr="005D48CD">
              <w:rPr>
                <w:rFonts w:ascii="Trebuchet MS" w:eastAsia="Calibri" w:hAnsi="Trebuchet MS" w:cs="Times New Roman"/>
                <w:sz w:val="20"/>
                <w:szCs w:val="20"/>
                <w:lang w:val="en-US"/>
              </w:rPr>
              <w:t>cu</w:t>
            </w:r>
            <w:r w:rsidRPr="005D48CD">
              <w:rPr>
                <w:rFonts w:ascii="Trebuchet MS" w:eastAsia="Calibri" w:hAnsi="Trebuchet MS" w:cs="Times New Roman"/>
                <w:spacing w:val="33"/>
                <w:sz w:val="20"/>
                <w:szCs w:val="20"/>
                <w:lang w:val="en-US"/>
              </w:rPr>
              <w:t xml:space="preserve"> </w:t>
            </w:r>
            <w:r w:rsidRPr="005D48CD">
              <w:rPr>
                <w:rFonts w:ascii="Trebuchet MS" w:eastAsia="Calibri" w:hAnsi="Trebuchet MS" w:cs="Times New Roman"/>
                <w:spacing w:val="-1"/>
                <w:sz w:val="20"/>
                <w:szCs w:val="20"/>
                <w:lang w:val="en-US"/>
              </w:rPr>
              <w:t>anexele</w:t>
            </w:r>
            <w:r w:rsidRPr="005D48CD">
              <w:rPr>
                <w:rFonts w:ascii="Trebuchet MS" w:eastAsia="Calibri" w:hAnsi="Trebuchet MS" w:cs="Times New Roman"/>
                <w:spacing w:val="34"/>
                <w:sz w:val="20"/>
                <w:szCs w:val="20"/>
                <w:lang w:val="en-US"/>
              </w:rPr>
              <w:t xml:space="preserve"> </w:t>
            </w:r>
            <w:r w:rsidRPr="005D48CD">
              <w:rPr>
                <w:rFonts w:ascii="Trebuchet MS" w:eastAsia="Calibri" w:hAnsi="Trebuchet MS" w:cs="Times New Roman"/>
                <w:sz w:val="20"/>
                <w:szCs w:val="20"/>
                <w:lang w:val="en-US"/>
              </w:rPr>
              <w:t>este</w:t>
            </w:r>
            <w:r w:rsidRPr="005D48CD">
              <w:rPr>
                <w:rFonts w:ascii="Trebuchet MS" w:eastAsia="Calibri" w:hAnsi="Trebuchet MS" w:cs="Times New Roman"/>
                <w:spacing w:val="35"/>
                <w:sz w:val="20"/>
                <w:szCs w:val="20"/>
                <w:lang w:val="en-US"/>
              </w:rPr>
              <w:t xml:space="preserve"> </w:t>
            </w:r>
            <w:r w:rsidRPr="005D48CD">
              <w:rPr>
                <w:rFonts w:ascii="Trebuchet MS" w:eastAsia="Calibri" w:hAnsi="Trebuchet MS" w:cs="Times New Roman"/>
                <w:spacing w:val="-1"/>
                <w:sz w:val="20"/>
                <w:szCs w:val="20"/>
                <w:lang w:val="en-US"/>
              </w:rPr>
              <w:t>asumată</w:t>
            </w:r>
            <w:r w:rsidR="00976A4E" w:rsidRP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spacing w:val="-1"/>
                <w:sz w:val="20"/>
                <w:szCs w:val="20"/>
                <w:lang w:val="en-US"/>
              </w:rPr>
              <w:t>de</w:t>
            </w:r>
            <w:r w:rsidRPr="005D48CD">
              <w:rPr>
                <w:rFonts w:ascii="Trebuchet MS" w:eastAsia="Calibri" w:hAnsi="Trebuchet MS" w:cs="Times New Roman"/>
                <w:sz w:val="20"/>
                <w:szCs w:val="20"/>
                <w:lang w:val="en-US"/>
              </w:rPr>
              <w:t xml:space="preserve"> </w:t>
            </w:r>
            <w:r w:rsidRPr="005D48CD">
              <w:rPr>
                <w:rFonts w:ascii="Trebuchet MS" w:eastAsia="Calibri" w:hAnsi="Trebuchet MS" w:cs="Times New Roman"/>
                <w:spacing w:val="-1"/>
                <w:sz w:val="20"/>
                <w:szCs w:val="20"/>
                <w:lang w:val="en-US"/>
              </w:rPr>
              <w:t>reprezentantul</w:t>
            </w:r>
            <w:r w:rsidRPr="005D48CD">
              <w:rPr>
                <w:rFonts w:ascii="Trebuchet MS" w:eastAsia="Calibri" w:hAnsi="Trebuchet MS" w:cs="Times New Roman"/>
                <w:sz w:val="20"/>
                <w:szCs w:val="20"/>
                <w:lang w:val="en-US"/>
              </w:rPr>
              <w:t xml:space="preserve"> </w:t>
            </w:r>
            <w:r w:rsidRP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spacing w:val="-1"/>
                <w:sz w:val="20"/>
                <w:szCs w:val="20"/>
                <w:lang w:val="en-US"/>
              </w:rPr>
              <w:t>legal</w:t>
            </w:r>
            <w:r w:rsidRPr="005D48CD">
              <w:rPr>
                <w:rFonts w:ascii="Trebuchet MS" w:eastAsia="Calibri" w:hAnsi="Trebuchet MS" w:cs="Times New Roman"/>
                <w:sz w:val="20"/>
                <w:szCs w:val="20"/>
                <w:lang w:val="en-US"/>
              </w:rPr>
              <w:t xml:space="preserve"> </w:t>
            </w:r>
            <w:r w:rsidRP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spacing w:val="-1"/>
                <w:sz w:val="20"/>
                <w:szCs w:val="20"/>
                <w:lang w:val="en-US"/>
              </w:rPr>
              <w:t>al</w:t>
            </w:r>
            <w:r w:rsidRPr="005D48CD">
              <w:rPr>
                <w:rFonts w:ascii="Trebuchet MS" w:eastAsia="Calibri" w:hAnsi="Trebuchet MS" w:cs="Times New Roman"/>
                <w:spacing w:val="47"/>
                <w:sz w:val="20"/>
                <w:szCs w:val="20"/>
                <w:lang w:val="en-US"/>
              </w:rPr>
              <w:t xml:space="preserve"> </w:t>
            </w:r>
            <w:r w:rsidRPr="005D48CD">
              <w:rPr>
                <w:rFonts w:ascii="Trebuchet MS" w:eastAsia="Calibri" w:hAnsi="Trebuchet MS" w:cs="Times New Roman"/>
                <w:spacing w:val="-1"/>
                <w:sz w:val="20"/>
                <w:szCs w:val="20"/>
                <w:lang w:val="en-US"/>
              </w:rPr>
              <w:t>solicitantului</w:t>
            </w:r>
            <w:r w:rsidRPr="005D48CD">
              <w:rPr>
                <w:rFonts w:ascii="Trebuchet MS" w:eastAsia="Calibri" w:hAnsi="Trebuchet MS" w:cs="Times New Roman"/>
                <w:spacing w:val="23"/>
                <w:sz w:val="20"/>
                <w:szCs w:val="20"/>
                <w:lang w:val="en-US"/>
              </w:rPr>
              <w:t xml:space="preserve"> </w:t>
            </w:r>
            <w:r w:rsidRPr="005D48CD">
              <w:rPr>
                <w:rFonts w:ascii="Trebuchet MS" w:eastAsia="Calibri" w:hAnsi="Trebuchet MS" w:cs="Times New Roman"/>
                <w:spacing w:val="-1"/>
                <w:sz w:val="20"/>
                <w:szCs w:val="20"/>
                <w:lang w:val="en-US"/>
              </w:rPr>
              <w:t>prin semnătură electronică</w:t>
            </w:r>
            <w:r w:rsidRPr="005D48CD">
              <w:rPr>
                <w:rFonts w:ascii="Trebuchet MS" w:eastAsia="Calibri" w:hAnsi="Trebuchet MS" w:cs="Times New Roman"/>
                <w:spacing w:val="-2"/>
                <w:sz w:val="20"/>
                <w:szCs w:val="20"/>
                <w:lang w:val="en-US"/>
              </w:rPr>
              <w:t xml:space="preserve"> </w:t>
            </w:r>
            <w:r w:rsidRPr="005D48CD">
              <w:rPr>
                <w:rFonts w:ascii="Trebuchet MS" w:eastAsia="Calibri" w:hAnsi="Trebuchet MS" w:cs="Times New Roman"/>
                <w:spacing w:val="-1"/>
                <w:sz w:val="20"/>
                <w:szCs w:val="20"/>
                <w:lang w:val="en-US"/>
              </w:rPr>
              <w:t>calificată?</w:t>
            </w:r>
          </w:p>
        </w:tc>
        <w:tc>
          <w:tcPr>
            <w:tcW w:w="709" w:type="dxa"/>
            <w:tcBorders>
              <w:top w:val="single" w:sz="4" w:space="0" w:color="auto"/>
              <w:left w:val="single" w:sz="5" w:space="0" w:color="000000"/>
              <w:bottom w:val="single" w:sz="4" w:space="0" w:color="auto"/>
              <w:right w:val="single" w:sz="5" w:space="0" w:color="000000"/>
            </w:tcBorders>
          </w:tcPr>
          <w:p w14:paraId="27040008"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c>
          <w:tcPr>
            <w:tcW w:w="850" w:type="dxa"/>
            <w:tcBorders>
              <w:top w:val="single" w:sz="4" w:space="0" w:color="auto"/>
              <w:left w:val="single" w:sz="5" w:space="0" w:color="000000"/>
              <w:bottom w:val="single" w:sz="4" w:space="0" w:color="auto"/>
              <w:right w:val="single" w:sz="5" w:space="0" w:color="000000"/>
            </w:tcBorders>
          </w:tcPr>
          <w:p w14:paraId="5F8208B3"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c>
          <w:tcPr>
            <w:tcW w:w="1418" w:type="dxa"/>
            <w:tcBorders>
              <w:top w:val="single" w:sz="4" w:space="0" w:color="auto"/>
              <w:left w:val="single" w:sz="5" w:space="0" w:color="000000"/>
              <w:bottom w:val="single" w:sz="4" w:space="0" w:color="auto"/>
              <w:right w:val="single" w:sz="5" w:space="0" w:color="000000"/>
            </w:tcBorders>
          </w:tcPr>
          <w:p w14:paraId="1A94940B"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c>
          <w:tcPr>
            <w:tcW w:w="992" w:type="dxa"/>
            <w:tcBorders>
              <w:top w:val="single" w:sz="4" w:space="0" w:color="auto"/>
              <w:left w:val="single" w:sz="5" w:space="0" w:color="000000"/>
              <w:bottom w:val="single" w:sz="4" w:space="0" w:color="auto"/>
              <w:right w:val="single" w:sz="5" w:space="0" w:color="000000"/>
            </w:tcBorders>
          </w:tcPr>
          <w:p w14:paraId="51003BBE"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r>
      <w:tr w:rsidR="005D506D" w:rsidRPr="005D48CD" w14:paraId="50A9EBB7" w14:textId="77777777" w:rsidTr="0036346D">
        <w:trPr>
          <w:trHeight w:hRule="exact" w:val="270"/>
        </w:trPr>
        <w:tc>
          <w:tcPr>
            <w:tcW w:w="992" w:type="dxa"/>
            <w:tcBorders>
              <w:top w:val="single" w:sz="4" w:space="0" w:color="auto"/>
              <w:left w:val="single" w:sz="5" w:space="0" w:color="000000"/>
              <w:bottom w:val="single" w:sz="5" w:space="0" w:color="000000"/>
              <w:right w:val="single" w:sz="5" w:space="0" w:color="000000"/>
            </w:tcBorders>
          </w:tcPr>
          <w:p w14:paraId="661421B4" w14:textId="77777777" w:rsidR="005D506D" w:rsidRPr="005D48CD" w:rsidRDefault="005D506D" w:rsidP="005D506D">
            <w:pPr>
              <w:widowControl w:val="0"/>
              <w:spacing w:after="0" w:line="237" w:lineRule="exact"/>
              <w:rPr>
                <w:rFonts w:ascii="Trebuchet MS" w:eastAsia="Calibri" w:hAnsi="Trebuchet MS" w:cs="Calibri"/>
                <w:sz w:val="20"/>
                <w:szCs w:val="20"/>
                <w:lang w:val="en-US"/>
              </w:rPr>
            </w:pPr>
            <w:r w:rsidRPr="005D48CD">
              <w:rPr>
                <w:rFonts w:ascii="Trebuchet MS" w:eastAsia="Calibri" w:hAnsi="Trebuchet MS" w:cs="Times New Roman"/>
                <w:sz w:val="20"/>
                <w:szCs w:val="20"/>
                <w:lang w:val="en-US"/>
              </w:rPr>
              <w:t>5</w:t>
            </w:r>
          </w:p>
        </w:tc>
        <w:tc>
          <w:tcPr>
            <w:tcW w:w="5677" w:type="dxa"/>
            <w:tcBorders>
              <w:top w:val="single" w:sz="4" w:space="0" w:color="auto"/>
              <w:left w:val="single" w:sz="5" w:space="0" w:color="000000"/>
              <w:bottom w:val="single" w:sz="4" w:space="0" w:color="auto"/>
              <w:right w:val="single" w:sz="5" w:space="0" w:color="000000"/>
            </w:tcBorders>
          </w:tcPr>
          <w:p w14:paraId="2D5DE8E2" w14:textId="77777777" w:rsidR="005D506D" w:rsidRPr="005D48CD" w:rsidRDefault="005D506D" w:rsidP="005D506D">
            <w:pPr>
              <w:widowControl w:val="0"/>
              <w:spacing w:after="0" w:line="237" w:lineRule="exact"/>
              <w:rPr>
                <w:rFonts w:ascii="Trebuchet MS" w:eastAsia="Calibri" w:hAnsi="Trebuchet MS" w:cs="Calibri"/>
                <w:sz w:val="20"/>
                <w:szCs w:val="20"/>
                <w:lang w:val="en-US"/>
              </w:rPr>
            </w:pPr>
            <w:r w:rsidRPr="005D48CD">
              <w:rPr>
                <w:rFonts w:ascii="Trebuchet MS" w:eastAsia="Calibri" w:hAnsi="Trebuchet MS" w:cs="Calibri"/>
                <w:sz w:val="20"/>
                <w:szCs w:val="20"/>
                <w:lang w:val="en-US"/>
              </w:rPr>
              <w:t>Fișa de proiect este însoțită de opis?</w:t>
            </w:r>
          </w:p>
        </w:tc>
        <w:tc>
          <w:tcPr>
            <w:tcW w:w="709" w:type="dxa"/>
            <w:tcBorders>
              <w:top w:val="single" w:sz="4" w:space="0" w:color="auto"/>
              <w:left w:val="single" w:sz="5" w:space="0" w:color="000000"/>
              <w:bottom w:val="single" w:sz="4" w:space="0" w:color="auto"/>
              <w:right w:val="single" w:sz="5" w:space="0" w:color="000000"/>
            </w:tcBorders>
          </w:tcPr>
          <w:p w14:paraId="06BBEE90"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c>
          <w:tcPr>
            <w:tcW w:w="850" w:type="dxa"/>
            <w:tcBorders>
              <w:top w:val="single" w:sz="4" w:space="0" w:color="auto"/>
              <w:left w:val="single" w:sz="5" w:space="0" w:color="000000"/>
              <w:bottom w:val="single" w:sz="4" w:space="0" w:color="auto"/>
              <w:right w:val="single" w:sz="5" w:space="0" w:color="000000"/>
            </w:tcBorders>
          </w:tcPr>
          <w:p w14:paraId="72BBB039"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c>
          <w:tcPr>
            <w:tcW w:w="1418" w:type="dxa"/>
            <w:tcBorders>
              <w:top w:val="single" w:sz="4" w:space="0" w:color="auto"/>
              <w:left w:val="single" w:sz="5" w:space="0" w:color="000000"/>
              <w:bottom w:val="single" w:sz="4" w:space="0" w:color="auto"/>
              <w:right w:val="single" w:sz="5" w:space="0" w:color="000000"/>
            </w:tcBorders>
          </w:tcPr>
          <w:p w14:paraId="25647777"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c>
          <w:tcPr>
            <w:tcW w:w="992" w:type="dxa"/>
            <w:tcBorders>
              <w:top w:val="single" w:sz="4" w:space="0" w:color="auto"/>
              <w:left w:val="single" w:sz="5" w:space="0" w:color="000000"/>
              <w:bottom w:val="single" w:sz="4" w:space="0" w:color="auto"/>
              <w:right w:val="single" w:sz="5" w:space="0" w:color="000000"/>
            </w:tcBorders>
          </w:tcPr>
          <w:p w14:paraId="1A47D458"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r>
      <w:tr w:rsidR="005D506D" w:rsidRPr="005D48CD" w14:paraId="17C9D861" w14:textId="77777777" w:rsidTr="0036346D">
        <w:trPr>
          <w:trHeight w:hRule="exact" w:val="571"/>
        </w:trPr>
        <w:tc>
          <w:tcPr>
            <w:tcW w:w="992" w:type="dxa"/>
            <w:vMerge w:val="restart"/>
            <w:tcBorders>
              <w:top w:val="single" w:sz="5" w:space="0" w:color="000000"/>
              <w:left w:val="single" w:sz="5" w:space="0" w:color="000000"/>
              <w:right w:val="single" w:sz="4" w:space="0" w:color="auto"/>
            </w:tcBorders>
          </w:tcPr>
          <w:p w14:paraId="21C4AAB7" w14:textId="77777777" w:rsidR="005D506D" w:rsidRPr="005D48CD" w:rsidRDefault="005D506D" w:rsidP="005D506D">
            <w:pPr>
              <w:widowControl w:val="0"/>
              <w:spacing w:after="0" w:line="262" w:lineRule="exact"/>
              <w:rPr>
                <w:rFonts w:ascii="Trebuchet MS" w:eastAsia="Calibri" w:hAnsi="Trebuchet MS" w:cs="Calibri"/>
                <w:sz w:val="20"/>
                <w:szCs w:val="20"/>
                <w:lang w:val="en-US"/>
              </w:rPr>
            </w:pPr>
            <w:r w:rsidRPr="005D48CD">
              <w:rPr>
                <w:rFonts w:ascii="Trebuchet MS" w:eastAsia="Calibri" w:hAnsi="Trebuchet MS" w:cs="Times New Roman"/>
                <w:sz w:val="20"/>
                <w:szCs w:val="20"/>
                <w:lang w:val="en-US"/>
              </w:rPr>
              <w:t>6</w:t>
            </w:r>
          </w:p>
        </w:tc>
        <w:tc>
          <w:tcPr>
            <w:tcW w:w="5677" w:type="dxa"/>
            <w:tcBorders>
              <w:top w:val="single" w:sz="4" w:space="0" w:color="auto"/>
              <w:left w:val="single" w:sz="4" w:space="0" w:color="auto"/>
              <w:bottom w:val="single" w:sz="4" w:space="0" w:color="auto"/>
              <w:right w:val="single" w:sz="4" w:space="0" w:color="auto"/>
            </w:tcBorders>
          </w:tcPr>
          <w:p w14:paraId="10D60327" w14:textId="77777777" w:rsidR="005D506D" w:rsidRPr="005D48CD" w:rsidRDefault="005D506D" w:rsidP="005D506D">
            <w:pPr>
              <w:widowControl w:val="0"/>
              <w:spacing w:after="0" w:line="240" w:lineRule="auto"/>
              <w:ind w:right="85"/>
              <w:jc w:val="both"/>
              <w:rPr>
                <w:rFonts w:ascii="Trebuchet MS" w:eastAsia="Calibri" w:hAnsi="Trebuchet MS" w:cs="Calibri"/>
                <w:sz w:val="20"/>
                <w:szCs w:val="20"/>
                <w:lang w:val="en-US"/>
              </w:rPr>
            </w:pPr>
            <w:r w:rsidRPr="005D48CD">
              <w:rPr>
                <w:rFonts w:ascii="Trebuchet MS" w:eastAsia="Calibri" w:hAnsi="Trebuchet MS" w:cs="Times New Roman"/>
                <w:spacing w:val="-1"/>
                <w:sz w:val="20"/>
                <w:szCs w:val="20"/>
                <w:lang w:val="en-US"/>
              </w:rPr>
              <w:t>Fișa</w:t>
            </w:r>
            <w:r w:rsidRPr="005D48CD">
              <w:rPr>
                <w:rFonts w:ascii="Trebuchet MS" w:eastAsia="Calibri" w:hAnsi="Trebuchet MS" w:cs="Times New Roman"/>
                <w:spacing w:val="4"/>
                <w:sz w:val="20"/>
                <w:szCs w:val="20"/>
                <w:lang w:val="en-US"/>
              </w:rPr>
              <w:t xml:space="preserve"> </w:t>
            </w:r>
            <w:r w:rsidRPr="005D48CD">
              <w:rPr>
                <w:rFonts w:ascii="Trebuchet MS" w:eastAsia="Calibri" w:hAnsi="Trebuchet MS" w:cs="Times New Roman"/>
                <w:sz w:val="20"/>
                <w:szCs w:val="20"/>
                <w:lang w:val="en-US"/>
              </w:rPr>
              <w:t>este</w:t>
            </w:r>
            <w:r w:rsidRPr="005D48CD">
              <w:rPr>
                <w:rFonts w:ascii="Trebuchet MS" w:eastAsia="Calibri" w:hAnsi="Trebuchet MS" w:cs="Times New Roman"/>
                <w:spacing w:val="5"/>
                <w:sz w:val="20"/>
                <w:szCs w:val="20"/>
                <w:lang w:val="en-US"/>
              </w:rPr>
              <w:t xml:space="preserve"> </w:t>
            </w:r>
            <w:r w:rsidRPr="005D48CD">
              <w:rPr>
                <w:rFonts w:ascii="Trebuchet MS" w:eastAsia="Calibri" w:hAnsi="Trebuchet MS" w:cs="Times New Roman"/>
                <w:spacing w:val="-1"/>
                <w:sz w:val="20"/>
                <w:szCs w:val="20"/>
                <w:lang w:val="en-US"/>
              </w:rPr>
              <w:t>însoțită</w:t>
            </w:r>
            <w:r w:rsidRPr="005D48CD">
              <w:rPr>
                <w:rFonts w:ascii="Trebuchet MS" w:eastAsia="Calibri" w:hAnsi="Trebuchet MS" w:cs="Times New Roman"/>
                <w:spacing w:val="4"/>
                <w:sz w:val="20"/>
                <w:szCs w:val="20"/>
                <w:lang w:val="en-US"/>
              </w:rPr>
              <w:t xml:space="preserve"> </w:t>
            </w:r>
            <w:r w:rsidRPr="005D48CD">
              <w:rPr>
                <w:rFonts w:ascii="Trebuchet MS" w:eastAsia="Calibri" w:hAnsi="Trebuchet MS" w:cs="Times New Roman"/>
                <w:spacing w:val="-1"/>
                <w:sz w:val="20"/>
                <w:szCs w:val="20"/>
                <w:lang w:val="en-US"/>
              </w:rPr>
              <w:t>de</w:t>
            </w:r>
            <w:r w:rsidRPr="005D48CD">
              <w:rPr>
                <w:rFonts w:ascii="Trebuchet MS" w:eastAsia="Calibri" w:hAnsi="Trebuchet MS" w:cs="Times New Roman"/>
                <w:spacing w:val="3"/>
                <w:sz w:val="20"/>
                <w:szCs w:val="20"/>
                <w:lang w:val="en-US"/>
              </w:rPr>
              <w:t xml:space="preserve"> </w:t>
            </w:r>
            <w:r w:rsidRPr="005D48CD">
              <w:rPr>
                <w:rFonts w:ascii="Trebuchet MS" w:eastAsia="Calibri" w:hAnsi="Trebuchet MS" w:cs="Times New Roman"/>
                <w:spacing w:val="-1"/>
                <w:sz w:val="20"/>
                <w:szCs w:val="20"/>
                <w:lang w:val="en-US"/>
              </w:rPr>
              <w:t>documentația</w:t>
            </w:r>
            <w:r w:rsidRPr="005D48CD">
              <w:rPr>
                <w:rFonts w:ascii="Trebuchet MS" w:eastAsia="Calibri" w:hAnsi="Trebuchet MS" w:cs="Times New Roman"/>
                <w:spacing w:val="21"/>
                <w:sz w:val="20"/>
                <w:szCs w:val="20"/>
                <w:lang w:val="en-US"/>
              </w:rPr>
              <w:t xml:space="preserve"> </w:t>
            </w:r>
            <w:r w:rsidRPr="005D48CD">
              <w:rPr>
                <w:rFonts w:ascii="Trebuchet MS" w:eastAsia="Calibri" w:hAnsi="Trebuchet MS" w:cs="Times New Roman"/>
                <w:spacing w:val="-1"/>
                <w:sz w:val="20"/>
                <w:szCs w:val="20"/>
                <w:lang w:val="en-US"/>
              </w:rPr>
              <w:t>solicitată</w:t>
            </w:r>
            <w:r w:rsidRPr="005D48CD">
              <w:rPr>
                <w:rFonts w:ascii="Trebuchet MS" w:eastAsia="Calibri" w:hAnsi="Trebuchet MS" w:cs="Times New Roman"/>
                <w:spacing w:val="17"/>
                <w:sz w:val="20"/>
                <w:szCs w:val="20"/>
                <w:lang w:val="en-US"/>
              </w:rPr>
              <w:t xml:space="preserve"> </w:t>
            </w:r>
            <w:r w:rsidRPr="005D48CD">
              <w:rPr>
                <w:rFonts w:ascii="Trebuchet MS" w:eastAsia="Calibri" w:hAnsi="Trebuchet MS" w:cs="Times New Roman"/>
                <w:spacing w:val="-1"/>
                <w:sz w:val="20"/>
                <w:szCs w:val="20"/>
                <w:lang w:val="en-US"/>
              </w:rPr>
              <w:t>prin</w:t>
            </w:r>
            <w:r w:rsidRPr="005D48CD">
              <w:rPr>
                <w:rFonts w:ascii="Trebuchet MS" w:eastAsia="Calibri" w:hAnsi="Trebuchet MS" w:cs="Times New Roman"/>
                <w:spacing w:val="16"/>
                <w:sz w:val="20"/>
                <w:szCs w:val="20"/>
                <w:lang w:val="en-US"/>
              </w:rPr>
              <w:t xml:space="preserve"> </w:t>
            </w:r>
            <w:r w:rsidRPr="005D48CD">
              <w:rPr>
                <w:rFonts w:ascii="Trebuchet MS" w:eastAsia="Calibri" w:hAnsi="Trebuchet MS" w:cs="Times New Roman"/>
                <w:spacing w:val="-1"/>
                <w:sz w:val="20"/>
                <w:szCs w:val="20"/>
                <w:lang w:val="en-US"/>
              </w:rPr>
              <w:t>ghidul</w:t>
            </w:r>
            <w:r w:rsidRPr="005D48CD">
              <w:rPr>
                <w:rFonts w:ascii="Trebuchet MS" w:eastAsia="Calibri" w:hAnsi="Trebuchet MS" w:cs="Times New Roman"/>
                <w:spacing w:val="17"/>
                <w:sz w:val="20"/>
                <w:szCs w:val="20"/>
                <w:lang w:val="en-US"/>
              </w:rPr>
              <w:t xml:space="preserve"> </w:t>
            </w:r>
            <w:r w:rsidRPr="005D48CD">
              <w:rPr>
                <w:rFonts w:ascii="Trebuchet MS" w:eastAsia="Calibri" w:hAnsi="Trebuchet MS" w:cs="Times New Roman"/>
                <w:spacing w:val="-1"/>
                <w:sz w:val="20"/>
                <w:szCs w:val="20"/>
                <w:lang w:val="en-US"/>
              </w:rPr>
              <w:t>solicitantului</w:t>
            </w:r>
            <w:r w:rsidRPr="005D48CD">
              <w:rPr>
                <w:rFonts w:ascii="Trebuchet MS" w:eastAsia="Calibri" w:hAnsi="Trebuchet MS" w:cs="Times New Roman"/>
                <w:spacing w:val="17"/>
                <w:sz w:val="20"/>
                <w:szCs w:val="20"/>
                <w:lang w:val="en-US"/>
              </w:rPr>
              <w:t xml:space="preserve"> </w:t>
            </w:r>
            <w:r w:rsidRPr="005D48CD">
              <w:rPr>
                <w:rFonts w:ascii="Trebuchet MS" w:eastAsia="Calibri" w:hAnsi="Trebuchet MS" w:cs="Times New Roman"/>
                <w:sz w:val="20"/>
                <w:szCs w:val="20"/>
                <w:lang w:val="en-US"/>
              </w:rPr>
              <w:t>(se</w:t>
            </w:r>
            <w:r w:rsidRPr="005D48CD">
              <w:rPr>
                <w:rFonts w:ascii="Trebuchet MS" w:eastAsia="Calibri" w:hAnsi="Trebuchet MS" w:cs="Times New Roman"/>
                <w:spacing w:val="39"/>
                <w:sz w:val="20"/>
                <w:szCs w:val="20"/>
                <w:lang w:val="en-US"/>
              </w:rPr>
              <w:t xml:space="preserve"> </w:t>
            </w:r>
            <w:r w:rsidRPr="005D48CD">
              <w:rPr>
                <w:rFonts w:ascii="Trebuchet MS" w:eastAsia="Calibri" w:hAnsi="Trebuchet MS" w:cs="Times New Roman"/>
                <w:spacing w:val="-2"/>
                <w:sz w:val="20"/>
                <w:szCs w:val="20"/>
                <w:lang w:val="en-US"/>
              </w:rPr>
              <w:t>va</w:t>
            </w:r>
            <w:r w:rsidRPr="005D48CD">
              <w:rPr>
                <w:rFonts w:ascii="Trebuchet MS" w:eastAsia="Calibri" w:hAnsi="Trebuchet MS" w:cs="Times New Roman"/>
                <w:spacing w:val="28"/>
                <w:sz w:val="20"/>
                <w:szCs w:val="20"/>
                <w:lang w:val="en-US"/>
              </w:rPr>
              <w:t xml:space="preserve"> </w:t>
            </w:r>
            <w:r w:rsidRPr="005D48CD">
              <w:rPr>
                <w:rFonts w:ascii="Trebuchet MS" w:eastAsia="Calibri" w:hAnsi="Trebuchet MS" w:cs="Times New Roman"/>
                <w:spacing w:val="-1"/>
                <w:sz w:val="20"/>
                <w:szCs w:val="20"/>
                <w:lang w:val="en-US"/>
              </w:rPr>
              <w:t>bifa</w:t>
            </w:r>
            <w:r w:rsidRPr="005D48CD">
              <w:rPr>
                <w:rFonts w:ascii="Trebuchet MS" w:eastAsia="Calibri" w:hAnsi="Trebuchet MS" w:cs="Times New Roman"/>
                <w:spacing w:val="19"/>
                <w:sz w:val="20"/>
                <w:szCs w:val="20"/>
                <w:lang w:val="en-US"/>
              </w:rPr>
              <w:t xml:space="preserve"> </w:t>
            </w:r>
            <w:r w:rsidRPr="005D48CD">
              <w:rPr>
                <w:rFonts w:ascii="Trebuchet MS" w:eastAsia="Calibri" w:hAnsi="Trebuchet MS" w:cs="Times New Roman"/>
                <w:spacing w:val="-1"/>
                <w:sz w:val="20"/>
                <w:szCs w:val="20"/>
                <w:lang w:val="en-US"/>
              </w:rPr>
              <w:t>tipul</w:t>
            </w:r>
            <w:r w:rsidRPr="005D48CD">
              <w:rPr>
                <w:rFonts w:ascii="Trebuchet MS" w:eastAsia="Calibri" w:hAnsi="Trebuchet MS" w:cs="Times New Roman"/>
                <w:spacing w:val="19"/>
                <w:sz w:val="20"/>
                <w:szCs w:val="20"/>
                <w:lang w:val="en-US"/>
              </w:rPr>
              <w:t xml:space="preserve"> </w:t>
            </w:r>
            <w:r w:rsidRPr="005D48CD">
              <w:rPr>
                <w:rFonts w:ascii="Trebuchet MS" w:eastAsia="Calibri" w:hAnsi="Trebuchet MS" w:cs="Times New Roman"/>
                <w:spacing w:val="-1"/>
                <w:sz w:val="20"/>
                <w:szCs w:val="20"/>
                <w:lang w:val="en-US"/>
              </w:rPr>
              <w:t>de</w:t>
            </w:r>
            <w:r w:rsidRPr="005D48CD">
              <w:rPr>
                <w:rFonts w:ascii="Trebuchet MS" w:eastAsia="Calibri" w:hAnsi="Trebuchet MS" w:cs="Times New Roman"/>
                <w:spacing w:val="20"/>
                <w:sz w:val="20"/>
                <w:szCs w:val="20"/>
                <w:lang w:val="en-US"/>
              </w:rPr>
              <w:t xml:space="preserve"> </w:t>
            </w:r>
            <w:r w:rsidRPr="005D48CD">
              <w:rPr>
                <w:rFonts w:ascii="Trebuchet MS" w:eastAsia="Calibri" w:hAnsi="Trebuchet MS" w:cs="Times New Roman"/>
                <w:spacing w:val="-1"/>
                <w:sz w:val="20"/>
                <w:szCs w:val="20"/>
                <w:lang w:val="en-US"/>
              </w:rPr>
              <w:t>document prezentat):</w:t>
            </w:r>
          </w:p>
        </w:tc>
        <w:tc>
          <w:tcPr>
            <w:tcW w:w="709" w:type="dxa"/>
            <w:tcBorders>
              <w:top w:val="single" w:sz="4" w:space="0" w:color="auto"/>
              <w:left w:val="single" w:sz="4" w:space="0" w:color="auto"/>
              <w:bottom w:val="single" w:sz="4" w:space="0" w:color="auto"/>
              <w:right w:val="single" w:sz="4" w:space="0" w:color="auto"/>
            </w:tcBorders>
          </w:tcPr>
          <w:p w14:paraId="7D43AC62"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c>
          <w:tcPr>
            <w:tcW w:w="850" w:type="dxa"/>
            <w:tcBorders>
              <w:top w:val="single" w:sz="4" w:space="0" w:color="auto"/>
              <w:left w:val="single" w:sz="4" w:space="0" w:color="auto"/>
              <w:bottom w:val="single" w:sz="4" w:space="0" w:color="auto"/>
              <w:right w:val="single" w:sz="4" w:space="0" w:color="auto"/>
            </w:tcBorders>
          </w:tcPr>
          <w:p w14:paraId="283914CD"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c>
          <w:tcPr>
            <w:tcW w:w="1418" w:type="dxa"/>
            <w:tcBorders>
              <w:top w:val="single" w:sz="4" w:space="0" w:color="auto"/>
              <w:left w:val="single" w:sz="4" w:space="0" w:color="auto"/>
              <w:bottom w:val="single" w:sz="4" w:space="0" w:color="auto"/>
              <w:right w:val="single" w:sz="4" w:space="0" w:color="auto"/>
            </w:tcBorders>
          </w:tcPr>
          <w:p w14:paraId="30DFD736"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c>
          <w:tcPr>
            <w:tcW w:w="992" w:type="dxa"/>
            <w:tcBorders>
              <w:top w:val="single" w:sz="4" w:space="0" w:color="auto"/>
              <w:left w:val="single" w:sz="4" w:space="0" w:color="auto"/>
              <w:bottom w:val="single" w:sz="4" w:space="0" w:color="auto"/>
              <w:right w:val="single" w:sz="4" w:space="0" w:color="auto"/>
            </w:tcBorders>
          </w:tcPr>
          <w:p w14:paraId="16500B2F"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r>
      <w:tr w:rsidR="005D506D" w:rsidRPr="005D48CD" w14:paraId="29C81C9B" w14:textId="77777777" w:rsidTr="0036346D">
        <w:trPr>
          <w:trHeight w:hRule="exact" w:val="279"/>
        </w:trPr>
        <w:tc>
          <w:tcPr>
            <w:tcW w:w="992" w:type="dxa"/>
            <w:vMerge/>
            <w:tcBorders>
              <w:left w:val="single" w:sz="5" w:space="0" w:color="000000"/>
              <w:right w:val="single" w:sz="4" w:space="0" w:color="auto"/>
            </w:tcBorders>
          </w:tcPr>
          <w:p w14:paraId="357EAD99" w14:textId="77777777" w:rsidR="005D506D" w:rsidRPr="005D48CD" w:rsidRDefault="005D506D" w:rsidP="005D506D">
            <w:pPr>
              <w:widowControl w:val="0"/>
              <w:spacing w:after="0" w:line="238" w:lineRule="exact"/>
              <w:rPr>
                <w:rFonts w:ascii="Trebuchet MS" w:eastAsia="Calibri" w:hAnsi="Trebuchet MS" w:cs="Calibri"/>
                <w:sz w:val="20"/>
                <w:szCs w:val="20"/>
                <w:lang w:val="en-US"/>
              </w:rPr>
            </w:pPr>
          </w:p>
        </w:tc>
        <w:tc>
          <w:tcPr>
            <w:tcW w:w="5677" w:type="dxa"/>
            <w:vMerge w:val="restart"/>
            <w:tcBorders>
              <w:top w:val="single" w:sz="4" w:space="0" w:color="auto"/>
              <w:left w:val="single" w:sz="4" w:space="0" w:color="auto"/>
              <w:bottom w:val="single" w:sz="4" w:space="0" w:color="auto"/>
              <w:right w:val="single" w:sz="4" w:space="0" w:color="auto"/>
            </w:tcBorders>
          </w:tcPr>
          <w:p w14:paraId="57D68E70" w14:textId="77777777" w:rsidR="005D506D" w:rsidRPr="005D48CD" w:rsidRDefault="005D506D" w:rsidP="00843BA4">
            <w:pPr>
              <w:widowControl w:val="0"/>
              <w:numPr>
                <w:ilvl w:val="0"/>
                <w:numId w:val="20"/>
              </w:numPr>
              <w:spacing w:after="0" w:line="240" w:lineRule="auto"/>
              <w:ind w:left="432" w:right="85" w:hanging="284"/>
              <w:jc w:val="both"/>
              <w:rPr>
                <w:rFonts w:ascii="Trebuchet MS" w:eastAsia="Calibri" w:hAnsi="Trebuchet MS" w:cs="Times New Roman"/>
                <w:spacing w:val="-1"/>
                <w:sz w:val="20"/>
                <w:szCs w:val="20"/>
                <w:lang w:val="en-US"/>
              </w:rPr>
            </w:pPr>
            <w:r w:rsidRPr="005D48CD">
              <w:rPr>
                <w:rFonts w:ascii="Trebuchet MS" w:eastAsia="Calibri" w:hAnsi="Trebuchet MS" w:cs="Times New Roman"/>
                <w:spacing w:val="-1"/>
                <w:sz w:val="20"/>
                <w:szCs w:val="20"/>
                <w:lang w:val="en-US"/>
              </w:rPr>
              <w:t>Declarația unică</w:t>
            </w:r>
          </w:p>
          <w:p w14:paraId="5D233FF1" w14:textId="77777777" w:rsidR="005D506D" w:rsidRPr="005D48CD" w:rsidRDefault="005D506D" w:rsidP="00843BA4">
            <w:pPr>
              <w:widowControl w:val="0"/>
              <w:numPr>
                <w:ilvl w:val="0"/>
                <w:numId w:val="20"/>
              </w:numPr>
              <w:spacing w:after="0" w:line="240" w:lineRule="auto"/>
              <w:ind w:left="432" w:right="85" w:hanging="284"/>
              <w:jc w:val="both"/>
              <w:rPr>
                <w:rFonts w:ascii="Trebuchet MS" w:eastAsia="Calibri" w:hAnsi="Trebuchet MS" w:cs="Times New Roman"/>
                <w:spacing w:val="-1"/>
                <w:sz w:val="20"/>
                <w:szCs w:val="20"/>
                <w:lang w:val="en-US"/>
              </w:rPr>
            </w:pPr>
            <w:r w:rsidRPr="005D48CD">
              <w:rPr>
                <w:rFonts w:ascii="Trebuchet MS" w:eastAsia="Calibri" w:hAnsi="Trebuchet MS" w:cs="Times New Roman"/>
                <w:spacing w:val="-1"/>
                <w:sz w:val="20"/>
                <w:szCs w:val="20"/>
                <w:lang w:val="en-US"/>
              </w:rPr>
              <w:t>Documente</w:t>
            </w:r>
            <w:r w:rsidRPr="005D48CD">
              <w:rPr>
                <w:rFonts w:ascii="Trebuchet MS" w:eastAsia="Calibri" w:hAnsi="Trebuchet MS" w:cs="Times New Roman"/>
                <w:spacing w:val="-2"/>
                <w:sz w:val="20"/>
                <w:szCs w:val="20"/>
                <w:lang w:val="en-US"/>
              </w:rPr>
              <w:t xml:space="preserve"> </w:t>
            </w:r>
            <w:r w:rsidRPr="005D48CD">
              <w:rPr>
                <w:rFonts w:ascii="Trebuchet MS" w:eastAsia="Calibri" w:hAnsi="Trebuchet MS" w:cs="Times New Roman"/>
                <w:spacing w:val="-1"/>
                <w:sz w:val="20"/>
                <w:szCs w:val="20"/>
                <w:lang w:val="en-US"/>
              </w:rPr>
              <w:t>justificative,</w:t>
            </w:r>
            <w:r w:rsidRPr="005D48CD">
              <w:rPr>
                <w:rFonts w:ascii="Trebuchet MS" w:eastAsia="Calibri" w:hAnsi="Trebuchet MS" w:cs="Times New Roman"/>
                <w:spacing w:val="-2"/>
                <w:sz w:val="20"/>
                <w:szCs w:val="20"/>
                <w:lang w:val="en-US"/>
              </w:rPr>
              <w:t xml:space="preserve"> </w:t>
            </w:r>
            <w:r w:rsidRPr="005D48CD">
              <w:rPr>
                <w:rFonts w:ascii="Trebuchet MS" w:eastAsia="Calibri" w:hAnsi="Trebuchet MS" w:cs="Times New Roman"/>
                <w:spacing w:val="-1"/>
                <w:sz w:val="20"/>
                <w:szCs w:val="20"/>
                <w:lang w:val="en-US"/>
              </w:rPr>
              <w:t>avize,</w:t>
            </w:r>
            <w:r w:rsidRPr="005D48CD">
              <w:rPr>
                <w:rFonts w:ascii="Trebuchet MS" w:eastAsia="Calibri" w:hAnsi="Trebuchet MS" w:cs="Times New Roman"/>
                <w:spacing w:val="-2"/>
                <w:sz w:val="20"/>
                <w:szCs w:val="20"/>
                <w:lang w:val="en-US"/>
              </w:rPr>
              <w:t xml:space="preserve"> </w:t>
            </w:r>
            <w:r w:rsidRPr="005D48CD">
              <w:rPr>
                <w:rFonts w:ascii="Trebuchet MS" w:eastAsia="Calibri" w:hAnsi="Trebuchet MS" w:cs="Times New Roman"/>
                <w:spacing w:val="-1"/>
                <w:sz w:val="20"/>
                <w:szCs w:val="20"/>
                <w:lang w:val="en-US"/>
              </w:rPr>
              <w:t>autorizații</w:t>
            </w:r>
            <w:r w:rsidRPr="005D48CD">
              <w:rPr>
                <w:rFonts w:ascii="Trebuchet MS" w:eastAsia="Calibri" w:hAnsi="Trebuchet MS" w:cs="Times New Roman"/>
                <w:spacing w:val="23"/>
                <w:sz w:val="20"/>
                <w:szCs w:val="20"/>
                <w:lang w:val="en-US"/>
              </w:rPr>
              <w:t xml:space="preserve"> </w:t>
            </w:r>
            <w:r w:rsidRPr="005D48CD">
              <w:rPr>
                <w:rFonts w:ascii="Trebuchet MS" w:eastAsia="Calibri" w:hAnsi="Trebuchet MS" w:cs="Times New Roman"/>
                <w:spacing w:val="-1"/>
                <w:w w:val="95"/>
                <w:sz w:val="20"/>
                <w:szCs w:val="20"/>
                <w:lang w:val="en-US"/>
              </w:rPr>
              <w:t xml:space="preserve">care </w:t>
            </w:r>
            <w:r w:rsidRPr="005D48CD">
              <w:rPr>
                <w:rFonts w:ascii="Trebuchet MS" w:eastAsia="Calibri" w:hAnsi="Trebuchet MS" w:cs="Times New Roman"/>
                <w:spacing w:val="-1"/>
                <w:sz w:val="20"/>
                <w:szCs w:val="20"/>
                <w:lang w:val="en-US"/>
              </w:rPr>
              <w:t>demonstrează încadrarea</w:t>
            </w:r>
            <w:r w:rsidRPr="005D48CD">
              <w:rPr>
                <w:rFonts w:ascii="Trebuchet MS" w:eastAsia="Calibri" w:hAnsi="Trebuchet MS" w:cs="Times New Roman"/>
                <w:spacing w:val="26"/>
                <w:sz w:val="20"/>
                <w:szCs w:val="20"/>
                <w:lang w:val="en-US"/>
              </w:rPr>
              <w:t xml:space="preserve"> </w:t>
            </w:r>
            <w:r w:rsidRPr="005D48CD">
              <w:rPr>
                <w:rFonts w:ascii="Trebuchet MS" w:eastAsia="Calibri" w:hAnsi="Trebuchet MS" w:cs="Times New Roman"/>
                <w:spacing w:val="-1"/>
                <w:sz w:val="20"/>
                <w:szCs w:val="20"/>
                <w:lang w:val="en-US"/>
              </w:rPr>
              <w:t>solicitatului /partenerilor</w:t>
            </w:r>
            <w:r w:rsidRPr="005D48CD">
              <w:rPr>
                <w:rFonts w:ascii="Trebuchet MS" w:eastAsia="Calibri" w:hAnsi="Trebuchet MS" w:cs="Times New Roman"/>
                <w:spacing w:val="42"/>
                <w:sz w:val="20"/>
                <w:szCs w:val="20"/>
                <w:lang w:val="en-US"/>
              </w:rPr>
              <w:t xml:space="preserve"> </w:t>
            </w:r>
            <w:r w:rsidRPr="005D48CD">
              <w:rPr>
                <w:rFonts w:ascii="Trebuchet MS" w:eastAsia="Calibri" w:hAnsi="Trebuchet MS" w:cs="Times New Roman"/>
                <w:spacing w:val="-2"/>
                <w:sz w:val="20"/>
                <w:szCs w:val="20"/>
                <w:lang w:val="en-US"/>
              </w:rPr>
              <w:t>în</w:t>
            </w:r>
            <w:r w:rsidRPr="005D48CD">
              <w:rPr>
                <w:rFonts w:ascii="Trebuchet MS" w:eastAsia="Calibri" w:hAnsi="Trebuchet MS" w:cs="Times New Roman"/>
                <w:spacing w:val="44"/>
                <w:sz w:val="20"/>
                <w:szCs w:val="20"/>
                <w:lang w:val="en-US"/>
              </w:rPr>
              <w:t xml:space="preserve"> </w:t>
            </w:r>
            <w:r w:rsidRPr="005D48CD">
              <w:rPr>
                <w:rFonts w:ascii="Trebuchet MS" w:eastAsia="Calibri" w:hAnsi="Trebuchet MS" w:cs="Times New Roman"/>
                <w:spacing w:val="-1"/>
                <w:sz w:val="20"/>
                <w:szCs w:val="20"/>
                <w:lang w:val="en-US"/>
              </w:rPr>
              <w:t>categoriile</w:t>
            </w:r>
            <w:r w:rsidRPr="005D48CD">
              <w:rPr>
                <w:rFonts w:ascii="Trebuchet MS" w:eastAsia="Calibri" w:hAnsi="Trebuchet MS" w:cs="Times New Roman"/>
                <w:spacing w:val="26"/>
                <w:sz w:val="20"/>
                <w:szCs w:val="20"/>
                <w:lang w:val="en-US"/>
              </w:rPr>
              <w:t xml:space="preserve"> </w:t>
            </w:r>
            <w:r w:rsidRPr="005D48CD">
              <w:rPr>
                <w:rFonts w:ascii="Trebuchet MS" w:eastAsia="Calibri" w:hAnsi="Trebuchet MS" w:cs="Times New Roman"/>
                <w:spacing w:val="-1"/>
                <w:sz w:val="20"/>
                <w:szCs w:val="20"/>
                <w:lang w:val="en-US"/>
              </w:rPr>
              <w:t>eligibile</w:t>
            </w:r>
          </w:p>
          <w:p w14:paraId="2C58F7EA" w14:textId="77777777" w:rsidR="005D506D" w:rsidRPr="005D48CD" w:rsidRDefault="005D506D" w:rsidP="00843BA4">
            <w:pPr>
              <w:widowControl w:val="0"/>
              <w:numPr>
                <w:ilvl w:val="0"/>
                <w:numId w:val="20"/>
              </w:numPr>
              <w:spacing w:after="0" w:line="240" w:lineRule="auto"/>
              <w:ind w:left="432" w:right="85" w:hanging="284"/>
              <w:jc w:val="both"/>
              <w:rPr>
                <w:rFonts w:ascii="Trebuchet MS" w:eastAsia="Calibri" w:hAnsi="Trebuchet MS" w:cs="Times New Roman"/>
                <w:spacing w:val="-1"/>
                <w:sz w:val="20"/>
                <w:szCs w:val="20"/>
                <w:lang w:val="en-US"/>
              </w:rPr>
            </w:pPr>
            <w:r w:rsidRPr="005D48CD">
              <w:rPr>
                <w:rFonts w:ascii="Trebuchet MS" w:eastAsia="Calibri" w:hAnsi="Trebuchet MS" w:cs="Times New Roman"/>
                <w:spacing w:val="-1"/>
                <w:sz w:val="20"/>
                <w:szCs w:val="20"/>
                <w:lang w:val="en-US"/>
              </w:rPr>
              <w:t>Nota privind fundamentarea rezonabilității costurilor și de minim 2 oferte pentru fiecare element de cost prevăzut în buget</w:t>
            </w:r>
          </w:p>
          <w:p w14:paraId="6C2B8D0B" w14:textId="77777777" w:rsidR="005D506D" w:rsidRPr="005D48CD" w:rsidRDefault="005D506D" w:rsidP="00976A4E">
            <w:pPr>
              <w:widowControl w:val="0"/>
              <w:numPr>
                <w:ilvl w:val="0"/>
                <w:numId w:val="20"/>
              </w:numPr>
              <w:spacing w:after="0" w:line="240" w:lineRule="auto"/>
              <w:ind w:left="432" w:right="85" w:hanging="284"/>
              <w:jc w:val="both"/>
              <w:rPr>
                <w:rFonts w:ascii="Trebuchet MS" w:eastAsia="Calibri" w:hAnsi="Trebuchet MS" w:cs="Times New Roman"/>
                <w:spacing w:val="-1"/>
                <w:sz w:val="20"/>
                <w:szCs w:val="20"/>
                <w:lang w:val="en-US"/>
              </w:rPr>
            </w:pPr>
            <w:r w:rsidRPr="005D48CD">
              <w:rPr>
                <w:rFonts w:ascii="Trebuchet MS" w:eastAsia="Calibri" w:hAnsi="Trebuchet MS" w:cs="Times New Roman"/>
                <w:spacing w:val="-1"/>
                <w:sz w:val="20"/>
                <w:szCs w:val="20"/>
                <w:lang w:val="en-US"/>
              </w:rPr>
              <w:t>Documentația</w:t>
            </w:r>
            <w:r w:rsidRPr="005D48CD">
              <w:rPr>
                <w:rFonts w:ascii="Trebuchet MS" w:eastAsia="Calibri" w:hAnsi="Trebuchet MS" w:cs="Times New Roman"/>
                <w:spacing w:val="-1"/>
                <w:sz w:val="20"/>
                <w:szCs w:val="20"/>
                <w:lang w:val="en-US"/>
              </w:rPr>
              <w:tab/>
              <w:t>tehnico-economică minim la faza SF/DALI</w:t>
            </w:r>
          </w:p>
          <w:p w14:paraId="5DCED24F" w14:textId="77777777" w:rsidR="005D506D" w:rsidRPr="005D48CD" w:rsidRDefault="005D506D" w:rsidP="00843BA4">
            <w:pPr>
              <w:widowControl w:val="0"/>
              <w:numPr>
                <w:ilvl w:val="0"/>
                <w:numId w:val="20"/>
              </w:numPr>
              <w:spacing w:after="0" w:line="240" w:lineRule="auto"/>
              <w:ind w:left="432" w:right="85" w:hanging="284"/>
              <w:jc w:val="both"/>
              <w:rPr>
                <w:rFonts w:ascii="Trebuchet MS" w:eastAsia="Calibri" w:hAnsi="Trebuchet MS" w:cs="Times New Roman"/>
                <w:spacing w:val="-1"/>
                <w:sz w:val="20"/>
                <w:szCs w:val="20"/>
                <w:lang w:val="en-US"/>
              </w:rPr>
            </w:pPr>
            <w:r w:rsidRPr="005D48CD">
              <w:rPr>
                <w:rFonts w:ascii="Trebuchet MS" w:eastAsia="Calibri" w:hAnsi="Trebuchet MS" w:cs="Times New Roman"/>
                <w:spacing w:val="-1"/>
                <w:sz w:val="20"/>
                <w:szCs w:val="20"/>
                <w:lang w:val="en-US"/>
              </w:rPr>
              <w:t>Acordul de parteneriat</w:t>
            </w:r>
          </w:p>
          <w:p w14:paraId="62670F84" w14:textId="77777777" w:rsidR="005D506D" w:rsidRPr="005D48CD" w:rsidRDefault="005D506D" w:rsidP="00843BA4">
            <w:pPr>
              <w:widowControl w:val="0"/>
              <w:numPr>
                <w:ilvl w:val="0"/>
                <w:numId w:val="20"/>
              </w:numPr>
              <w:spacing w:after="0" w:line="240" w:lineRule="auto"/>
              <w:ind w:left="432" w:right="85" w:hanging="284"/>
              <w:jc w:val="both"/>
              <w:rPr>
                <w:rFonts w:ascii="Trebuchet MS" w:eastAsia="Calibri" w:hAnsi="Trebuchet MS" w:cs="Times New Roman"/>
                <w:spacing w:val="-1"/>
                <w:sz w:val="20"/>
                <w:szCs w:val="20"/>
                <w:lang w:val="en-US"/>
              </w:rPr>
            </w:pPr>
            <w:r w:rsidRPr="005D48CD">
              <w:rPr>
                <w:rFonts w:ascii="Trebuchet MS" w:eastAsia="Calibri" w:hAnsi="Trebuchet MS" w:cs="Times New Roman"/>
                <w:spacing w:val="-1"/>
                <w:sz w:val="20"/>
                <w:szCs w:val="20"/>
                <w:lang w:val="en-US"/>
              </w:rPr>
              <w:t>Declarația privind conformitatea cu prevederile Cartei drepturilor fundamentale ale Uniunii Europene</w:t>
            </w:r>
          </w:p>
          <w:p w14:paraId="26CB2D98" w14:textId="77777777" w:rsidR="005D506D" w:rsidRPr="005D48CD" w:rsidRDefault="005D506D" w:rsidP="00843BA4">
            <w:pPr>
              <w:widowControl w:val="0"/>
              <w:numPr>
                <w:ilvl w:val="0"/>
                <w:numId w:val="20"/>
              </w:numPr>
              <w:spacing w:after="0" w:line="240" w:lineRule="auto"/>
              <w:ind w:left="432" w:right="85" w:hanging="284"/>
              <w:jc w:val="both"/>
              <w:rPr>
                <w:rFonts w:ascii="Trebuchet MS" w:eastAsia="Calibri" w:hAnsi="Trebuchet MS" w:cs="Times New Roman"/>
                <w:spacing w:val="-1"/>
                <w:sz w:val="20"/>
                <w:szCs w:val="20"/>
                <w:lang w:val="en-US"/>
              </w:rPr>
            </w:pPr>
            <w:r w:rsidRPr="005D48CD">
              <w:rPr>
                <w:rFonts w:ascii="Trebuchet MS" w:eastAsia="Calibri" w:hAnsi="Trebuchet MS" w:cs="Times New Roman"/>
                <w:spacing w:val="-1"/>
                <w:sz w:val="20"/>
                <w:szCs w:val="20"/>
                <w:lang w:val="en-US"/>
              </w:rPr>
              <w:t>Declarație privind respectarea Convenției</w:t>
            </w:r>
            <w:r w:rsidRPr="005D48CD">
              <w:rPr>
                <w:rFonts w:ascii="Trebuchet MS" w:eastAsia="Calibri" w:hAnsi="Trebuchet MS" w:cs="Times New Roman"/>
                <w:spacing w:val="-1"/>
                <w:w w:val="95"/>
                <w:sz w:val="20"/>
                <w:szCs w:val="20"/>
                <w:lang w:val="en-US"/>
              </w:rPr>
              <w:t xml:space="preserve"> </w:t>
            </w:r>
            <w:r w:rsidRPr="005D48CD">
              <w:rPr>
                <w:rFonts w:ascii="Trebuchet MS" w:eastAsia="Calibri" w:hAnsi="Trebuchet MS" w:cs="Times New Roman"/>
                <w:spacing w:val="-1"/>
                <w:sz w:val="20"/>
                <w:szCs w:val="20"/>
                <w:lang w:val="en-US"/>
              </w:rPr>
              <w:t>Națiunilor Unite privind drepturile persoanelor cu dizabilități</w:t>
            </w:r>
          </w:p>
          <w:p w14:paraId="4921A912" w14:textId="215A2205" w:rsidR="005D506D" w:rsidRPr="005D48CD" w:rsidRDefault="005D506D" w:rsidP="00976A4E">
            <w:pPr>
              <w:widowControl w:val="0"/>
              <w:numPr>
                <w:ilvl w:val="0"/>
                <w:numId w:val="20"/>
              </w:numPr>
              <w:tabs>
                <w:tab w:val="left" w:pos="1424"/>
              </w:tabs>
              <w:spacing w:after="0" w:line="240" w:lineRule="auto"/>
              <w:ind w:left="432" w:right="85" w:hanging="284"/>
              <w:jc w:val="both"/>
              <w:rPr>
                <w:rFonts w:ascii="Trebuchet MS" w:eastAsia="Calibri" w:hAnsi="Trebuchet MS" w:cs="Times New Roman"/>
                <w:spacing w:val="-1"/>
                <w:sz w:val="20"/>
                <w:szCs w:val="20"/>
                <w:lang w:val="en-US"/>
              </w:rPr>
            </w:pPr>
            <w:r w:rsidRPr="005D48CD">
              <w:rPr>
                <w:rFonts w:ascii="Trebuchet MS" w:eastAsia="Calibri" w:hAnsi="Trebuchet MS" w:cs="Times New Roman"/>
                <w:spacing w:val="-1"/>
                <w:sz w:val="20"/>
                <w:szCs w:val="20"/>
                <w:lang w:val="en-US"/>
              </w:rPr>
              <w:t>Declaraţie pe propria răspundere privind asumarea</w:t>
            </w:r>
            <w:r w:rsidR="00976A4E" w:rsidRP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spacing w:val="-1"/>
                <w:sz w:val="20"/>
                <w:szCs w:val="20"/>
                <w:lang w:val="en-US"/>
              </w:rPr>
              <w:t>responsabilității</w:t>
            </w:r>
            <w:r w:rsidR="00976A4E" w:rsidRP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spacing w:val="-1"/>
                <w:sz w:val="20"/>
                <w:szCs w:val="20"/>
                <w:lang w:val="en-US"/>
              </w:rPr>
              <w:t>pentru asigurarea sustenabilității</w:t>
            </w:r>
            <w:r w:rsidR="00976A4E" w:rsidRP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spacing w:val="-1"/>
                <w:sz w:val="20"/>
                <w:szCs w:val="20"/>
                <w:lang w:val="en-US"/>
              </w:rPr>
              <w:t>măsurilor sprijinite</w:t>
            </w:r>
          </w:p>
        </w:tc>
        <w:tc>
          <w:tcPr>
            <w:tcW w:w="709" w:type="dxa"/>
            <w:tcBorders>
              <w:top w:val="single" w:sz="4" w:space="0" w:color="auto"/>
              <w:left w:val="single" w:sz="4" w:space="0" w:color="auto"/>
              <w:bottom w:val="single" w:sz="4" w:space="0" w:color="auto"/>
              <w:right w:val="single" w:sz="4" w:space="0" w:color="auto"/>
            </w:tcBorders>
          </w:tcPr>
          <w:p w14:paraId="2B5FEEAF"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c>
          <w:tcPr>
            <w:tcW w:w="850" w:type="dxa"/>
            <w:tcBorders>
              <w:top w:val="single" w:sz="4" w:space="0" w:color="auto"/>
              <w:left w:val="single" w:sz="4" w:space="0" w:color="auto"/>
              <w:bottom w:val="single" w:sz="4" w:space="0" w:color="auto"/>
              <w:right w:val="single" w:sz="4" w:space="0" w:color="auto"/>
            </w:tcBorders>
          </w:tcPr>
          <w:p w14:paraId="1A546C92"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c>
          <w:tcPr>
            <w:tcW w:w="1418" w:type="dxa"/>
            <w:tcBorders>
              <w:top w:val="single" w:sz="4" w:space="0" w:color="auto"/>
              <w:left w:val="single" w:sz="4" w:space="0" w:color="auto"/>
              <w:bottom w:val="single" w:sz="4" w:space="0" w:color="auto"/>
              <w:right w:val="single" w:sz="4" w:space="0" w:color="auto"/>
            </w:tcBorders>
          </w:tcPr>
          <w:p w14:paraId="33D5CAF9"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c>
          <w:tcPr>
            <w:tcW w:w="992" w:type="dxa"/>
            <w:tcBorders>
              <w:top w:val="single" w:sz="4" w:space="0" w:color="auto"/>
              <w:left w:val="single" w:sz="4" w:space="0" w:color="auto"/>
              <w:bottom w:val="single" w:sz="4" w:space="0" w:color="auto"/>
              <w:right w:val="single" w:sz="4" w:space="0" w:color="auto"/>
            </w:tcBorders>
          </w:tcPr>
          <w:p w14:paraId="2BD87332"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r>
      <w:tr w:rsidR="005D506D" w:rsidRPr="005D48CD" w14:paraId="57174151" w14:textId="77777777" w:rsidTr="00A101C4">
        <w:trPr>
          <w:trHeight w:val="689"/>
        </w:trPr>
        <w:tc>
          <w:tcPr>
            <w:tcW w:w="992" w:type="dxa"/>
            <w:vMerge/>
            <w:tcBorders>
              <w:left w:val="single" w:sz="5" w:space="0" w:color="000000"/>
              <w:right w:val="single" w:sz="4" w:space="0" w:color="auto"/>
            </w:tcBorders>
          </w:tcPr>
          <w:p w14:paraId="7CFE3F2C" w14:textId="77777777" w:rsidR="005D506D" w:rsidRPr="005D48CD" w:rsidRDefault="005D506D" w:rsidP="005D506D">
            <w:pPr>
              <w:widowControl w:val="0"/>
              <w:spacing w:after="0" w:line="262" w:lineRule="exact"/>
              <w:rPr>
                <w:rFonts w:ascii="Trebuchet MS" w:eastAsia="Calibri" w:hAnsi="Trebuchet MS" w:cs="Calibri"/>
                <w:sz w:val="20"/>
                <w:szCs w:val="20"/>
                <w:lang w:val="en-US"/>
              </w:rPr>
            </w:pPr>
          </w:p>
        </w:tc>
        <w:tc>
          <w:tcPr>
            <w:tcW w:w="5677" w:type="dxa"/>
            <w:vMerge/>
            <w:tcBorders>
              <w:top w:val="single" w:sz="4" w:space="0" w:color="auto"/>
              <w:left w:val="single" w:sz="4" w:space="0" w:color="auto"/>
              <w:bottom w:val="single" w:sz="4" w:space="0" w:color="auto"/>
              <w:right w:val="single" w:sz="4" w:space="0" w:color="auto"/>
            </w:tcBorders>
          </w:tcPr>
          <w:p w14:paraId="40CA6528" w14:textId="77777777" w:rsidR="005D506D" w:rsidRPr="005D48CD" w:rsidRDefault="005D506D" w:rsidP="005D506D">
            <w:pPr>
              <w:widowControl w:val="0"/>
              <w:spacing w:after="0" w:line="245" w:lineRule="exact"/>
              <w:rPr>
                <w:rFonts w:ascii="Trebuchet MS" w:eastAsia="Calibri" w:hAnsi="Trebuchet MS" w:cs="Calibri"/>
                <w:sz w:val="20"/>
                <w:szCs w:val="20"/>
                <w:lang w:val="en-US"/>
              </w:rPr>
            </w:pPr>
          </w:p>
        </w:tc>
        <w:tc>
          <w:tcPr>
            <w:tcW w:w="709" w:type="dxa"/>
            <w:tcBorders>
              <w:top w:val="single" w:sz="4" w:space="0" w:color="auto"/>
              <w:left w:val="single" w:sz="4" w:space="0" w:color="auto"/>
              <w:bottom w:val="single" w:sz="4" w:space="0" w:color="auto"/>
              <w:right w:val="single" w:sz="4" w:space="0" w:color="auto"/>
            </w:tcBorders>
          </w:tcPr>
          <w:p w14:paraId="2F979835"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c>
          <w:tcPr>
            <w:tcW w:w="850" w:type="dxa"/>
            <w:tcBorders>
              <w:top w:val="single" w:sz="4" w:space="0" w:color="auto"/>
              <w:left w:val="single" w:sz="4" w:space="0" w:color="auto"/>
              <w:bottom w:val="single" w:sz="4" w:space="0" w:color="auto"/>
              <w:right w:val="single" w:sz="4" w:space="0" w:color="auto"/>
            </w:tcBorders>
          </w:tcPr>
          <w:p w14:paraId="65B6F993"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c>
          <w:tcPr>
            <w:tcW w:w="1418" w:type="dxa"/>
            <w:tcBorders>
              <w:top w:val="single" w:sz="4" w:space="0" w:color="auto"/>
              <w:left w:val="single" w:sz="4" w:space="0" w:color="auto"/>
              <w:bottom w:val="single" w:sz="4" w:space="0" w:color="auto"/>
              <w:right w:val="single" w:sz="4" w:space="0" w:color="auto"/>
            </w:tcBorders>
          </w:tcPr>
          <w:p w14:paraId="379171D1"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c>
          <w:tcPr>
            <w:tcW w:w="992" w:type="dxa"/>
            <w:tcBorders>
              <w:top w:val="single" w:sz="4" w:space="0" w:color="auto"/>
              <w:left w:val="single" w:sz="4" w:space="0" w:color="auto"/>
              <w:bottom w:val="single" w:sz="4" w:space="0" w:color="auto"/>
              <w:right w:val="single" w:sz="4" w:space="0" w:color="auto"/>
            </w:tcBorders>
          </w:tcPr>
          <w:p w14:paraId="61C82A9A"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r>
      <w:tr w:rsidR="005D506D" w:rsidRPr="005D48CD" w14:paraId="46B099CA" w14:textId="77777777" w:rsidTr="00A101C4">
        <w:trPr>
          <w:trHeight w:hRule="exact" w:val="733"/>
        </w:trPr>
        <w:tc>
          <w:tcPr>
            <w:tcW w:w="992" w:type="dxa"/>
            <w:vMerge/>
            <w:tcBorders>
              <w:left w:val="single" w:sz="5" w:space="0" w:color="000000"/>
              <w:right w:val="single" w:sz="4" w:space="0" w:color="auto"/>
            </w:tcBorders>
          </w:tcPr>
          <w:p w14:paraId="3231A56E" w14:textId="77777777" w:rsidR="005D506D" w:rsidRPr="005D48CD" w:rsidRDefault="005D506D" w:rsidP="005D506D">
            <w:pPr>
              <w:widowControl w:val="0"/>
              <w:spacing w:after="0" w:line="262" w:lineRule="exact"/>
              <w:rPr>
                <w:rFonts w:ascii="Trebuchet MS" w:eastAsia="Calibri" w:hAnsi="Trebuchet MS" w:cs="Calibri"/>
                <w:sz w:val="20"/>
                <w:szCs w:val="20"/>
                <w:lang w:val="en-US"/>
              </w:rPr>
            </w:pPr>
          </w:p>
        </w:tc>
        <w:tc>
          <w:tcPr>
            <w:tcW w:w="5677" w:type="dxa"/>
            <w:vMerge/>
            <w:tcBorders>
              <w:top w:val="single" w:sz="4" w:space="0" w:color="auto"/>
              <w:left w:val="single" w:sz="4" w:space="0" w:color="auto"/>
              <w:bottom w:val="single" w:sz="4" w:space="0" w:color="auto"/>
              <w:right w:val="single" w:sz="4" w:space="0" w:color="auto"/>
            </w:tcBorders>
          </w:tcPr>
          <w:p w14:paraId="35A4411B" w14:textId="77777777" w:rsidR="005D506D" w:rsidRPr="005D48CD" w:rsidRDefault="005D506D" w:rsidP="005D506D">
            <w:pPr>
              <w:widowControl w:val="0"/>
              <w:spacing w:after="0" w:line="245" w:lineRule="exact"/>
              <w:rPr>
                <w:rFonts w:ascii="Trebuchet MS" w:eastAsia="Calibri" w:hAnsi="Trebuchet MS" w:cs="Calibri"/>
                <w:sz w:val="20"/>
                <w:szCs w:val="20"/>
                <w:lang w:val="en-US"/>
              </w:rPr>
            </w:pPr>
          </w:p>
        </w:tc>
        <w:tc>
          <w:tcPr>
            <w:tcW w:w="709" w:type="dxa"/>
            <w:tcBorders>
              <w:top w:val="single" w:sz="4" w:space="0" w:color="auto"/>
              <w:left w:val="single" w:sz="4" w:space="0" w:color="auto"/>
              <w:bottom w:val="single" w:sz="5" w:space="0" w:color="000000"/>
              <w:right w:val="single" w:sz="5" w:space="0" w:color="000000"/>
            </w:tcBorders>
          </w:tcPr>
          <w:p w14:paraId="796281F8"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c>
          <w:tcPr>
            <w:tcW w:w="850" w:type="dxa"/>
            <w:tcBorders>
              <w:top w:val="single" w:sz="4" w:space="0" w:color="auto"/>
              <w:left w:val="single" w:sz="5" w:space="0" w:color="000000"/>
              <w:bottom w:val="single" w:sz="5" w:space="0" w:color="000000"/>
              <w:right w:val="single" w:sz="5" w:space="0" w:color="000000"/>
            </w:tcBorders>
          </w:tcPr>
          <w:p w14:paraId="53210D24"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c>
          <w:tcPr>
            <w:tcW w:w="1418" w:type="dxa"/>
            <w:tcBorders>
              <w:top w:val="single" w:sz="4" w:space="0" w:color="auto"/>
              <w:left w:val="single" w:sz="5" w:space="0" w:color="000000"/>
              <w:bottom w:val="single" w:sz="5" w:space="0" w:color="000000"/>
              <w:right w:val="single" w:sz="5" w:space="0" w:color="000000"/>
            </w:tcBorders>
          </w:tcPr>
          <w:p w14:paraId="3601F645"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c>
          <w:tcPr>
            <w:tcW w:w="992" w:type="dxa"/>
            <w:tcBorders>
              <w:top w:val="single" w:sz="4" w:space="0" w:color="auto"/>
              <w:left w:val="single" w:sz="5" w:space="0" w:color="000000"/>
              <w:bottom w:val="single" w:sz="5" w:space="0" w:color="000000"/>
              <w:right w:val="single" w:sz="5" w:space="0" w:color="000000"/>
            </w:tcBorders>
          </w:tcPr>
          <w:p w14:paraId="045186E4"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r>
      <w:tr w:rsidR="005D506D" w:rsidRPr="005D48CD" w14:paraId="65FE5CDD" w14:textId="77777777" w:rsidTr="00A101C4">
        <w:trPr>
          <w:trHeight w:hRule="exact" w:val="405"/>
        </w:trPr>
        <w:tc>
          <w:tcPr>
            <w:tcW w:w="992" w:type="dxa"/>
            <w:vMerge/>
            <w:tcBorders>
              <w:left w:val="single" w:sz="5" w:space="0" w:color="000000"/>
              <w:right w:val="single" w:sz="4" w:space="0" w:color="auto"/>
            </w:tcBorders>
          </w:tcPr>
          <w:p w14:paraId="0008C6BC" w14:textId="77777777" w:rsidR="005D506D" w:rsidRPr="005D48CD" w:rsidRDefault="005D506D" w:rsidP="005D506D">
            <w:pPr>
              <w:widowControl w:val="0"/>
              <w:spacing w:after="0" w:line="262" w:lineRule="exact"/>
              <w:rPr>
                <w:rFonts w:ascii="Trebuchet MS" w:eastAsia="Calibri" w:hAnsi="Trebuchet MS" w:cs="Calibri"/>
                <w:sz w:val="20"/>
                <w:szCs w:val="20"/>
                <w:lang w:val="en-US"/>
              </w:rPr>
            </w:pPr>
          </w:p>
        </w:tc>
        <w:tc>
          <w:tcPr>
            <w:tcW w:w="5677" w:type="dxa"/>
            <w:vMerge/>
            <w:tcBorders>
              <w:top w:val="single" w:sz="4" w:space="0" w:color="auto"/>
              <w:left w:val="single" w:sz="4" w:space="0" w:color="auto"/>
              <w:bottom w:val="single" w:sz="4" w:space="0" w:color="auto"/>
              <w:right w:val="single" w:sz="4" w:space="0" w:color="auto"/>
            </w:tcBorders>
          </w:tcPr>
          <w:p w14:paraId="6BBCC06F" w14:textId="77777777" w:rsidR="005D506D" w:rsidRPr="005D48CD" w:rsidRDefault="005D506D" w:rsidP="005D506D">
            <w:pPr>
              <w:widowControl w:val="0"/>
              <w:spacing w:after="0" w:line="245" w:lineRule="exact"/>
              <w:rPr>
                <w:rFonts w:ascii="Trebuchet MS" w:eastAsia="Calibri" w:hAnsi="Trebuchet MS" w:cs="Calibri"/>
                <w:sz w:val="20"/>
                <w:szCs w:val="20"/>
                <w:lang w:val="en-US"/>
              </w:rPr>
            </w:pPr>
          </w:p>
        </w:tc>
        <w:tc>
          <w:tcPr>
            <w:tcW w:w="709" w:type="dxa"/>
            <w:tcBorders>
              <w:top w:val="single" w:sz="5" w:space="0" w:color="000000"/>
              <w:left w:val="single" w:sz="4" w:space="0" w:color="auto"/>
              <w:bottom w:val="single" w:sz="5" w:space="0" w:color="000000"/>
              <w:right w:val="single" w:sz="5" w:space="0" w:color="000000"/>
            </w:tcBorders>
          </w:tcPr>
          <w:p w14:paraId="432F4DA0"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c>
          <w:tcPr>
            <w:tcW w:w="850" w:type="dxa"/>
            <w:tcBorders>
              <w:top w:val="single" w:sz="5" w:space="0" w:color="000000"/>
              <w:left w:val="single" w:sz="5" w:space="0" w:color="000000"/>
              <w:bottom w:val="single" w:sz="5" w:space="0" w:color="000000"/>
              <w:right w:val="single" w:sz="5" w:space="0" w:color="000000"/>
            </w:tcBorders>
          </w:tcPr>
          <w:p w14:paraId="08C1B870"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c>
          <w:tcPr>
            <w:tcW w:w="1418" w:type="dxa"/>
            <w:tcBorders>
              <w:top w:val="single" w:sz="5" w:space="0" w:color="000000"/>
              <w:left w:val="single" w:sz="5" w:space="0" w:color="000000"/>
              <w:bottom w:val="single" w:sz="5" w:space="0" w:color="000000"/>
              <w:right w:val="single" w:sz="5" w:space="0" w:color="000000"/>
            </w:tcBorders>
          </w:tcPr>
          <w:p w14:paraId="0ACD54D7"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c>
          <w:tcPr>
            <w:tcW w:w="992" w:type="dxa"/>
            <w:tcBorders>
              <w:top w:val="single" w:sz="5" w:space="0" w:color="000000"/>
              <w:left w:val="single" w:sz="5" w:space="0" w:color="000000"/>
              <w:bottom w:val="single" w:sz="5" w:space="0" w:color="000000"/>
              <w:right w:val="single" w:sz="5" w:space="0" w:color="000000"/>
            </w:tcBorders>
          </w:tcPr>
          <w:p w14:paraId="023C7FC5"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r>
      <w:tr w:rsidR="005D506D" w:rsidRPr="005D48CD" w14:paraId="0B03C9BF" w14:textId="77777777" w:rsidTr="0036346D">
        <w:trPr>
          <w:trHeight w:hRule="exact" w:val="278"/>
        </w:trPr>
        <w:tc>
          <w:tcPr>
            <w:tcW w:w="992" w:type="dxa"/>
            <w:vMerge/>
            <w:tcBorders>
              <w:left w:val="single" w:sz="5" w:space="0" w:color="000000"/>
              <w:right w:val="single" w:sz="4" w:space="0" w:color="auto"/>
            </w:tcBorders>
          </w:tcPr>
          <w:p w14:paraId="6A3D823F" w14:textId="77777777" w:rsidR="005D506D" w:rsidRPr="005D48CD" w:rsidRDefault="005D506D" w:rsidP="005D506D">
            <w:pPr>
              <w:widowControl w:val="0"/>
              <w:spacing w:after="0" w:line="245" w:lineRule="exact"/>
              <w:rPr>
                <w:rFonts w:ascii="Trebuchet MS" w:eastAsia="Calibri" w:hAnsi="Trebuchet MS" w:cs="Calibri"/>
                <w:sz w:val="20"/>
                <w:szCs w:val="20"/>
                <w:lang w:val="en-US"/>
              </w:rPr>
            </w:pPr>
          </w:p>
        </w:tc>
        <w:tc>
          <w:tcPr>
            <w:tcW w:w="5677" w:type="dxa"/>
            <w:vMerge/>
            <w:tcBorders>
              <w:top w:val="single" w:sz="4" w:space="0" w:color="auto"/>
              <w:left w:val="single" w:sz="4" w:space="0" w:color="auto"/>
              <w:bottom w:val="single" w:sz="4" w:space="0" w:color="auto"/>
              <w:right w:val="single" w:sz="4" w:space="0" w:color="auto"/>
            </w:tcBorders>
          </w:tcPr>
          <w:p w14:paraId="54BA944F" w14:textId="77777777" w:rsidR="005D506D" w:rsidRPr="005D48CD" w:rsidRDefault="005D506D" w:rsidP="005D506D">
            <w:pPr>
              <w:widowControl w:val="0"/>
              <w:spacing w:after="0" w:line="245" w:lineRule="exact"/>
              <w:rPr>
                <w:rFonts w:ascii="Trebuchet MS" w:eastAsia="Calibri" w:hAnsi="Trebuchet MS" w:cs="Calibri"/>
                <w:sz w:val="20"/>
                <w:szCs w:val="20"/>
                <w:lang w:val="en-US"/>
              </w:rPr>
            </w:pPr>
          </w:p>
        </w:tc>
        <w:tc>
          <w:tcPr>
            <w:tcW w:w="709" w:type="dxa"/>
            <w:tcBorders>
              <w:top w:val="single" w:sz="5" w:space="0" w:color="000000"/>
              <w:left w:val="single" w:sz="4" w:space="0" w:color="auto"/>
              <w:bottom w:val="single" w:sz="5" w:space="0" w:color="000000"/>
              <w:right w:val="single" w:sz="5" w:space="0" w:color="000000"/>
            </w:tcBorders>
          </w:tcPr>
          <w:p w14:paraId="14D88A58"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c>
          <w:tcPr>
            <w:tcW w:w="850" w:type="dxa"/>
            <w:tcBorders>
              <w:top w:val="single" w:sz="5" w:space="0" w:color="000000"/>
              <w:left w:val="single" w:sz="5" w:space="0" w:color="000000"/>
              <w:bottom w:val="single" w:sz="5" w:space="0" w:color="000000"/>
              <w:right w:val="single" w:sz="5" w:space="0" w:color="000000"/>
            </w:tcBorders>
          </w:tcPr>
          <w:p w14:paraId="52401E2C"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c>
          <w:tcPr>
            <w:tcW w:w="1418" w:type="dxa"/>
            <w:tcBorders>
              <w:top w:val="single" w:sz="5" w:space="0" w:color="000000"/>
              <w:left w:val="single" w:sz="5" w:space="0" w:color="000000"/>
              <w:bottom w:val="single" w:sz="5" w:space="0" w:color="000000"/>
              <w:right w:val="single" w:sz="5" w:space="0" w:color="000000"/>
            </w:tcBorders>
          </w:tcPr>
          <w:p w14:paraId="00D24D6A"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c>
          <w:tcPr>
            <w:tcW w:w="992" w:type="dxa"/>
            <w:tcBorders>
              <w:top w:val="single" w:sz="5" w:space="0" w:color="000000"/>
              <w:left w:val="single" w:sz="5" w:space="0" w:color="000000"/>
              <w:bottom w:val="single" w:sz="5" w:space="0" w:color="000000"/>
              <w:right w:val="single" w:sz="5" w:space="0" w:color="000000"/>
            </w:tcBorders>
          </w:tcPr>
          <w:p w14:paraId="1EF07D4E"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r>
      <w:tr w:rsidR="005D506D" w:rsidRPr="005D48CD" w14:paraId="0C1B2E8D" w14:textId="77777777" w:rsidTr="00A101C4">
        <w:trPr>
          <w:trHeight w:hRule="exact" w:val="430"/>
        </w:trPr>
        <w:tc>
          <w:tcPr>
            <w:tcW w:w="992" w:type="dxa"/>
            <w:vMerge/>
            <w:tcBorders>
              <w:left w:val="single" w:sz="5" w:space="0" w:color="000000"/>
              <w:right w:val="single" w:sz="4" w:space="0" w:color="auto"/>
            </w:tcBorders>
          </w:tcPr>
          <w:p w14:paraId="2B5F4A0A" w14:textId="77777777" w:rsidR="005D506D" w:rsidRPr="005D48CD" w:rsidRDefault="005D506D" w:rsidP="005D506D">
            <w:pPr>
              <w:widowControl w:val="0"/>
              <w:spacing w:after="0" w:line="245" w:lineRule="exact"/>
              <w:rPr>
                <w:rFonts w:ascii="Trebuchet MS" w:eastAsia="Calibri" w:hAnsi="Trebuchet MS" w:cs="Times New Roman"/>
                <w:spacing w:val="-1"/>
                <w:sz w:val="20"/>
                <w:szCs w:val="20"/>
                <w:lang w:val="en-US"/>
              </w:rPr>
            </w:pPr>
          </w:p>
        </w:tc>
        <w:tc>
          <w:tcPr>
            <w:tcW w:w="5677" w:type="dxa"/>
            <w:vMerge/>
            <w:tcBorders>
              <w:top w:val="single" w:sz="4" w:space="0" w:color="auto"/>
              <w:left w:val="single" w:sz="4" w:space="0" w:color="auto"/>
              <w:bottom w:val="single" w:sz="4" w:space="0" w:color="auto"/>
              <w:right w:val="single" w:sz="4" w:space="0" w:color="auto"/>
            </w:tcBorders>
          </w:tcPr>
          <w:p w14:paraId="01A832D2" w14:textId="77777777" w:rsidR="005D506D" w:rsidRPr="005D48CD" w:rsidRDefault="005D506D" w:rsidP="005D506D">
            <w:pPr>
              <w:widowControl w:val="0"/>
              <w:spacing w:after="0" w:line="245" w:lineRule="exact"/>
              <w:rPr>
                <w:rFonts w:ascii="Trebuchet MS" w:eastAsia="Calibri" w:hAnsi="Trebuchet MS" w:cs="Times New Roman"/>
                <w:spacing w:val="-1"/>
                <w:w w:val="95"/>
                <w:sz w:val="20"/>
                <w:szCs w:val="20"/>
                <w:lang w:val="en-US"/>
              </w:rPr>
            </w:pPr>
          </w:p>
        </w:tc>
        <w:tc>
          <w:tcPr>
            <w:tcW w:w="709" w:type="dxa"/>
            <w:tcBorders>
              <w:top w:val="single" w:sz="5" w:space="0" w:color="000000"/>
              <w:left w:val="single" w:sz="4" w:space="0" w:color="auto"/>
              <w:bottom w:val="single" w:sz="5" w:space="0" w:color="000000"/>
              <w:right w:val="single" w:sz="5" w:space="0" w:color="000000"/>
            </w:tcBorders>
          </w:tcPr>
          <w:p w14:paraId="2CB26191"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c>
          <w:tcPr>
            <w:tcW w:w="850" w:type="dxa"/>
            <w:tcBorders>
              <w:top w:val="single" w:sz="5" w:space="0" w:color="000000"/>
              <w:left w:val="single" w:sz="5" w:space="0" w:color="000000"/>
              <w:bottom w:val="single" w:sz="5" w:space="0" w:color="000000"/>
              <w:right w:val="single" w:sz="5" w:space="0" w:color="000000"/>
            </w:tcBorders>
          </w:tcPr>
          <w:p w14:paraId="5255CD82"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c>
          <w:tcPr>
            <w:tcW w:w="1418" w:type="dxa"/>
            <w:tcBorders>
              <w:top w:val="single" w:sz="5" w:space="0" w:color="000000"/>
              <w:left w:val="single" w:sz="5" w:space="0" w:color="000000"/>
              <w:bottom w:val="single" w:sz="5" w:space="0" w:color="000000"/>
              <w:right w:val="single" w:sz="5" w:space="0" w:color="000000"/>
            </w:tcBorders>
          </w:tcPr>
          <w:p w14:paraId="40B9C90C"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c>
          <w:tcPr>
            <w:tcW w:w="992" w:type="dxa"/>
            <w:tcBorders>
              <w:top w:val="single" w:sz="5" w:space="0" w:color="000000"/>
              <w:left w:val="single" w:sz="5" w:space="0" w:color="000000"/>
              <w:bottom w:val="single" w:sz="5" w:space="0" w:color="000000"/>
              <w:right w:val="single" w:sz="5" w:space="0" w:color="000000"/>
            </w:tcBorders>
          </w:tcPr>
          <w:p w14:paraId="32629C83"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r>
      <w:tr w:rsidR="005D506D" w:rsidRPr="005D48CD" w14:paraId="6926871F" w14:textId="77777777" w:rsidTr="00A101C4">
        <w:trPr>
          <w:trHeight w:hRule="exact" w:val="435"/>
        </w:trPr>
        <w:tc>
          <w:tcPr>
            <w:tcW w:w="992" w:type="dxa"/>
            <w:vMerge/>
            <w:tcBorders>
              <w:left w:val="single" w:sz="5" w:space="0" w:color="000000"/>
              <w:right w:val="single" w:sz="4" w:space="0" w:color="auto"/>
            </w:tcBorders>
          </w:tcPr>
          <w:p w14:paraId="09D58C5A" w14:textId="77777777" w:rsidR="005D506D" w:rsidRPr="005D48CD" w:rsidRDefault="005D506D" w:rsidP="005D506D">
            <w:pPr>
              <w:widowControl w:val="0"/>
              <w:spacing w:after="0" w:line="245" w:lineRule="exact"/>
              <w:rPr>
                <w:rFonts w:ascii="Trebuchet MS" w:eastAsia="Calibri" w:hAnsi="Trebuchet MS" w:cs="Times New Roman"/>
                <w:spacing w:val="-1"/>
                <w:sz w:val="20"/>
                <w:szCs w:val="20"/>
                <w:lang w:val="en-US"/>
              </w:rPr>
            </w:pPr>
          </w:p>
        </w:tc>
        <w:tc>
          <w:tcPr>
            <w:tcW w:w="5677" w:type="dxa"/>
            <w:vMerge/>
            <w:tcBorders>
              <w:top w:val="single" w:sz="4" w:space="0" w:color="auto"/>
              <w:left w:val="single" w:sz="4" w:space="0" w:color="auto"/>
              <w:bottom w:val="single" w:sz="4" w:space="0" w:color="auto"/>
              <w:right w:val="single" w:sz="4" w:space="0" w:color="auto"/>
            </w:tcBorders>
          </w:tcPr>
          <w:p w14:paraId="607603DA" w14:textId="77777777" w:rsidR="005D506D" w:rsidRPr="005D48CD" w:rsidRDefault="005D506D" w:rsidP="005D506D">
            <w:pPr>
              <w:widowControl w:val="0"/>
              <w:spacing w:after="0" w:line="245" w:lineRule="exact"/>
              <w:rPr>
                <w:rFonts w:ascii="Trebuchet MS" w:eastAsia="Calibri" w:hAnsi="Trebuchet MS" w:cs="Times New Roman"/>
                <w:spacing w:val="-1"/>
                <w:w w:val="95"/>
                <w:sz w:val="20"/>
                <w:szCs w:val="20"/>
                <w:lang w:val="en-US"/>
              </w:rPr>
            </w:pPr>
          </w:p>
        </w:tc>
        <w:tc>
          <w:tcPr>
            <w:tcW w:w="709" w:type="dxa"/>
            <w:tcBorders>
              <w:top w:val="single" w:sz="5" w:space="0" w:color="000000"/>
              <w:left w:val="single" w:sz="4" w:space="0" w:color="auto"/>
              <w:bottom w:val="single" w:sz="5" w:space="0" w:color="000000"/>
              <w:right w:val="single" w:sz="5" w:space="0" w:color="000000"/>
            </w:tcBorders>
          </w:tcPr>
          <w:p w14:paraId="2A7EB403"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c>
          <w:tcPr>
            <w:tcW w:w="850" w:type="dxa"/>
            <w:tcBorders>
              <w:top w:val="single" w:sz="5" w:space="0" w:color="000000"/>
              <w:left w:val="single" w:sz="5" w:space="0" w:color="000000"/>
              <w:bottom w:val="single" w:sz="5" w:space="0" w:color="000000"/>
              <w:right w:val="single" w:sz="5" w:space="0" w:color="000000"/>
            </w:tcBorders>
          </w:tcPr>
          <w:p w14:paraId="59CCAD8E"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c>
          <w:tcPr>
            <w:tcW w:w="1418" w:type="dxa"/>
            <w:tcBorders>
              <w:top w:val="single" w:sz="5" w:space="0" w:color="000000"/>
              <w:left w:val="single" w:sz="5" w:space="0" w:color="000000"/>
              <w:bottom w:val="single" w:sz="5" w:space="0" w:color="000000"/>
              <w:right w:val="single" w:sz="5" w:space="0" w:color="000000"/>
            </w:tcBorders>
          </w:tcPr>
          <w:p w14:paraId="1C2B11F4"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c>
          <w:tcPr>
            <w:tcW w:w="992" w:type="dxa"/>
            <w:tcBorders>
              <w:top w:val="single" w:sz="5" w:space="0" w:color="000000"/>
              <w:left w:val="single" w:sz="5" w:space="0" w:color="000000"/>
              <w:bottom w:val="single" w:sz="5" w:space="0" w:color="000000"/>
              <w:right w:val="single" w:sz="5" w:space="0" w:color="000000"/>
            </w:tcBorders>
          </w:tcPr>
          <w:p w14:paraId="3B5C90A9"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r>
      <w:tr w:rsidR="005D506D" w:rsidRPr="005D48CD" w14:paraId="48D3212D" w14:textId="77777777" w:rsidTr="005D48CD">
        <w:trPr>
          <w:trHeight w:hRule="exact" w:val="896"/>
        </w:trPr>
        <w:tc>
          <w:tcPr>
            <w:tcW w:w="992" w:type="dxa"/>
            <w:vMerge/>
            <w:tcBorders>
              <w:left w:val="single" w:sz="5" w:space="0" w:color="000000"/>
              <w:bottom w:val="single" w:sz="5" w:space="0" w:color="000000"/>
              <w:right w:val="single" w:sz="4" w:space="0" w:color="auto"/>
            </w:tcBorders>
          </w:tcPr>
          <w:p w14:paraId="061AA767" w14:textId="77777777" w:rsidR="005D506D" w:rsidRPr="005D48CD" w:rsidRDefault="005D506D" w:rsidP="005D506D">
            <w:pPr>
              <w:widowControl w:val="0"/>
              <w:spacing w:after="0" w:line="245" w:lineRule="exact"/>
              <w:rPr>
                <w:rFonts w:ascii="Trebuchet MS" w:eastAsia="Calibri" w:hAnsi="Trebuchet MS" w:cs="Times New Roman"/>
                <w:spacing w:val="-1"/>
                <w:sz w:val="20"/>
                <w:szCs w:val="20"/>
                <w:lang w:val="en-US"/>
              </w:rPr>
            </w:pPr>
          </w:p>
        </w:tc>
        <w:tc>
          <w:tcPr>
            <w:tcW w:w="5677" w:type="dxa"/>
            <w:vMerge/>
            <w:tcBorders>
              <w:top w:val="single" w:sz="4" w:space="0" w:color="auto"/>
              <w:left w:val="single" w:sz="4" w:space="0" w:color="auto"/>
              <w:bottom w:val="single" w:sz="4" w:space="0" w:color="auto"/>
              <w:right w:val="single" w:sz="4" w:space="0" w:color="auto"/>
            </w:tcBorders>
          </w:tcPr>
          <w:p w14:paraId="4794C68D" w14:textId="77777777" w:rsidR="005D506D" w:rsidRPr="005D48CD" w:rsidRDefault="005D506D" w:rsidP="005D506D">
            <w:pPr>
              <w:widowControl w:val="0"/>
              <w:spacing w:after="0" w:line="245" w:lineRule="exact"/>
              <w:rPr>
                <w:rFonts w:ascii="Trebuchet MS" w:eastAsia="Calibri" w:hAnsi="Trebuchet MS" w:cs="Times New Roman"/>
                <w:spacing w:val="-1"/>
                <w:sz w:val="20"/>
                <w:szCs w:val="20"/>
                <w:lang w:val="en-US"/>
              </w:rPr>
            </w:pPr>
          </w:p>
        </w:tc>
        <w:tc>
          <w:tcPr>
            <w:tcW w:w="709" w:type="dxa"/>
            <w:tcBorders>
              <w:top w:val="single" w:sz="5" w:space="0" w:color="000000"/>
              <w:left w:val="single" w:sz="4" w:space="0" w:color="auto"/>
              <w:bottom w:val="single" w:sz="5" w:space="0" w:color="000000"/>
              <w:right w:val="single" w:sz="5" w:space="0" w:color="000000"/>
            </w:tcBorders>
          </w:tcPr>
          <w:p w14:paraId="3191E88A"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c>
          <w:tcPr>
            <w:tcW w:w="850" w:type="dxa"/>
            <w:tcBorders>
              <w:top w:val="single" w:sz="5" w:space="0" w:color="000000"/>
              <w:left w:val="single" w:sz="5" w:space="0" w:color="000000"/>
              <w:bottom w:val="single" w:sz="5" w:space="0" w:color="000000"/>
              <w:right w:val="single" w:sz="5" w:space="0" w:color="000000"/>
            </w:tcBorders>
          </w:tcPr>
          <w:p w14:paraId="4592BD64"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c>
          <w:tcPr>
            <w:tcW w:w="1418" w:type="dxa"/>
            <w:tcBorders>
              <w:top w:val="single" w:sz="5" w:space="0" w:color="000000"/>
              <w:left w:val="single" w:sz="5" w:space="0" w:color="000000"/>
              <w:bottom w:val="single" w:sz="5" w:space="0" w:color="000000"/>
              <w:right w:val="single" w:sz="5" w:space="0" w:color="000000"/>
            </w:tcBorders>
          </w:tcPr>
          <w:p w14:paraId="29787534"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c>
          <w:tcPr>
            <w:tcW w:w="992" w:type="dxa"/>
            <w:tcBorders>
              <w:top w:val="single" w:sz="5" w:space="0" w:color="000000"/>
              <w:left w:val="single" w:sz="5" w:space="0" w:color="000000"/>
              <w:bottom w:val="single" w:sz="5" w:space="0" w:color="000000"/>
              <w:right w:val="single" w:sz="5" w:space="0" w:color="000000"/>
            </w:tcBorders>
          </w:tcPr>
          <w:p w14:paraId="0D35177F" w14:textId="77777777" w:rsidR="005D506D" w:rsidRPr="005D48CD" w:rsidRDefault="005D506D" w:rsidP="005D506D">
            <w:pPr>
              <w:widowControl w:val="0"/>
              <w:spacing w:after="0" w:line="240" w:lineRule="auto"/>
              <w:rPr>
                <w:rFonts w:ascii="Trebuchet MS" w:eastAsia="Calibri" w:hAnsi="Trebuchet MS" w:cs="Times New Roman"/>
                <w:sz w:val="20"/>
                <w:szCs w:val="20"/>
                <w:lang w:val="en-US"/>
              </w:rPr>
            </w:pPr>
          </w:p>
        </w:tc>
      </w:tr>
    </w:tbl>
    <w:p w14:paraId="66ACA478" w14:textId="77777777" w:rsidR="005D506D" w:rsidRPr="005D506D" w:rsidRDefault="005D506D" w:rsidP="005D506D">
      <w:pPr>
        <w:widowControl w:val="0"/>
        <w:spacing w:after="0" w:line="240" w:lineRule="auto"/>
        <w:rPr>
          <w:rFonts w:ascii="Trebuchet MS" w:eastAsia="Calibri" w:hAnsi="Trebuchet MS" w:cs="Times New Roman"/>
          <w:lang w:val="en-US"/>
        </w:rPr>
      </w:pPr>
    </w:p>
    <w:p w14:paraId="082E89BB" w14:textId="77777777" w:rsidR="005D506D" w:rsidRPr="005D506D" w:rsidRDefault="005D506D" w:rsidP="005D506D">
      <w:pPr>
        <w:widowControl w:val="0"/>
        <w:spacing w:after="0" w:line="240" w:lineRule="auto"/>
        <w:rPr>
          <w:rFonts w:ascii="Trebuchet MS" w:eastAsia="Calibri" w:hAnsi="Trebuchet MS" w:cs="Times New Roman"/>
          <w:lang w:val="en-US"/>
        </w:rPr>
        <w:sectPr w:rsidR="005D506D" w:rsidRPr="005D506D" w:rsidSect="00976A4E">
          <w:type w:val="continuous"/>
          <w:pgSz w:w="11920" w:h="16850"/>
          <w:pgMar w:top="1112" w:right="740" w:bottom="851" w:left="760" w:header="142" w:footer="671" w:gutter="0"/>
          <w:cols w:space="708"/>
        </w:sectPr>
      </w:pPr>
    </w:p>
    <w:p w14:paraId="7C668141" w14:textId="77777777" w:rsidR="005D506D" w:rsidRPr="005D506D" w:rsidRDefault="005D506D" w:rsidP="005D506D">
      <w:pPr>
        <w:widowControl w:val="0"/>
        <w:spacing w:after="0" w:line="240" w:lineRule="auto"/>
        <w:ind w:right="88"/>
        <w:rPr>
          <w:rFonts w:ascii="Trebuchet MS" w:eastAsia="Calibri" w:hAnsi="Trebuchet MS" w:cs="Times New Roman"/>
          <w:spacing w:val="-1"/>
          <w:lang w:val="en-US"/>
        </w:rPr>
      </w:pPr>
      <w:r w:rsidRPr="005D506D">
        <w:rPr>
          <w:rFonts w:ascii="Trebuchet MS" w:eastAsia="Calibri" w:hAnsi="Trebuchet MS" w:cs="Times New Roman"/>
          <w:spacing w:val="-1"/>
          <w:lang w:val="en-US"/>
        </w:rPr>
        <w:lastRenderedPageBreak/>
        <w:t>B.  Eligibilitate</w:t>
      </w:r>
    </w:p>
    <w:tbl>
      <w:tblPr>
        <w:tblpPr w:leftFromText="180" w:rightFromText="180" w:vertAnchor="text" w:horzAnchor="margin" w:tblpX="-703" w:tblpY="120"/>
        <w:tblW w:w="10779" w:type="dxa"/>
        <w:tblLayout w:type="fixed"/>
        <w:tblCellMar>
          <w:left w:w="0" w:type="dxa"/>
          <w:right w:w="0" w:type="dxa"/>
        </w:tblCellMar>
        <w:tblLook w:val="01E0" w:firstRow="1" w:lastRow="1" w:firstColumn="1" w:lastColumn="1" w:noHBand="0" w:noVBand="0"/>
      </w:tblPr>
      <w:tblGrid>
        <w:gridCol w:w="999"/>
        <w:gridCol w:w="5670"/>
        <w:gridCol w:w="708"/>
        <w:gridCol w:w="851"/>
        <w:gridCol w:w="1417"/>
        <w:gridCol w:w="1134"/>
      </w:tblGrid>
      <w:tr w:rsidR="00976A4E" w:rsidRPr="005D48CD" w14:paraId="40636567" w14:textId="77777777" w:rsidTr="00A101C4">
        <w:trPr>
          <w:trHeight w:hRule="exact" w:val="306"/>
        </w:trPr>
        <w:tc>
          <w:tcPr>
            <w:tcW w:w="999" w:type="dxa"/>
            <w:tcBorders>
              <w:top w:val="single" w:sz="5" w:space="0" w:color="000000"/>
              <w:left w:val="single" w:sz="5" w:space="0" w:color="000000"/>
              <w:bottom w:val="single" w:sz="5" w:space="0" w:color="000000"/>
              <w:right w:val="single" w:sz="5" w:space="0" w:color="000000"/>
            </w:tcBorders>
          </w:tcPr>
          <w:p w14:paraId="2672F4F0" w14:textId="77777777" w:rsidR="00976A4E" w:rsidRPr="005D48CD" w:rsidRDefault="00976A4E" w:rsidP="00A101C4">
            <w:pPr>
              <w:widowControl w:val="0"/>
              <w:spacing w:after="0" w:line="240" w:lineRule="auto"/>
              <w:ind w:right="88"/>
              <w:rPr>
                <w:rFonts w:ascii="Trebuchet MS" w:eastAsia="Calibri" w:hAnsi="Trebuchet MS" w:cs="Times New Roman"/>
                <w:spacing w:val="-1"/>
                <w:sz w:val="20"/>
                <w:szCs w:val="20"/>
                <w:lang w:val="en-US"/>
              </w:rPr>
            </w:pPr>
            <w:r w:rsidRPr="005D48CD">
              <w:rPr>
                <w:rFonts w:ascii="Trebuchet MS" w:eastAsia="Calibri" w:hAnsi="Trebuchet MS" w:cs="Times New Roman"/>
                <w:spacing w:val="-1"/>
                <w:sz w:val="20"/>
                <w:szCs w:val="20"/>
                <w:lang w:val="en-US"/>
              </w:rPr>
              <w:t>Nr.crt</w:t>
            </w:r>
          </w:p>
        </w:tc>
        <w:tc>
          <w:tcPr>
            <w:tcW w:w="5670" w:type="dxa"/>
            <w:tcBorders>
              <w:top w:val="single" w:sz="5" w:space="0" w:color="000000"/>
              <w:left w:val="single" w:sz="5" w:space="0" w:color="000000"/>
              <w:bottom w:val="single" w:sz="5" w:space="0" w:color="000000"/>
              <w:right w:val="single" w:sz="5" w:space="0" w:color="000000"/>
            </w:tcBorders>
          </w:tcPr>
          <w:p w14:paraId="232B678B" w14:textId="77777777" w:rsidR="00976A4E" w:rsidRPr="005D48CD" w:rsidRDefault="00976A4E" w:rsidP="00A101C4">
            <w:pPr>
              <w:widowControl w:val="0"/>
              <w:spacing w:after="0" w:line="240" w:lineRule="auto"/>
              <w:ind w:right="88"/>
              <w:rPr>
                <w:rFonts w:ascii="Trebuchet MS" w:eastAsia="Calibri" w:hAnsi="Trebuchet MS" w:cs="Times New Roman"/>
                <w:spacing w:val="-1"/>
                <w:sz w:val="20"/>
                <w:szCs w:val="20"/>
                <w:lang w:val="en-US"/>
              </w:rPr>
            </w:pPr>
            <w:r w:rsidRPr="005D48CD">
              <w:rPr>
                <w:rFonts w:ascii="Trebuchet MS" w:eastAsia="Calibri" w:hAnsi="Trebuchet MS" w:cs="Times New Roman"/>
                <w:spacing w:val="-1"/>
                <w:sz w:val="20"/>
                <w:szCs w:val="20"/>
                <w:lang w:val="en-US"/>
              </w:rPr>
              <w:t>Criteriu</w:t>
            </w:r>
          </w:p>
        </w:tc>
        <w:tc>
          <w:tcPr>
            <w:tcW w:w="708" w:type="dxa"/>
            <w:tcBorders>
              <w:top w:val="single" w:sz="5" w:space="0" w:color="000000"/>
              <w:left w:val="single" w:sz="5" w:space="0" w:color="000000"/>
              <w:bottom w:val="single" w:sz="5" w:space="0" w:color="000000"/>
              <w:right w:val="single" w:sz="5" w:space="0" w:color="000000"/>
            </w:tcBorders>
          </w:tcPr>
          <w:p w14:paraId="532FF67E" w14:textId="77777777" w:rsidR="00976A4E" w:rsidRPr="005D48CD" w:rsidRDefault="00976A4E" w:rsidP="00A101C4">
            <w:pPr>
              <w:widowControl w:val="0"/>
              <w:spacing w:after="0" w:line="240" w:lineRule="auto"/>
              <w:ind w:right="88"/>
              <w:rPr>
                <w:rFonts w:ascii="Trebuchet MS" w:eastAsia="Calibri" w:hAnsi="Trebuchet MS" w:cs="Times New Roman"/>
                <w:spacing w:val="-1"/>
                <w:sz w:val="20"/>
                <w:szCs w:val="20"/>
                <w:lang w:val="en-US"/>
              </w:rPr>
            </w:pPr>
            <w:r w:rsidRPr="005D48CD">
              <w:rPr>
                <w:rFonts w:ascii="Trebuchet MS" w:eastAsia="Calibri" w:hAnsi="Trebuchet MS" w:cs="Times New Roman"/>
                <w:spacing w:val="-1"/>
                <w:sz w:val="20"/>
                <w:szCs w:val="20"/>
                <w:lang w:val="en-US"/>
              </w:rPr>
              <w:t>Da</w:t>
            </w:r>
          </w:p>
        </w:tc>
        <w:tc>
          <w:tcPr>
            <w:tcW w:w="851" w:type="dxa"/>
            <w:tcBorders>
              <w:top w:val="single" w:sz="5" w:space="0" w:color="000000"/>
              <w:left w:val="single" w:sz="5" w:space="0" w:color="000000"/>
              <w:bottom w:val="single" w:sz="5" w:space="0" w:color="000000"/>
              <w:right w:val="single" w:sz="5" w:space="0" w:color="000000"/>
            </w:tcBorders>
          </w:tcPr>
          <w:p w14:paraId="7210260C" w14:textId="77777777" w:rsidR="00976A4E" w:rsidRPr="005D48CD" w:rsidRDefault="00976A4E" w:rsidP="00A101C4">
            <w:pPr>
              <w:widowControl w:val="0"/>
              <w:spacing w:after="0" w:line="240" w:lineRule="auto"/>
              <w:ind w:right="88"/>
              <w:rPr>
                <w:rFonts w:ascii="Trebuchet MS" w:eastAsia="Calibri" w:hAnsi="Trebuchet MS" w:cs="Times New Roman"/>
                <w:spacing w:val="-1"/>
                <w:sz w:val="20"/>
                <w:szCs w:val="20"/>
                <w:lang w:val="en-US"/>
              </w:rPr>
            </w:pPr>
            <w:r w:rsidRPr="005D48CD">
              <w:rPr>
                <w:rFonts w:ascii="Trebuchet MS" w:eastAsia="Calibri" w:hAnsi="Trebuchet MS" w:cs="Times New Roman"/>
                <w:spacing w:val="-1"/>
                <w:sz w:val="20"/>
                <w:szCs w:val="20"/>
                <w:lang w:val="en-US"/>
              </w:rPr>
              <w:t>Nu</w:t>
            </w:r>
          </w:p>
        </w:tc>
        <w:tc>
          <w:tcPr>
            <w:tcW w:w="1417" w:type="dxa"/>
            <w:tcBorders>
              <w:top w:val="single" w:sz="5" w:space="0" w:color="000000"/>
              <w:left w:val="single" w:sz="5" w:space="0" w:color="000000"/>
              <w:bottom w:val="single" w:sz="5" w:space="0" w:color="000000"/>
              <w:right w:val="single" w:sz="5" w:space="0" w:color="000000"/>
            </w:tcBorders>
          </w:tcPr>
          <w:p w14:paraId="7090983C" w14:textId="77777777" w:rsidR="00976A4E" w:rsidRPr="005D48CD" w:rsidRDefault="00976A4E" w:rsidP="00A101C4">
            <w:pPr>
              <w:widowControl w:val="0"/>
              <w:spacing w:after="0" w:line="240" w:lineRule="auto"/>
              <w:ind w:right="88"/>
              <w:rPr>
                <w:rFonts w:ascii="Trebuchet MS" w:eastAsia="Calibri" w:hAnsi="Trebuchet MS" w:cs="Times New Roman"/>
                <w:spacing w:val="-1"/>
                <w:sz w:val="20"/>
                <w:szCs w:val="20"/>
                <w:lang w:val="en-US"/>
              </w:rPr>
            </w:pPr>
            <w:r w:rsidRPr="005D48CD">
              <w:rPr>
                <w:rFonts w:ascii="Trebuchet MS" w:eastAsia="Calibri" w:hAnsi="Trebuchet MS" w:cs="Times New Roman"/>
                <w:spacing w:val="-1"/>
                <w:sz w:val="20"/>
                <w:szCs w:val="20"/>
                <w:lang w:val="en-US"/>
              </w:rPr>
              <w:t>Nu se aplică</w:t>
            </w:r>
          </w:p>
        </w:tc>
        <w:tc>
          <w:tcPr>
            <w:tcW w:w="1134" w:type="dxa"/>
            <w:tcBorders>
              <w:top w:val="single" w:sz="5" w:space="0" w:color="000000"/>
              <w:left w:val="single" w:sz="5" w:space="0" w:color="000000"/>
              <w:bottom w:val="single" w:sz="5" w:space="0" w:color="000000"/>
              <w:right w:val="single" w:sz="5" w:space="0" w:color="000000"/>
            </w:tcBorders>
          </w:tcPr>
          <w:p w14:paraId="762D3BFE" w14:textId="77777777" w:rsidR="00976A4E" w:rsidRPr="005D48CD" w:rsidRDefault="00976A4E" w:rsidP="00A101C4">
            <w:pPr>
              <w:widowControl w:val="0"/>
              <w:spacing w:after="0" w:line="240" w:lineRule="auto"/>
              <w:ind w:right="88"/>
              <w:rPr>
                <w:rFonts w:ascii="Trebuchet MS" w:eastAsia="Calibri" w:hAnsi="Trebuchet MS" w:cs="Times New Roman"/>
                <w:spacing w:val="-1"/>
                <w:sz w:val="20"/>
                <w:szCs w:val="20"/>
                <w:lang w:val="en-US"/>
              </w:rPr>
            </w:pPr>
            <w:r w:rsidRPr="005D48CD">
              <w:rPr>
                <w:rFonts w:ascii="Trebuchet MS" w:eastAsia="Calibri" w:hAnsi="Trebuchet MS" w:cs="Times New Roman"/>
                <w:spacing w:val="-1"/>
                <w:sz w:val="20"/>
                <w:szCs w:val="20"/>
                <w:lang w:val="en-US"/>
              </w:rPr>
              <w:t>Observații</w:t>
            </w:r>
          </w:p>
        </w:tc>
      </w:tr>
      <w:tr w:rsidR="00976A4E" w:rsidRPr="005D48CD" w14:paraId="6F61A395" w14:textId="77777777" w:rsidTr="005D48CD">
        <w:trPr>
          <w:trHeight w:hRule="exact" w:val="274"/>
        </w:trPr>
        <w:tc>
          <w:tcPr>
            <w:tcW w:w="10779" w:type="dxa"/>
            <w:gridSpan w:val="6"/>
            <w:tcBorders>
              <w:top w:val="single" w:sz="5" w:space="0" w:color="000000"/>
              <w:left w:val="single" w:sz="5" w:space="0" w:color="000000"/>
              <w:bottom w:val="single" w:sz="5" w:space="0" w:color="000000"/>
              <w:right w:val="single" w:sz="5" w:space="0" w:color="000000"/>
            </w:tcBorders>
          </w:tcPr>
          <w:p w14:paraId="4035EA13" w14:textId="77777777" w:rsidR="00976A4E" w:rsidRPr="005D48CD" w:rsidRDefault="00976A4E" w:rsidP="00A101C4">
            <w:pPr>
              <w:widowControl w:val="0"/>
              <w:spacing w:after="0" w:line="240" w:lineRule="auto"/>
              <w:ind w:right="88"/>
              <w:rPr>
                <w:rFonts w:ascii="Trebuchet MS" w:eastAsia="Calibri" w:hAnsi="Trebuchet MS" w:cs="Times New Roman"/>
                <w:spacing w:val="-1"/>
                <w:sz w:val="20"/>
                <w:szCs w:val="20"/>
                <w:lang w:val="en-US"/>
              </w:rPr>
            </w:pPr>
            <w:r w:rsidRPr="005D48CD">
              <w:rPr>
                <w:rFonts w:ascii="Trebuchet MS" w:eastAsia="Calibri" w:hAnsi="Trebuchet MS" w:cs="Times New Roman"/>
                <w:spacing w:val="-1"/>
                <w:sz w:val="20"/>
                <w:szCs w:val="20"/>
                <w:lang w:val="en-US"/>
              </w:rPr>
              <w:t>1. Tipul de fișă de proiect</w:t>
            </w:r>
          </w:p>
        </w:tc>
      </w:tr>
      <w:tr w:rsidR="00976A4E" w:rsidRPr="005D48CD" w14:paraId="141B3683" w14:textId="77777777" w:rsidTr="00A101C4">
        <w:trPr>
          <w:trHeight w:hRule="exact" w:val="519"/>
        </w:trPr>
        <w:tc>
          <w:tcPr>
            <w:tcW w:w="999" w:type="dxa"/>
            <w:tcBorders>
              <w:top w:val="single" w:sz="5" w:space="0" w:color="000000"/>
              <w:left w:val="single" w:sz="5" w:space="0" w:color="000000"/>
              <w:bottom w:val="single" w:sz="5" w:space="0" w:color="000000"/>
              <w:right w:val="single" w:sz="5" w:space="0" w:color="000000"/>
            </w:tcBorders>
          </w:tcPr>
          <w:p w14:paraId="0FCD6C50" w14:textId="77777777" w:rsidR="00976A4E" w:rsidRPr="005D48CD" w:rsidRDefault="00976A4E" w:rsidP="00A101C4">
            <w:pPr>
              <w:widowControl w:val="0"/>
              <w:spacing w:after="0" w:line="240" w:lineRule="auto"/>
              <w:ind w:right="88"/>
              <w:rPr>
                <w:rFonts w:ascii="Trebuchet MS" w:eastAsia="Calibri" w:hAnsi="Trebuchet MS" w:cs="Times New Roman"/>
                <w:spacing w:val="-1"/>
                <w:sz w:val="20"/>
                <w:szCs w:val="20"/>
                <w:lang w:val="en-US"/>
              </w:rPr>
            </w:pPr>
            <w:r w:rsidRPr="005D48CD">
              <w:rPr>
                <w:rFonts w:ascii="Trebuchet MS" w:eastAsia="Calibri" w:hAnsi="Trebuchet MS" w:cs="Times New Roman"/>
                <w:spacing w:val="-1"/>
                <w:sz w:val="20"/>
                <w:szCs w:val="20"/>
                <w:lang w:val="en-US"/>
              </w:rPr>
              <w:t>1.1.</w:t>
            </w:r>
          </w:p>
        </w:tc>
        <w:tc>
          <w:tcPr>
            <w:tcW w:w="5670" w:type="dxa"/>
            <w:tcBorders>
              <w:top w:val="single" w:sz="5" w:space="0" w:color="000000"/>
              <w:left w:val="single" w:sz="5" w:space="0" w:color="000000"/>
              <w:bottom w:val="single" w:sz="5" w:space="0" w:color="000000"/>
              <w:right w:val="single" w:sz="5" w:space="0" w:color="000000"/>
            </w:tcBorders>
          </w:tcPr>
          <w:p w14:paraId="56C1032A" w14:textId="18B8270A" w:rsidR="00976A4E" w:rsidRPr="005D48CD" w:rsidRDefault="00976A4E" w:rsidP="00A101C4">
            <w:pPr>
              <w:widowControl w:val="0"/>
              <w:spacing w:after="0" w:line="240" w:lineRule="auto"/>
              <w:ind w:right="88"/>
              <w:rPr>
                <w:rFonts w:ascii="Trebuchet MS" w:eastAsia="Calibri" w:hAnsi="Trebuchet MS" w:cs="Times New Roman"/>
                <w:spacing w:val="-1"/>
                <w:sz w:val="20"/>
                <w:szCs w:val="20"/>
                <w:lang w:val="en-US"/>
              </w:rPr>
            </w:pPr>
            <w:r w:rsidRPr="005D48CD">
              <w:rPr>
                <w:rFonts w:ascii="Trebuchet MS" w:eastAsia="Calibri" w:hAnsi="Trebuchet MS" w:cs="Times New Roman"/>
                <w:spacing w:val="-1"/>
                <w:sz w:val="20"/>
                <w:szCs w:val="20"/>
                <w:lang w:val="en-US"/>
              </w:rPr>
              <w:t>Fișa de proiect se încadrează în intervenția/ intervențiile din cadrul SDL aprobată lansată prin apelul.......?</w:t>
            </w:r>
          </w:p>
        </w:tc>
        <w:tc>
          <w:tcPr>
            <w:tcW w:w="708" w:type="dxa"/>
            <w:tcBorders>
              <w:top w:val="single" w:sz="5" w:space="0" w:color="000000"/>
              <w:left w:val="single" w:sz="5" w:space="0" w:color="000000"/>
              <w:bottom w:val="single" w:sz="5" w:space="0" w:color="000000"/>
              <w:right w:val="single" w:sz="5" w:space="0" w:color="000000"/>
            </w:tcBorders>
          </w:tcPr>
          <w:p w14:paraId="45A354C0" w14:textId="77777777" w:rsidR="00976A4E" w:rsidRPr="005D48CD" w:rsidRDefault="00976A4E" w:rsidP="00A101C4">
            <w:pPr>
              <w:widowControl w:val="0"/>
              <w:spacing w:after="0" w:line="240" w:lineRule="auto"/>
              <w:ind w:right="88"/>
              <w:rPr>
                <w:rFonts w:ascii="Trebuchet MS" w:eastAsia="Calibri" w:hAnsi="Trebuchet MS" w:cs="Times New Roman"/>
                <w:spacing w:val="-1"/>
                <w:sz w:val="20"/>
                <w:szCs w:val="20"/>
                <w:lang w:val="en-US"/>
              </w:rPr>
            </w:pPr>
          </w:p>
        </w:tc>
        <w:tc>
          <w:tcPr>
            <w:tcW w:w="851" w:type="dxa"/>
            <w:tcBorders>
              <w:top w:val="single" w:sz="5" w:space="0" w:color="000000"/>
              <w:left w:val="single" w:sz="5" w:space="0" w:color="000000"/>
              <w:bottom w:val="single" w:sz="5" w:space="0" w:color="000000"/>
              <w:right w:val="single" w:sz="5" w:space="0" w:color="000000"/>
            </w:tcBorders>
          </w:tcPr>
          <w:p w14:paraId="25F71235" w14:textId="77777777" w:rsidR="00976A4E" w:rsidRPr="005D48CD" w:rsidRDefault="00976A4E" w:rsidP="00A101C4">
            <w:pPr>
              <w:widowControl w:val="0"/>
              <w:spacing w:after="0" w:line="240" w:lineRule="auto"/>
              <w:ind w:right="88"/>
              <w:rPr>
                <w:rFonts w:ascii="Trebuchet MS" w:eastAsia="Calibri" w:hAnsi="Trebuchet MS" w:cs="Times New Roman"/>
                <w:spacing w:val="-1"/>
                <w:sz w:val="20"/>
                <w:szCs w:val="20"/>
                <w:lang w:val="en-US"/>
              </w:rPr>
            </w:pPr>
          </w:p>
        </w:tc>
        <w:tc>
          <w:tcPr>
            <w:tcW w:w="1417" w:type="dxa"/>
            <w:tcBorders>
              <w:top w:val="single" w:sz="5" w:space="0" w:color="000000"/>
              <w:left w:val="single" w:sz="5" w:space="0" w:color="000000"/>
              <w:bottom w:val="single" w:sz="5" w:space="0" w:color="000000"/>
              <w:right w:val="single" w:sz="5" w:space="0" w:color="000000"/>
            </w:tcBorders>
          </w:tcPr>
          <w:p w14:paraId="12824789" w14:textId="77777777" w:rsidR="00976A4E" w:rsidRPr="005D48CD" w:rsidRDefault="00976A4E" w:rsidP="00A101C4">
            <w:pPr>
              <w:widowControl w:val="0"/>
              <w:spacing w:after="0" w:line="240" w:lineRule="auto"/>
              <w:ind w:right="88"/>
              <w:rPr>
                <w:rFonts w:ascii="Trebuchet MS" w:eastAsia="Calibri" w:hAnsi="Trebuchet MS" w:cs="Times New Roman"/>
                <w:spacing w:val="-1"/>
                <w:sz w:val="20"/>
                <w:szCs w:val="20"/>
                <w:lang w:val="en-US"/>
              </w:rPr>
            </w:pPr>
          </w:p>
        </w:tc>
        <w:tc>
          <w:tcPr>
            <w:tcW w:w="1134" w:type="dxa"/>
            <w:tcBorders>
              <w:top w:val="single" w:sz="5" w:space="0" w:color="000000"/>
              <w:left w:val="single" w:sz="5" w:space="0" w:color="000000"/>
              <w:bottom w:val="single" w:sz="5" w:space="0" w:color="000000"/>
              <w:right w:val="single" w:sz="5" w:space="0" w:color="000000"/>
            </w:tcBorders>
          </w:tcPr>
          <w:p w14:paraId="2AFF02CD" w14:textId="77777777" w:rsidR="00976A4E" w:rsidRPr="005D48CD" w:rsidRDefault="00976A4E" w:rsidP="00A101C4">
            <w:pPr>
              <w:widowControl w:val="0"/>
              <w:spacing w:after="0" w:line="240" w:lineRule="auto"/>
              <w:ind w:right="88"/>
              <w:rPr>
                <w:rFonts w:ascii="Trebuchet MS" w:eastAsia="Calibri" w:hAnsi="Trebuchet MS" w:cs="Times New Roman"/>
                <w:spacing w:val="-1"/>
                <w:sz w:val="20"/>
                <w:szCs w:val="20"/>
                <w:lang w:val="en-US"/>
              </w:rPr>
            </w:pPr>
          </w:p>
        </w:tc>
      </w:tr>
      <w:tr w:rsidR="00976A4E" w:rsidRPr="005D48CD" w14:paraId="6C402980" w14:textId="77777777" w:rsidTr="00A101C4">
        <w:trPr>
          <w:trHeight w:hRule="exact" w:val="283"/>
        </w:trPr>
        <w:tc>
          <w:tcPr>
            <w:tcW w:w="10779" w:type="dxa"/>
            <w:gridSpan w:val="6"/>
            <w:tcBorders>
              <w:top w:val="single" w:sz="5" w:space="0" w:color="000000"/>
              <w:left w:val="single" w:sz="5" w:space="0" w:color="000000"/>
              <w:bottom w:val="single" w:sz="5" w:space="0" w:color="000000"/>
              <w:right w:val="single" w:sz="5" w:space="0" w:color="000000"/>
            </w:tcBorders>
          </w:tcPr>
          <w:p w14:paraId="7306F05E" w14:textId="77777777" w:rsidR="00976A4E" w:rsidRPr="005D48CD" w:rsidRDefault="00976A4E" w:rsidP="00A101C4">
            <w:pPr>
              <w:widowControl w:val="0"/>
              <w:spacing w:after="0" w:line="240" w:lineRule="auto"/>
              <w:ind w:right="88"/>
              <w:rPr>
                <w:rFonts w:ascii="Trebuchet MS" w:eastAsia="Calibri" w:hAnsi="Trebuchet MS" w:cs="Times New Roman"/>
                <w:spacing w:val="-1"/>
                <w:sz w:val="20"/>
                <w:szCs w:val="20"/>
                <w:lang w:val="en-US"/>
              </w:rPr>
            </w:pPr>
            <w:r w:rsidRPr="005D48CD">
              <w:rPr>
                <w:rFonts w:ascii="Trebuchet MS" w:eastAsia="Calibri" w:hAnsi="Trebuchet MS" w:cs="Times New Roman"/>
                <w:spacing w:val="-1"/>
                <w:sz w:val="20"/>
                <w:szCs w:val="20"/>
                <w:lang w:val="en-US"/>
              </w:rPr>
              <w:t>2. Aria de implementare și obiectivul proiectului</w:t>
            </w:r>
          </w:p>
        </w:tc>
      </w:tr>
      <w:tr w:rsidR="00976A4E" w:rsidRPr="005D48CD" w14:paraId="145FC3AC" w14:textId="77777777" w:rsidTr="00A101C4">
        <w:trPr>
          <w:trHeight w:hRule="exact" w:val="566"/>
        </w:trPr>
        <w:tc>
          <w:tcPr>
            <w:tcW w:w="999" w:type="dxa"/>
            <w:tcBorders>
              <w:top w:val="single" w:sz="5" w:space="0" w:color="000000"/>
              <w:left w:val="single" w:sz="5" w:space="0" w:color="000000"/>
              <w:bottom w:val="single" w:sz="5" w:space="0" w:color="000000"/>
              <w:right w:val="single" w:sz="5" w:space="0" w:color="000000"/>
            </w:tcBorders>
          </w:tcPr>
          <w:p w14:paraId="74850E28" w14:textId="77777777" w:rsidR="00976A4E" w:rsidRPr="005D48CD" w:rsidRDefault="00976A4E" w:rsidP="00A101C4">
            <w:pPr>
              <w:widowControl w:val="0"/>
              <w:spacing w:after="0" w:line="240" w:lineRule="auto"/>
              <w:ind w:right="88"/>
              <w:rPr>
                <w:rFonts w:ascii="Trebuchet MS" w:eastAsia="Calibri" w:hAnsi="Trebuchet MS" w:cs="Times New Roman"/>
                <w:spacing w:val="-1"/>
                <w:sz w:val="20"/>
                <w:szCs w:val="20"/>
                <w:lang w:val="en-US"/>
              </w:rPr>
            </w:pPr>
            <w:r w:rsidRPr="005D48CD">
              <w:rPr>
                <w:rFonts w:ascii="Trebuchet MS" w:eastAsia="Calibri" w:hAnsi="Trebuchet MS" w:cs="Times New Roman"/>
                <w:spacing w:val="-1"/>
                <w:sz w:val="20"/>
                <w:szCs w:val="20"/>
                <w:lang w:val="en-US"/>
              </w:rPr>
              <w:t>2.1</w:t>
            </w:r>
          </w:p>
        </w:tc>
        <w:tc>
          <w:tcPr>
            <w:tcW w:w="5670" w:type="dxa"/>
            <w:tcBorders>
              <w:top w:val="single" w:sz="5" w:space="0" w:color="000000"/>
              <w:left w:val="single" w:sz="5" w:space="0" w:color="000000"/>
              <w:bottom w:val="single" w:sz="5" w:space="0" w:color="000000"/>
              <w:right w:val="single" w:sz="5" w:space="0" w:color="000000"/>
            </w:tcBorders>
          </w:tcPr>
          <w:p w14:paraId="2F7CFBB5" w14:textId="77777777" w:rsidR="00976A4E" w:rsidRPr="005D48CD" w:rsidRDefault="00976A4E" w:rsidP="00A101C4">
            <w:pPr>
              <w:widowControl w:val="0"/>
              <w:spacing w:after="0" w:line="240" w:lineRule="auto"/>
              <w:ind w:right="88"/>
              <w:rPr>
                <w:rFonts w:ascii="Trebuchet MS" w:eastAsia="Calibri" w:hAnsi="Trebuchet MS" w:cs="Times New Roman"/>
                <w:spacing w:val="-1"/>
                <w:sz w:val="20"/>
                <w:szCs w:val="20"/>
                <w:lang w:val="en-US"/>
              </w:rPr>
            </w:pPr>
            <w:r w:rsidRPr="005D48CD">
              <w:rPr>
                <w:rFonts w:ascii="Trebuchet MS" w:eastAsia="Calibri" w:hAnsi="Trebuchet MS" w:cs="Times New Roman"/>
                <w:spacing w:val="-1"/>
                <w:sz w:val="20"/>
                <w:szCs w:val="20"/>
                <w:lang w:val="en-US"/>
              </w:rPr>
              <w:t>Fișa de proiect se implementează în aria de acoperire a SDL (teritoriul SDL)?</w:t>
            </w:r>
          </w:p>
        </w:tc>
        <w:tc>
          <w:tcPr>
            <w:tcW w:w="708" w:type="dxa"/>
            <w:tcBorders>
              <w:top w:val="single" w:sz="5" w:space="0" w:color="000000"/>
              <w:left w:val="single" w:sz="5" w:space="0" w:color="000000"/>
              <w:bottom w:val="single" w:sz="5" w:space="0" w:color="000000"/>
              <w:right w:val="single" w:sz="5" w:space="0" w:color="000000"/>
            </w:tcBorders>
          </w:tcPr>
          <w:p w14:paraId="68D12D3C" w14:textId="77777777" w:rsidR="00976A4E" w:rsidRPr="005D48CD" w:rsidRDefault="00976A4E" w:rsidP="00A101C4">
            <w:pPr>
              <w:widowControl w:val="0"/>
              <w:spacing w:after="0" w:line="240" w:lineRule="auto"/>
              <w:ind w:right="88"/>
              <w:rPr>
                <w:rFonts w:ascii="Trebuchet MS" w:eastAsia="Calibri" w:hAnsi="Trebuchet MS" w:cs="Times New Roman"/>
                <w:spacing w:val="-1"/>
                <w:sz w:val="20"/>
                <w:szCs w:val="20"/>
                <w:lang w:val="en-US"/>
              </w:rPr>
            </w:pPr>
          </w:p>
        </w:tc>
        <w:tc>
          <w:tcPr>
            <w:tcW w:w="851" w:type="dxa"/>
            <w:tcBorders>
              <w:top w:val="single" w:sz="5" w:space="0" w:color="000000"/>
              <w:left w:val="single" w:sz="5" w:space="0" w:color="000000"/>
              <w:bottom w:val="single" w:sz="5" w:space="0" w:color="000000"/>
              <w:right w:val="single" w:sz="5" w:space="0" w:color="000000"/>
            </w:tcBorders>
          </w:tcPr>
          <w:p w14:paraId="3BC158DF" w14:textId="77777777" w:rsidR="00976A4E" w:rsidRPr="005D48CD" w:rsidRDefault="00976A4E" w:rsidP="00A101C4">
            <w:pPr>
              <w:widowControl w:val="0"/>
              <w:spacing w:after="0" w:line="240" w:lineRule="auto"/>
              <w:ind w:right="88"/>
              <w:rPr>
                <w:rFonts w:ascii="Trebuchet MS" w:eastAsia="Calibri" w:hAnsi="Trebuchet MS" w:cs="Times New Roman"/>
                <w:spacing w:val="-1"/>
                <w:sz w:val="20"/>
                <w:szCs w:val="20"/>
                <w:lang w:val="en-US"/>
              </w:rPr>
            </w:pPr>
          </w:p>
        </w:tc>
        <w:tc>
          <w:tcPr>
            <w:tcW w:w="1417" w:type="dxa"/>
            <w:tcBorders>
              <w:top w:val="single" w:sz="5" w:space="0" w:color="000000"/>
              <w:left w:val="single" w:sz="5" w:space="0" w:color="000000"/>
              <w:bottom w:val="single" w:sz="5" w:space="0" w:color="000000"/>
              <w:right w:val="single" w:sz="5" w:space="0" w:color="000000"/>
            </w:tcBorders>
          </w:tcPr>
          <w:p w14:paraId="037B4971" w14:textId="77777777" w:rsidR="00976A4E" w:rsidRPr="005D48CD" w:rsidRDefault="00976A4E" w:rsidP="00A101C4">
            <w:pPr>
              <w:widowControl w:val="0"/>
              <w:spacing w:after="0" w:line="240" w:lineRule="auto"/>
              <w:ind w:right="88"/>
              <w:rPr>
                <w:rFonts w:ascii="Trebuchet MS" w:eastAsia="Calibri" w:hAnsi="Trebuchet MS" w:cs="Times New Roman"/>
                <w:spacing w:val="-1"/>
                <w:sz w:val="20"/>
                <w:szCs w:val="20"/>
                <w:lang w:val="en-US"/>
              </w:rPr>
            </w:pPr>
          </w:p>
        </w:tc>
        <w:tc>
          <w:tcPr>
            <w:tcW w:w="1134" w:type="dxa"/>
            <w:tcBorders>
              <w:top w:val="single" w:sz="5" w:space="0" w:color="000000"/>
              <w:left w:val="single" w:sz="5" w:space="0" w:color="000000"/>
              <w:bottom w:val="single" w:sz="5" w:space="0" w:color="000000"/>
              <w:right w:val="single" w:sz="5" w:space="0" w:color="000000"/>
            </w:tcBorders>
          </w:tcPr>
          <w:p w14:paraId="2BBD3324" w14:textId="77777777" w:rsidR="00976A4E" w:rsidRPr="005D48CD" w:rsidRDefault="00976A4E" w:rsidP="00A101C4">
            <w:pPr>
              <w:widowControl w:val="0"/>
              <w:spacing w:after="0" w:line="240" w:lineRule="auto"/>
              <w:ind w:right="88"/>
              <w:rPr>
                <w:rFonts w:ascii="Trebuchet MS" w:eastAsia="Calibri" w:hAnsi="Trebuchet MS" w:cs="Times New Roman"/>
                <w:spacing w:val="-1"/>
                <w:sz w:val="20"/>
                <w:szCs w:val="20"/>
                <w:lang w:val="en-US"/>
              </w:rPr>
            </w:pPr>
          </w:p>
        </w:tc>
      </w:tr>
      <w:tr w:rsidR="00976A4E" w:rsidRPr="005D48CD" w14:paraId="6088AAFD" w14:textId="77777777" w:rsidTr="005D48CD">
        <w:trPr>
          <w:trHeight w:hRule="exact" w:val="282"/>
        </w:trPr>
        <w:tc>
          <w:tcPr>
            <w:tcW w:w="999" w:type="dxa"/>
            <w:tcBorders>
              <w:top w:val="single" w:sz="5" w:space="0" w:color="000000"/>
              <w:left w:val="single" w:sz="5" w:space="0" w:color="000000"/>
              <w:bottom w:val="single" w:sz="5" w:space="0" w:color="000000"/>
              <w:right w:val="single" w:sz="5" w:space="0" w:color="000000"/>
            </w:tcBorders>
          </w:tcPr>
          <w:p w14:paraId="38E25DEC" w14:textId="77777777" w:rsidR="00976A4E" w:rsidRPr="005D48CD" w:rsidRDefault="00976A4E" w:rsidP="00A101C4">
            <w:pPr>
              <w:widowControl w:val="0"/>
              <w:spacing w:after="0" w:line="240" w:lineRule="auto"/>
              <w:ind w:right="88"/>
              <w:rPr>
                <w:rFonts w:ascii="Trebuchet MS" w:eastAsia="Calibri" w:hAnsi="Trebuchet MS" w:cs="Times New Roman"/>
                <w:spacing w:val="-1"/>
                <w:sz w:val="20"/>
                <w:szCs w:val="20"/>
                <w:lang w:val="en-US"/>
              </w:rPr>
            </w:pPr>
            <w:r w:rsidRPr="005D48CD">
              <w:rPr>
                <w:rFonts w:ascii="Trebuchet MS" w:eastAsia="Calibri" w:hAnsi="Trebuchet MS" w:cs="Times New Roman"/>
                <w:spacing w:val="-1"/>
                <w:sz w:val="20"/>
                <w:szCs w:val="20"/>
                <w:lang w:val="en-US"/>
              </w:rPr>
              <w:t>2.2.</w:t>
            </w:r>
          </w:p>
        </w:tc>
        <w:tc>
          <w:tcPr>
            <w:tcW w:w="5670" w:type="dxa"/>
            <w:tcBorders>
              <w:top w:val="single" w:sz="5" w:space="0" w:color="000000"/>
              <w:left w:val="single" w:sz="5" w:space="0" w:color="000000"/>
              <w:bottom w:val="single" w:sz="5" w:space="0" w:color="000000"/>
              <w:right w:val="single" w:sz="5" w:space="0" w:color="000000"/>
            </w:tcBorders>
          </w:tcPr>
          <w:p w14:paraId="5F3A08AA" w14:textId="77777777" w:rsidR="00976A4E" w:rsidRPr="005D48CD" w:rsidRDefault="00976A4E" w:rsidP="00A101C4">
            <w:pPr>
              <w:widowControl w:val="0"/>
              <w:tabs>
                <w:tab w:val="left" w:pos="571"/>
                <w:tab w:val="left" w:pos="855"/>
                <w:tab w:val="left" w:pos="1705"/>
              </w:tabs>
              <w:spacing w:after="0" w:line="240" w:lineRule="auto"/>
              <w:ind w:right="88"/>
              <w:rPr>
                <w:rFonts w:ascii="Trebuchet MS" w:eastAsia="Calibri" w:hAnsi="Trebuchet MS" w:cs="Times New Roman"/>
                <w:spacing w:val="-1"/>
                <w:sz w:val="20"/>
                <w:szCs w:val="20"/>
                <w:lang w:val="en-US"/>
              </w:rPr>
            </w:pPr>
            <w:r w:rsidRPr="005D48CD">
              <w:rPr>
                <w:rFonts w:ascii="Trebuchet MS" w:eastAsia="Calibri" w:hAnsi="Trebuchet MS" w:cs="Times New Roman"/>
                <w:spacing w:val="-1"/>
                <w:sz w:val="20"/>
                <w:szCs w:val="20"/>
                <w:lang w:val="en-US"/>
              </w:rPr>
              <w:t>Fișa</w:t>
            </w:r>
            <w:r w:rsidRPr="005D48CD">
              <w:rPr>
                <w:rFonts w:ascii="Trebuchet MS" w:eastAsia="Calibri" w:hAnsi="Trebuchet MS" w:cs="Times New Roman"/>
                <w:spacing w:val="-1"/>
                <w:sz w:val="20"/>
                <w:szCs w:val="20"/>
                <w:lang w:val="en-US"/>
              </w:rPr>
              <w:tab/>
              <w:t>de</w:t>
            </w:r>
            <w:r w:rsidRPr="005D48CD">
              <w:rPr>
                <w:rFonts w:ascii="Trebuchet MS" w:eastAsia="Calibri" w:hAnsi="Trebuchet MS" w:cs="Times New Roman"/>
                <w:spacing w:val="-1"/>
                <w:sz w:val="20"/>
                <w:szCs w:val="20"/>
                <w:lang w:val="en-US"/>
              </w:rPr>
              <w:tab/>
              <w:t>proiect</w:t>
            </w:r>
            <w:r w:rsidRPr="005D48CD">
              <w:rPr>
                <w:rFonts w:ascii="Trebuchet MS" w:eastAsia="Calibri" w:hAnsi="Trebuchet MS" w:cs="Times New Roman"/>
                <w:spacing w:val="-1"/>
                <w:sz w:val="20"/>
                <w:szCs w:val="20"/>
                <w:lang w:val="en-US"/>
              </w:rPr>
              <w:tab/>
              <w:t>contribuie</w:t>
            </w:r>
            <w:r w:rsidRPr="005D48CD">
              <w:rPr>
                <w:rFonts w:ascii="Trebuchet MS" w:eastAsia="Calibri" w:hAnsi="Trebuchet MS" w:cs="Times New Roman"/>
                <w:spacing w:val="-1"/>
                <w:sz w:val="20"/>
                <w:szCs w:val="20"/>
                <w:lang w:val="en-US"/>
              </w:rPr>
              <w:tab/>
              <w:t>la atingerea obiectivelor SDL?</w:t>
            </w:r>
          </w:p>
        </w:tc>
        <w:tc>
          <w:tcPr>
            <w:tcW w:w="708" w:type="dxa"/>
            <w:tcBorders>
              <w:top w:val="single" w:sz="5" w:space="0" w:color="000000"/>
              <w:left w:val="single" w:sz="5" w:space="0" w:color="000000"/>
              <w:bottom w:val="single" w:sz="5" w:space="0" w:color="000000"/>
              <w:right w:val="single" w:sz="5" w:space="0" w:color="000000"/>
            </w:tcBorders>
          </w:tcPr>
          <w:p w14:paraId="506B4B1B" w14:textId="77777777" w:rsidR="00976A4E" w:rsidRPr="005D48CD" w:rsidRDefault="00976A4E" w:rsidP="00A101C4">
            <w:pPr>
              <w:widowControl w:val="0"/>
              <w:spacing w:after="0" w:line="240" w:lineRule="auto"/>
              <w:ind w:right="88"/>
              <w:rPr>
                <w:rFonts w:ascii="Trebuchet MS" w:eastAsia="Calibri" w:hAnsi="Trebuchet MS" w:cs="Times New Roman"/>
                <w:spacing w:val="-1"/>
                <w:sz w:val="20"/>
                <w:szCs w:val="20"/>
                <w:lang w:val="en-US"/>
              </w:rPr>
            </w:pPr>
          </w:p>
        </w:tc>
        <w:tc>
          <w:tcPr>
            <w:tcW w:w="851" w:type="dxa"/>
            <w:tcBorders>
              <w:top w:val="single" w:sz="5" w:space="0" w:color="000000"/>
              <w:left w:val="single" w:sz="5" w:space="0" w:color="000000"/>
              <w:bottom w:val="single" w:sz="5" w:space="0" w:color="000000"/>
              <w:right w:val="single" w:sz="5" w:space="0" w:color="000000"/>
            </w:tcBorders>
          </w:tcPr>
          <w:p w14:paraId="3F2D337C" w14:textId="77777777" w:rsidR="00976A4E" w:rsidRPr="005D48CD" w:rsidRDefault="00976A4E" w:rsidP="00A101C4">
            <w:pPr>
              <w:widowControl w:val="0"/>
              <w:spacing w:after="0" w:line="240" w:lineRule="auto"/>
              <w:ind w:right="88"/>
              <w:rPr>
                <w:rFonts w:ascii="Trebuchet MS" w:eastAsia="Calibri" w:hAnsi="Trebuchet MS" w:cs="Times New Roman"/>
                <w:spacing w:val="-1"/>
                <w:sz w:val="20"/>
                <w:szCs w:val="20"/>
                <w:lang w:val="en-US"/>
              </w:rPr>
            </w:pPr>
          </w:p>
        </w:tc>
        <w:tc>
          <w:tcPr>
            <w:tcW w:w="1417" w:type="dxa"/>
            <w:tcBorders>
              <w:top w:val="single" w:sz="5" w:space="0" w:color="000000"/>
              <w:left w:val="single" w:sz="5" w:space="0" w:color="000000"/>
              <w:bottom w:val="single" w:sz="5" w:space="0" w:color="000000"/>
              <w:right w:val="single" w:sz="5" w:space="0" w:color="000000"/>
            </w:tcBorders>
          </w:tcPr>
          <w:p w14:paraId="441CEC5F" w14:textId="77777777" w:rsidR="00976A4E" w:rsidRPr="005D48CD" w:rsidRDefault="00976A4E" w:rsidP="00A101C4">
            <w:pPr>
              <w:widowControl w:val="0"/>
              <w:spacing w:after="0" w:line="240" w:lineRule="auto"/>
              <w:ind w:right="88"/>
              <w:rPr>
                <w:rFonts w:ascii="Trebuchet MS" w:eastAsia="Calibri" w:hAnsi="Trebuchet MS" w:cs="Times New Roman"/>
                <w:spacing w:val="-1"/>
                <w:sz w:val="20"/>
                <w:szCs w:val="20"/>
                <w:lang w:val="en-US"/>
              </w:rPr>
            </w:pPr>
          </w:p>
        </w:tc>
        <w:tc>
          <w:tcPr>
            <w:tcW w:w="1134" w:type="dxa"/>
            <w:tcBorders>
              <w:top w:val="single" w:sz="5" w:space="0" w:color="000000"/>
              <w:left w:val="single" w:sz="5" w:space="0" w:color="000000"/>
              <w:bottom w:val="single" w:sz="5" w:space="0" w:color="000000"/>
              <w:right w:val="single" w:sz="5" w:space="0" w:color="000000"/>
            </w:tcBorders>
          </w:tcPr>
          <w:p w14:paraId="24A4C790" w14:textId="77777777" w:rsidR="00976A4E" w:rsidRPr="005D48CD" w:rsidRDefault="00976A4E" w:rsidP="00A101C4">
            <w:pPr>
              <w:widowControl w:val="0"/>
              <w:spacing w:after="0" w:line="240" w:lineRule="auto"/>
              <w:ind w:right="88"/>
              <w:rPr>
                <w:rFonts w:ascii="Trebuchet MS" w:eastAsia="Calibri" w:hAnsi="Trebuchet MS" w:cs="Times New Roman"/>
                <w:spacing w:val="-1"/>
                <w:sz w:val="20"/>
                <w:szCs w:val="20"/>
                <w:lang w:val="en-US"/>
              </w:rPr>
            </w:pPr>
          </w:p>
        </w:tc>
      </w:tr>
      <w:tr w:rsidR="00976A4E" w:rsidRPr="005D48CD" w14:paraId="0EFC8A2A" w14:textId="77777777" w:rsidTr="00A101C4">
        <w:trPr>
          <w:trHeight w:hRule="exact" w:val="264"/>
        </w:trPr>
        <w:tc>
          <w:tcPr>
            <w:tcW w:w="10779" w:type="dxa"/>
            <w:gridSpan w:val="6"/>
            <w:tcBorders>
              <w:top w:val="single" w:sz="5" w:space="0" w:color="000000"/>
              <w:left w:val="single" w:sz="5" w:space="0" w:color="000000"/>
              <w:bottom w:val="single" w:sz="5" w:space="0" w:color="000000"/>
              <w:right w:val="single" w:sz="5" w:space="0" w:color="000000"/>
            </w:tcBorders>
          </w:tcPr>
          <w:p w14:paraId="76149748" w14:textId="77777777" w:rsidR="00976A4E" w:rsidRPr="005D48CD" w:rsidRDefault="00976A4E" w:rsidP="00A101C4">
            <w:pPr>
              <w:widowControl w:val="0"/>
              <w:spacing w:after="0" w:line="245" w:lineRule="exact"/>
              <w:rPr>
                <w:rFonts w:ascii="Trebuchet MS" w:eastAsia="Calibri" w:hAnsi="Trebuchet MS" w:cs="Calibri"/>
                <w:sz w:val="20"/>
                <w:szCs w:val="20"/>
                <w:lang w:val="en-US"/>
              </w:rPr>
            </w:pPr>
            <w:r w:rsidRPr="005D48CD">
              <w:rPr>
                <w:rFonts w:ascii="Trebuchet MS" w:eastAsia="Calibri" w:hAnsi="Trebuchet MS" w:cs="Times New Roman"/>
                <w:sz w:val="20"/>
                <w:szCs w:val="20"/>
                <w:lang w:val="en-US"/>
              </w:rPr>
              <w:t>3.</w:t>
            </w:r>
            <w:r w:rsidRP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i/>
                <w:spacing w:val="-1"/>
                <w:sz w:val="20"/>
                <w:szCs w:val="20"/>
                <w:lang w:val="en-US"/>
              </w:rPr>
              <w:t xml:space="preserve">Durata </w:t>
            </w:r>
            <w:r w:rsidRPr="005D48CD">
              <w:rPr>
                <w:rFonts w:ascii="Trebuchet MS" w:eastAsia="Calibri" w:hAnsi="Trebuchet MS" w:cs="Times New Roman"/>
                <w:i/>
                <w:sz w:val="20"/>
                <w:szCs w:val="20"/>
                <w:lang w:val="en-US"/>
              </w:rPr>
              <w:t>de</w:t>
            </w:r>
            <w:r w:rsidRPr="005D48CD">
              <w:rPr>
                <w:rFonts w:ascii="Trebuchet MS" w:eastAsia="Calibri" w:hAnsi="Trebuchet MS" w:cs="Times New Roman"/>
                <w:i/>
                <w:spacing w:val="-3"/>
                <w:sz w:val="20"/>
                <w:szCs w:val="20"/>
                <w:lang w:val="en-US"/>
              </w:rPr>
              <w:t xml:space="preserve"> </w:t>
            </w:r>
            <w:r w:rsidRPr="005D48CD">
              <w:rPr>
                <w:rFonts w:ascii="Trebuchet MS" w:eastAsia="Calibri" w:hAnsi="Trebuchet MS" w:cs="Times New Roman"/>
                <w:i/>
                <w:spacing w:val="-1"/>
                <w:sz w:val="20"/>
                <w:szCs w:val="20"/>
                <w:lang w:val="en-US"/>
              </w:rPr>
              <w:t>implementare</w:t>
            </w:r>
            <w:r w:rsidRPr="005D48CD">
              <w:rPr>
                <w:rFonts w:ascii="Trebuchet MS" w:eastAsia="Calibri" w:hAnsi="Trebuchet MS" w:cs="Times New Roman"/>
                <w:i/>
                <w:sz w:val="20"/>
                <w:szCs w:val="20"/>
                <w:lang w:val="en-US"/>
              </w:rPr>
              <w:t xml:space="preserve"> a</w:t>
            </w:r>
            <w:r w:rsidRPr="005D48CD">
              <w:rPr>
                <w:rFonts w:ascii="Trebuchet MS" w:eastAsia="Calibri" w:hAnsi="Trebuchet MS" w:cs="Times New Roman"/>
                <w:i/>
                <w:spacing w:val="1"/>
                <w:sz w:val="20"/>
                <w:szCs w:val="20"/>
                <w:lang w:val="en-US"/>
              </w:rPr>
              <w:t xml:space="preserve"> </w:t>
            </w:r>
            <w:r w:rsidRPr="005D48CD">
              <w:rPr>
                <w:rFonts w:ascii="Trebuchet MS" w:eastAsia="Calibri" w:hAnsi="Trebuchet MS" w:cs="Times New Roman"/>
                <w:i/>
                <w:spacing w:val="-1"/>
                <w:sz w:val="20"/>
                <w:szCs w:val="20"/>
                <w:lang w:val="en-US"/>
              </w:rPr>
              <w:t xml:space="preserve">fișei </w:t>
            </w:r>
            <w:r w:rsidRPr="005D48CD">
              <w:rPr>
                <w:rFonts w:ascii="Trebuchet MS" w:eastAsia="Calibri" w:hAnsi="Trebuchet MS" w:cs="Times New Roman"/>
                <w:i/>
                <w:sz w:val="20"/>
                <w:szCs w:val="20"/>
                <w:lang w:val="en-US"/>
              </w:rPr>
              <w:t>de</w:t>
            </w:r>
            <w:r w:rsidRPr="005D48CD">
              <w:rPr>
                <w:rFonts w:ascii="Trebuchet MS" w:eastAsia="Calibri" w:hAnsi="Trebuchet MS" w:cs="Times New Roman"/>
                <w:i/>
                <w:spacing w:val="-3"/>
                <w:sz w:val="20"/>
                <w:szCs w:val="20"/>
                <w:lang w:val="en-US"/>
              </w:rPr>
              <w:t xml:space="preserve"> </w:t>
            </w:r>
            <w:r w:rsidRPr="005D48CD">
              <w:rPr>
                <w:rFonts w:ascii="Trebuchet MS" w:eastAsia="Calibri" w:hAnsi="Trebuchet MS" w:cs="Times New Roman"/>
                <w:i/>
                <w:spacing w:val="-1"/>
                <w:sz w:val="20"/>
                <w:szCs w:val="20"/>
                <w:lang w:val="en-US"/>
              </w:rPr>
              <w:t>proiect</w:t>
            </w:r>
          </w:p>
        </w:tc>
      </w:tr>
      <w:tr w:rsidR="00976A4E" w:rsidRPr="005D48CD" w14:paraId="7809A8F5" w14:textId="77777777" w:rsidTr="00A101C4">
        <w:trPr>
          <w:trHeight w:hRule="exact" w:val="520"/>
        </w:trPr>
        <w:tc>
          <w:tcPr>
            <w:tcW w:w="999" w:type="dxa"/>
            <w:tcBorders>
              <w:top w:val="single" w:sz="5" w:space="0" w:color="000000"/>
              <w:left w:val="single" w:sz="5" w:space="0" w:color="000000"/>
              <w:bottom w:val="single" w:sz="5" w:space="0" w:color="000000"/>
              <w:right w:val="single" w:sz="5" w:space="0" w:color="000000"/>
            </w:tcBorders>
          </w:tcPr>
          <w:p w14:paraId="094D1B0B" w14:textId="77777777" w:rsidR="00976A4E" w:rsidRPr="005D48CD" w:rsidRDefault="00976A4E" w:rsidP="00A101C4">
            <w:pPr>
              <w:widowControl w:val="0"/>
              <w:spacing w:after="0" w:line="240" w:lineRule="auto"/>
              <w:rPr>
                <w:rFonts w:ascii="Trebuchet MS" w:eastAsia="Calibri" w:hAnsi="Trebuchet MS" w:cs="Calibri"/>
                <w:sz w:val="20"/>
                <w:szCs w:val="20"/>
                <w:lang w:val="en-US"/>
              </w:rPr>
            </w:pPr>
            <w:r w:rsidRPr="005D48CD">
              <w:rPr>
                <w:rFonts w:ascii="Trebuchet MS" w:eastAsia="Calibri" w:hAnsi="Trebuchet MS" w:cs="Times New Roman"/>
                <w:spacing w:val="-1"/>
                <w:sz w:val="20"/>
                <w:szCs w:val="20"/>
                <w:lang w:val="en-US"/>
              </w:rPr>
              <w:t>3.1.</w:t>
            </w:r>
          </w:p>
        </w:tc>
        <w:tc>
          <w:tcPr>
            <w:tcW w:w="5670" w:type="dxa"/>
            <w:tcBorders>
              <w:top w:val="single" w:sz="5" w:space="0" w:color="000000"/>
              <w:left w:val="single" w:sz="5" w:space="0" w:color="000000"/>
              <w:bottom w:val="single" w:sz="5" w:space="0" w:color="000000"/>
              <w:right w:val="single" w:sz="5" w:space="0" w:color="000000"/>
            </w:tcBorders>
          </w:tcPr>
          <w:p w14:paraId="6E1327CC" w14:textId="77777777" w:rsidR="00976A4E" w:rsidRPr="005D48CD" w:rsidRDefault="00976A4E" w:rsidP="00A101C4">
            <w:pPr>
              <w:widowControl w:val="0"/>
              <w:tabs>
                <w:tab w:val="left" w:pos="571"/>
                <w:tab w:val="left" w:pos="855"/>
                <w:tab w:val="left" w:pos="1705"/>
              </w:tabs>
              <w:spacing w:after="0" w:line="240" w:lineRule="auto"/>
              <w:ind w:right="88"/>
              <w:rPr>
                <w:rFonts w:ascii="Trebuchet MS" w:eastAsia="Calibri" w:hAnsi="Trebuchet MS" w:cs="Calibri"/>
                <w:sz w:val="20"/>
                <w:szCs w:val="20"/>
                <w:lang w:val="en-US"/>
              </w:rPr>
            </w:pPr>
            <w:r w:rsidRPr="005D48CD">
              <w:rPr>
                <w:rFonts w:ascii="Trebuchet MS" w:eastAsia="Calibri" w:hAnsi="Trebuchet MS" w:cs="Times New Roman"/>
                <w:spacing w:val="-1"/>
                <w:sz w:val="20"/>
                <w:szCs w:val="20"/>
                <w:lang w:val="en-US"/>
              </w:rPr>
              <w:t>Perioada de implementare a activităților proiectului se încadrează în termenul limită 31 decembrie 2029?</w:t>
            </w:r>
          </w:p>
        </w:tc>
        <w:tc>
          <w:tcPr>
            <w:tcW w:w="708" w:type="dxa"/>
            <w:tcBorders>
              <w:top w:val="single" w:sz="5" w:space="0" w:color="000000"/>
              <w:left w:val="single" w:sz="5" w:space="0" w:color="000000"/>
              <w:bottom w:val="single" w:sz="5" w:space="0" w:color="000000"/>
              <w:right w:val="single" w:sz="5" w:space="0" w:color="000000"/>
            </w:tcBorders>
          </w:tcPr>
          <w:p w14:paraId="6FEA9CCA"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851" w:type="dxa"/>
            <w:tcBorders>
              <w:top w:val="single" w:sz="5" w:space="0" w:color="000000"/>
              <w:left w:val="single" w:sz="5" w:space="0" w:color="000000"/>
              <w:bottom w:val="single" w:sz="5" w:space="0" w:color="000000"/>
              <w:right w:val="single" w:sz="5" w:space="0" w:color="000000"/>
            </w:tcBorders>
          </w:tcPr>
          <w:p w14:paraId="168DEFF1"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417" w:type="dxa"/>
            <w:tcBorders>
              <w:top w:val="single" w:sz="5" w:space="0" w:color="000000"/>
              <w:left w:val="single" w:sz="5" w:space="0" w:color="000000"/>
              <w:bottom w:val="single" w:sz="5" w:space="0" w:color="000000"/>
              <w:right w:val="single" w:sz="5" w:space="0" w:color="000000"/>
            </w:tcBorders>
          </w:tcPr>
          <w:p w14:paraId="5E3A9C15"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134" w:type="dxa"/>
            <w:tcBorders>
              <w:top w:val="single" w:sz="5" w:space="0" w:color="000000"/>
              <w:left w:val="single" w:sz="5" w:space="0" w:color="000000"/>
              <w:bottom w:val="single" w:sz="5" w:space="0" w:color="000000"/>
              <w:right w:val="single" w:sz="5" w:space="0" w:color="000000"/>
            </w:tcBorders>
          </w:tcPr>
          <w:p w14:paraId="0982BFED"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r>
      <w:tr w:rsidR="00976A4E" w:rsidRPr="005D48CD" w14:paraId="13F9DC4D" w14:textId="77777777" w:rsidTr="00A101C4">
        <w:trPr>
          <w:trHeight w:hRule="exact" w:val="266"/>
        </w:trPr>
        <w:tc>
          <w:tcPr>
            <w:tcW w:w="10779" w:type="dxa"/>
            <w:gridSpan w:val="6"/>
            <w:tcBorders>
              <w:top w:val="single" w:sz="5" w:space="0" w:color="000000"/>
              <w:left w:val="single" w:sz="5" w:space="0" w:color="000000"/>
              <w:bottom w:val="single" w:sz="5" w:space="0" w:color="000000"/>
              <w:right w:val="single" w:sz="5" w:space="0" w:color="000000"/>
            </w:tcBorders>
          </w:tcPr>
          <w:p w14:paraId="25A3B23F" w14:textId="77777777" w:rsidR="00976A4E" w:rsidRPr="005D48CD" w:rsidRDefault="00976A4E" w:rsidP="00A101C4">
            <w:pPr>
              <w:widowControl w:val="0"/>
              <w:spacing w:after="0" w:line="248" w:lineRule="exact"/>
              <w:rPr>
                <w:rFonts w:ascii="Trebuchet MS" w:eastAsia="Calibri" w:hAnsi="Trebuchet MS" w:cs="Calibri"/>
                <w:sz w:val="20"/>
                <w:szCs w:val="20"/>
                <w:lang w:val="en-US"/>
              </w:rPr>
            </w:pPr>
            <w:r w:rsidRPr="005D48CD">
              <w:rPr>
                <w:rFonts w:ascii="Trebuchet MS" w:eastAsia="Calibri" w:hAnsi="Trebuchet MS" w:cs="Times New Roman"/>
                <w:sz w:val="20"/>
                <w:szCs w:val="20"/>
                <w:lang w:val="en-US"/>
              </w:rPr>
              <w:t>4.</w:t>
            </w:r>
            <w:r w:rsidRP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i/>
                <w:spacing w:val="-1"/>
                <w:sz w:val="20"/>
                <w:szCs w:val="20"/>
                <w:lang w:val="en-US"/>
              </w:rPr>
              <w:t>Activități</w:t>
            </w:r>
            <w:r w:rsidRPr="005D48CD">
              <w:rPr>
                <w:rFonts w:ascii="Trebuchet MS" w:eastAsia="Calibri" w:hAnsi="Trebuchet MS" w:cs="Times New Roman"/>
                <w:i/>
                <w:spacing w:val="1"/>
                <w:sz w:val="20"/>
                <w:szCs w:val="20"/>
                <w:lang w:val="en-US"/>
              </w:rPr>
              <w:t xml:space="preserve"> </w:t>
            </w:r>
            <w:r w:rsidRPr="005D48CD">
              <w:rPr>
                <w:rFonts w:ascii="Trebuchet MS" w:eastAsia="Calibri" w:hAnsi="Trebuchet MS" w:cs="Times New Roman"/>
                <w:i/>
                <w:spacing w:val="-1"/>
                <w:sz w:val="20"/>
                <w:szCs w:val="20"/>
                <w:lang w:val="en-US"/>
              </w:rPr>
              <w:t>eligibile</w:t>
            </w:r>
          </w:p>
        </w:tc>
      </w:tr>
      <w:tr w:rsidR="00976A4E" w:rsidRPr="005D48CD" w14:paraId="37A428F9" w14:textId="77777777" w:rsidTr="00A101C4">
        <w:trPr>
          <w:trHeight w:hRule="exact" w:val="502"/>
        </w:trPr>
        <w:tc>
          <w:tcPr>
            <w:tcW w:w="999" w:type="dxa"/>
            <w:tcBorders>
              <w:top w:val="single" w:sz="5" w:space="0" w:color="000000"/>
              <w:left w:val="single" w:sz="5" w:space="0" w:color="000000"/>
              <w:bottom w:val="single" w:sz="5" w:space="0" w:color="000000"/>
              <w:right w:val="single" w:sz="5" w:space="0" w:color="000000"/>
            </w:tcBorders>
          </w:tcPr>
          <w:p w14:paraId="73853F66" w14:textId="77777777" w:rsidR="00976A4E" w:rsidRPr="005D48CD" w:rsidRDefault="00976A4E" w:rsidP="00A101C4">
            <w:pPr>
              <w:widowControl w:val="0"/>
              <w:tabs>
                <w:tab w:val="left" w:pos="571"/>
                <w:tab w:val="left" w:pos="855"/>
                <w:tab w:val="left" w:pos="1705"/>
              </w:tabs>
              <w:spacing w:after="0" w:line="240" w:lineRule="auto"/>
              <w:ind w:right="88"/>
              <w:rPr>
                <w:rFonts w:ascii="Trebuchet MS" w:eastAsia="Calibri" w:hAnsi="Trebuchet MS" w:cs="Times New Roman"/>
                <w:spacing w:val="-1"/>
                <w:sz w:val="20"/>
                <w:szCs w:val="20"/>
                <w:lang w:val="en-US"/>
              </w:rPr>
            </w:pPr>
            <w:r w:rsidRPr="005D48CD">
              <w:rPr>
                <w:rFonts w:ascii="Trebuchet MS" w:eastAsia="Calibri" w:hAnsi="Trebuchet MS" w:cs="Times New Roman"/>
                <w:spacing w:val="-1"/>
                <w:sz w:val="20"/>
                <w:szCs w:val="20"/>
                <w:lang w:val="en-US"/>
              </w:rPr>
              <w:t>4.1.</w:t>
            </w:r>
          </w:p>
        </w:tc>
        <w:tc>
          <w:tcPr>
            <w:tcW w:w="5670" w:type="dxa"/>
            <w:tcBorders>
              <w:top w:val="single" w:sz="5" w:space="0" w:color="000000"/>
              <w:left w:val="single" w:sz="5" w:space="0" w:color="000000"/>
              <w:bottom w:val="single" w:sz="5" w:space="0" w:color="000000"/>
              <w:right w:val="single" w:sz="5" w:space="0" w:color="000000"/>
            </w:tcBorders>
          </w:tcPr>
          <w:p w14:paraId="59DE2C8E" w14:textId="77777777" w:rsidR="00976A4E" w:rsidRPr="005D48CD" w:rsidRDefault="00976A4E" w:rsidP="00A101C4">
            <w:pPr>
              <w:widowControl w:val="0"/>
              <w:tabs>
                <w:tab w:val="left" w:pos="571"/>
                <w:tab w:val="left" w:pos="855"/>
                <w:tab w:val="left" w:pos="1412"/>
                <w:tab w:val="left" w:pos="1705"/>
                <w:tab w:val="left" w:pos="2523"/>
                <w:tab w:val="left" w:pos="3212"/>
              </w:tabs>
              <w:spacing w:before="3" w:after="0" w:line="240" w:lineRule="auto"/>
              <w:ind w:right="88"/>
              <w:rPr>
                <w:rFonts w:ascii="Trebuchet MS" w:eastAsia="Calibri" w:hAnsi="Trebuchet MS" w:cs="Times New Roman"/>
                <w:spacing w:val="-1"/>
                <w:sz w:val="20"/>
                <w:szCs w:val="20"/>
                <w:lang w:val="en-US"/>
              </w:rPr>
            </w:pPr>
            <w:r w:rsidRPr="005D48CD">
              <w:rPr>
                <w:rFonts w:ascii="Trebuchet MS" w:eastAsia="Calibri" w:hAnsi="Trebuchet MS" w:cs="Times New Roman"/>
                <w:spacing w:val="-1"/>
                <w:sz w:val="20"/>
                <w:szCs w:val="20"/>
                <w:lang w:val="en-US"/>
              </w:rPr>
              <w:t>Fișa de proiect include activitățile obligatorii stabilite prin Ghidul Solicitantului?</w:t>
            </w:r>
          </w:p>
        </w:tc>
        <w:tc>
          <w:tcPr>
            <w:tcW w:w="708" w:type="dxa"/>
            <w:tcBorders>
              <w:top w:val="single" w:sz="5" w:space="0" w:color="000000"/>
              <w:left w:val="single" w:sz="5" w:space="0" w:color="000000"/>
              <w:bottom w:val="single" w:sz="5" w:space="0" w:color="000000"/>
              <w:right w:val="single" w:sz="5" w:space="0" w:color="000000"/>
            </w:tcBorders>
          </w:tcPr>
          <w:p w14:paraId="3B603135"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851" w:type="dxa"/>
            <w:tcBorders>
              <w:top w:val="single" w:sz="5" w:space="0" w:color="000000"/>
              <w:left w:val="single" w:sz="5" w:space="0" w:color="000000"/>
              <w:bottom w:val="single" w:sz="5" w:space="0" w:color="000000"/>
              <w:right w:val="single" w:sz="5" w:space="0" w:color="000000"/>
            </w:tcBorders>
          </w:tcPr>
          <w:p w14:paraId="744C8E20"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417" w:type="dxa"/>
            <w:tcBorders>
              <w:top w:val="single" w:sz="5" w:space="0" w:color="000000"/>
              <w:left w:val="single" w:sz="5" w:space="0" w:color="000000"/>
              <w:bottom w:val="single" w:sz="5" w:space="0" w:color="000000"/>
              <w:right w:val="single" w:sz="5" w:space="0" w:color="000000"/>
            </w:tcBorders>
          </w:tcPr>
          <w:p w14:paraId="37F55397"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134" w:type="dxa"/>
            <w:tcBorders>
              <w:top w:val="single" w:sz="5" w:space="0" w:color="000000"/>
              <w:left w:val="single" w:sz="5" w:space="0" w:color="000000"/>
              <w:bottom w:val="single" w:sz="5" w:space="0" w:color="000000"/>
              <w:right w:val="single" w:sz="5" w:space="0" w:color="000000"/>
            </w:tcBorders>
          </w:tcPr>
          <w:p w14:paraId="5994AC55"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r>
      <w:tr w:rsidR="00976A4E" w:rsidRPr="005D48CD" w14:paraId="755C1CA9" w14:textId="77777777" w:rsidTr="00A101C4">
        <w:trPr>
          <w:trHeight w:hRule="exact" w:val="715"/>
        </w:trPr>
        <w:tc>
          <w:tcPr>
            <w:tcW w:w="999" w:type="dxa"/>
            <w:tcBorders>
              <w:top w:val="single" w:sz="5" w:space="0" w:color="000000"/>
              <w:left w:val="single" w:sz="5" w:space="0" w:color="000000"/>
              <w:bottom w:val="single" w:sz="5" w:space="0" w:color="000000"/>
              <w:right w:val="single" w:sz="5" w:space="0" w:color="000000"/>
            </w:tcBorders>
          </w:tcPr>
          <w:p w14:paraId="2FC4A81B" w14:textId="77777777" w:rsidR="00976A4E" w:rsidRPr="005D48CD" w:rsidRDefault="00976A4E" w:rsidP="00A101C4">
            <w:pPr>
              <w:widowControl w:val="0"/>
              <w:tabs>
                <w:tab w:val="left" w:pos="571"/>
                <w:tab w:val="left" w:pos="855"/>
                <w:tab w:val="left" w:pos="1705"/>
              </w:tabs>
              <w:spacing w:after="0" w:line="240" w:lineRule="auto"/>
              <w:ind w:right="88"/>
              <w:rPr>
                <w:rFonts w:ascii="Trebuchet MS" w:eastAsia="Calibri" w:hAnsi="Trebuchet MS" w:cs="Times New Roman"/>
                <w:spacing w:val="-1"/>
                <w:sz w:val="20"/>
                <w:szCs w:val="20"/>
                <w:lang w:val="en-US"/>
              </w:rPr>
            </w:pPr>
            <w:r w:rsidRPr="005D48CD">
              <w:rPr>
                <w:rFonts w:ascii="Trebuchet MS" w:eastAsia="Calibri" w:hAnsi="Trebuchet MS" w:cs="Times New Roman"/>
                <w:spacing w:val="-1"/>
                <w:sz w:val="20"/>
                <w:szCs w:val="20"/>
                <w:lang w:val="en-US"/>
              </w:rPr>
              <w:t>4.2.</w:t>
            </w:r>
          </w:p>
        </w:tc>
        <w:tc>
          <w:tcPr>
            <w:tcW w:w="5670" w:type="dxa"/>
            <w:tcBorders>
              <w:top w:val="single" w:sz="5" w:space="0" w:color="000000"/>
              <w:left w:val="single" w:sz="5" w:space="0" w:color="000000"/>
              <w:bottom w:val="single" w:sz="5" w:space="0" w:color="000000"/>
              <w:right w:val="single" w:sz="5" w:space="0" w:color="000000"/>
            </w:tcBorders>
          </w:tcPr>
          <w:p w14:paraId="2671F0DF" w14:textId="77777777" w:rsidR="00976A4E" w:rsidRPr="005D48CD" w:rsidRDefault="00976A4E" w:rsidP="00A101C4">
            <w:pPr>
              <w:widowControl w:val="0"/>
              <w:tabs>
                <w:tab w:val="left" w:pos="571"/>
                <w:tab w:val="left" w:pos="855"/>
                <w:tab w:val="left" w:pos="1705"/>
              </w:tabs>
              <w:spacing w:after="0" w:line="240" w:lineRule="auto"/>
              <w:ind w:right="88"/>
              <w:jc w:val="both"/>
              <w:rPr>
                <w:rFonts w:ascii="Trebuchet MS" w:eastAsia="Calibri" w:hAnsi="Trebuchet MS" w:cs="Times New Roman"/>
                <w:spacing w:val="-1"/>
                <w:sz w:val="20"/>
                <w:szCs w:val="20"/>
                <w:lang w:val="en-US"/>
              </w:rPr>
            </w:pPr>
            <w:r w:rsidRPr="005D48CD">
              <w:rPr>
                <w:rFonts w:ascii="Trebuchet MS" w:eastAsia="Calibri" w:hAnsi="Trebuchet MS" w:cs="Times New Roman"/>
                <w:spacing w:val="-1"/>
                <w:sz w:val="20"/>
                <w:szCs w:val="20"/>
                <w:lang w:val="en-US"/>
              </w:rPr>
              <w:t>Activitățile menționate în fișa de proiect se încadrează în categoria activităților eligibile prevăzute în ghidul solicitantului?</w:t>
            </w:r>
          </w:p>
        </w:tc>
        <w:tc>
          <w:tcPr>
            <w:tcW w:w="708" w:type="dxa"/>
            <w:tcBorders>
              <w:top w:val="single" w:sz="5" w:space="0" w:color="000000"/>
              <w:left w:val="single" w:sz="5" w:space="0" w:color="000000"/>
              <w:bottom w:val="single" w:sz="5" w:space="0" w:color="000000"/>
              <w:right w:val="single" w:sz="5" w:space="0" w:color="000000"/>
            </w:tcBorders>
          </w:tcPr>
          <w:p w14:paraId="7C32656A"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851" w:type="dxa"/>
            <w:tcBorders>
              <w:top w:val="single" w:sz="5" w:space="0" w:color="000000"/>
              <w:left w:val="single" w:sz="5" w:space="0" w:color="000000"/>
              <w:bottom w:val="single" w:sz="5" w:space="0" w:color="000000"/>
              <w:right w:val="single" w:sz="5" w:space="0" w:color="000000"/>
            </w:tcBorders>
          </w:tcPr>
          <w:p w14:paraId="34697B82"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417" w:type="dxa"/>
            <w:tcBorders>
              <w:top w:val="single" w:sz="5" w:space="0" w:color="000000"/>
              <w:left w:val="single" w:sz="5" w:space="0" w:color="000000"/>
              <w:bottom w:val="single" w:sz="5" w:space="0" w:color="000000"/>
              <w:right w:val="single" w:sz="5" w:space="0" w:color="000000"/>
            </w:tcBorders>
          </w:tcPr>
          <w:p w14:paraId="4DB40890"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134" w:type="dxa"/>
            <w:tcBorders>
              <w:top w:val="single" w:sz="5" w:space="0" w:color="000000"/>
              <w:left w:val="single" w:sz="5" w:space="0" w:color="000000"/>
              <w:bottom w:val="single" w:sz="5" w:space="0" w:color="000000"/>
              <w:right w:val="single" w:sz="5" w:space="0" w:color="000000"/>
            </w:tcBorders>
          </w:tcPr>
          <w:p w14:paraId="0EB94A17"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r>
      <w:tr w:rsidR="00976A4E" w:rsidRPr="005D48CD" w14:paraId="2E40F1B8" w14:textId="77777777" w:rsidTr="00A101C4">
        <w:trPr>
          <w:trHeight w:hRule="exact" w:val="264"/>
        </w:trPr>
        <w:tc>
          <w:tcPr>
            <w:tcW w:w="10779" w:type="dxa"/>
            <w:gridSpan w:val="6"/>
            <w:tcBorders>
              <w:top w:val="single" w:sz="5" w:space="0" w:color="000000"/>
              <w:left w:val="single" w:sz="5" w:space="0" w:color="000000"/>
              <w:bottom w:val="single" w:sz="5" w:space="0" w:color="000000"/>
              <w:right w:val="single" w:sz="5" w:space="0" w:color="000000"/>
            </w:tcBorders>
          </w:tcPr>
          <w:p w14:paraId="69C46419" w14:textId="77777777" w:rsidR="00976A4E" w:rsidRPr="005D48CD" w:rsidRDefault="00976A4E" w:rsidP="00A101C4">
            <w:pPr>
              <w:widowControl w:val="0"/>
              <w:spacing w:after="0" w:line="248" w:lineRule="exact"/>
              <w:rPr>
                <w:rFonts w:ascii="Trebuchet MS" w:eastAsia="Calibri" w:hAnsi="Trebuchet MS" w:cs="Calibri"/>
                <w:sz w:val="20"/>
                <w:szCs w:val="20"/>
                <w:lang w:val="en-US"/>
              </w:rPr>
            </w:pPr>
            <w:r w:rsidRPr="005D48CD">
              <w:rPr>
                <w:rFonts w:ascii="Trebuchet MS" w:eastAsia="Calibri" w:hAnsi="Trebuchet MS" w:cs="Times New Roman"/>
                <w:sz w:val="20"/>
                <w:szCs w:val="20"/>
                <w:lang w:val="en-US"/>
              </w:rPr>
              <w:t>5.</w:t>
            </w:r>
            <w:r w:rsidRP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i/>
                <w:spacing w:val="-1"/>
                <w:sz w:val="20"/>
                <w:szCs w:val="20"/>
                <w:lang w:val="en-US"/>
              </w:rPr>
              <w:t>Grupul țintă</w:t>
            </w:r>
          </w:p>
        </w:tc>
      </w:tr>
      <w:tr w:rsidR="00976A4E" w:rsidRPr="005D48CD" w14:paraId="560F37C7" w14:textId="77777777" w:rsidTr="00A101C4">
        <w:trPr>
          <w:trHeight w:hRule="exact" w:val="815"/>
        </w:trPr>
        <w:tc>
          <w:tcPr>
            <w:tcW w:w="999" w:type="dxa"/>
            <w:tcBorders>
              <w:top w:val="single" w:sz="5" w:space="0" w:color="000000"/>
              <w:left w:val="single" w:sz="5" w:space="0" w:color="000000"/>
              <w:bottom w:val="single" w:sz="5" w:space="0" w:color="000000"/>
              <w:right w:val="single" w:sz="5" w:space="0" w:color="000000"/>
            </w:tcBorders>
          </w:tcPr>
          <w:p w14:paraId="0C85E322" w14:textId="77777777" w:rsidR="00976A4E" w:rsidRPr="005D48CD" w:rsidRDefault="00976A4E" w:rsidP="00A101C4">
            <w:pPr>
              <w:widowControl w:val="0"/>
              <w:spacing w:after="0" w:line="264" w:lineRule="exact"/>
              <w:rPr>
                <w:rFonts w:ascii="Trebuchet MS" w:eastAsia="Calibri" w:hAnsi="Trebuchet MS" w:cs="Calibri"/>
                <w:sz w:val="20"/>
                <w:szCs w:val="20"/>
                <w:lang w:val="en-US"/>
              </w:rPr>
            </w:pPr>
            <w:r w:rsidRPr="005D48CD">
              <w:rPr>
                <w:rFonts w:ascii="Trebuchet MS" w:eastAsia="Calibri" w:hAnsi="Trebuchet MS" w:cs="Times New Roman"/>
                <w:spacing w:val="-1"/>
                <w:sz w:val="20"/>
                <w:szCs w:val="20"/>
                <w:lang w:val="en-US"/>
              </w:rPr>
              <w:t>5.1.</w:t>
            </w:r>
          </w:p>
        </w:tc>
        <w:tc>
          <w:tcPr>
            <w:tcW w:w="5670" w:type="dxa"/>
            <w:tcBorders>
              <w:top w:val="single" w:sz="5" w:space="0" w:color="000000"/>
              <w:left w:val="single" w:sz="5" w:space="0" w:color="000000"/>
              <w:bottom w:val="single" w:sz="5" w:space="0" w:color="000000"/>
              <w:right w:val="single" w:sz="5" w:space="0" w:color="000000"/>
            </w:tcBorders>
          </w:tcPr>
          <w:p w14:paraId="0767472D" w14:textId="590BDC34" w:rsidR="00976A4E" w:rsidRPr="005D48CD" w:rsidRDefault="00976A4E" w:rsidP="00A101C4">
            <w:pPr>
              <w:widowControl w:val="0"/>
              <w:tabs>
                <w:tab w:val="left" w:pos="0"/>
                <w:tab w:val="left" w:pos="571"/>
                <w:tab w:val="left" w:pos="5322"/>
              </w:tabs>
              <w:spacing w:after="0" w:line="240" w:lineRule="auto"/>
              <w:ind w:right="88"/>
              <w:jc w:val="both"/>
              <w:rPr>
                <w:rFonts w:ascii="Trebuchet MS" w:eastAsia="Calibri" w:hAnsi="Trebuchet MS" w:cs="Times New Roman"/>
                <w:spacing w:val="-1"/>
                <w:sz w:val="20"/>
                <w:szCs w:val="20"/>
                <w:lang w:val="en-US"/>
              </w:rPr>
            </w:pPr>
            <w:r w:rsidRPr="005D48CD">
              <w:rPr>
                <w:rFonts w:ascii="Trebuchet MS" w:eastAsia="Calibri" w:hAnsi="Trebuchet MS" w:cs="Times New Roman"/>
                <w:spacing w:val="-1"/>
                <w:sz w:val="20"/>
                <w:szCs w:val="20"/>
                <w:lang w:val="en-US"/>
              </w:rPr>
              <w:t>Persoanele vizate de activitățile proiectului fac parte din categoriile aflate în risc de sărăcie sau excluziune socială și au domiciliul/locuiesc în teritoriul SDL?</w:t>
            </w:r>
          </w:p>
          <w:p w14:paraId="20224930" w14:textId="7438A630" w:rsidR="00976A4E" w:rsidRPr="005D48CD" w:rsidRDefault="00976A4E" w:rsidP="00A101C4">
            <w:pPr>
              <w:widowControl w:val="0"/>
              <w:tabs>
                <w:tab w:val="left" w:pos="571"/>
                <w:tab w:val="left" w:pos="855"/>
                <w:tab w:val="left" w:pos="1705"/>
              </w:tabs>
              <w:spacing w:after="0" w:line="240" w:lineRule="auto"/>
              <w:ind w:right="88"/>
              <w:jc w:val="both"/>
              <w:rPr>
                <w:rFonts w:ascii="Trebuchet MS" w:eastAsia="Calibri" w:hAnsi="Trebuchet MS" w:cs="Calibri"/>
                <w:sz w:val="20"/>
                <w:szCs w:val="20"/>
                <w:lang w:val="en-US"/>
              </w:rPr>
            </w:pPr>
          </w:p>
        </w:tc>
        <w:tc>
          <w:tcPr>
            <w:tcW w:w="708" w:type="dxa"/>
            <w:tcBorders>
              <w:top w:val="single" w:sz="5" w:space="0" w:color="000000"/>
              <w:left w:val="single" w:sz="5" w:space="0" w:color="000000"/>
              <w:bottom w:val="single" w:sz="5" w:space="0" w:color="000000"/>
              <w:right w:val="single" w:sz="5" w:space="0" w:color="000000"/>
            </w:tcBorders>
          </w:tcPr>
          <w:p w14:paraId="5E5E86FC"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851" w:type="dxa"/>
            <w:tcBorders>
              <w:top w:val="single" w:sz="5" w:space="0" w:color="000000"/>
              <w:left w:val="single" w:sz="5" w:space="0" w:color="000000"/>
              <w:bottom w:val="single" w:sz="5" w:space="0" w:color="000000"/>
              <w:right w:val="single" w:sz="5" w:space="0" w:color="000000"/>
            </w:tcBorders>
          </w:tcPr>
          <w:p w14:paraId="6B6D5580"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417" w:type="dxa"/>
            <w:tcBorders>
              <w:top w:val="single" w:sz="5" w:space="0" w:color="000000"/>
              <w:left w:val="single" w:sz="5" w:space="0" w:color="000000"/>
              <w:bottom w:val="single" w:sz="5" w:space="0" w:color="000000"/>
              <w:right w:val="single" w:sz="5" w:space="0" w:color="000000"/>
            </w:tcBorders>
          </w:tcPr>
          <w:p w14:paraId="5C75F52D"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134" w:type="dxa"/>
            <w:tcBorders>
              <w:top w:val="single" w:sz="5" w:space="0" w:color="000000"/>
              <w:left w:val="single" w:sz="5" w:space="0" w:color="000000"/>
              <w:bottom w:val="single" w:sz="5" w:space="0" w:color="000000"/>
              <w:right w:val="single" w:sz="5" w:space="0" w:color="000000"/>
            </w:tcBorders>
          </w:tcPr>
          <w:p w14:paraId="344BABEB"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r>
      <w:tr w:rsidR="00976A4E" w:rsidRPr="005D48CD" w14:paraId="266B0C3B" w14:textId="77777777" w:rsidTr="00A101C4">
        <w:trPr>
          <w:trHeight w:hRule="exact" w:val="277"/>
        </w:trPr>
        <w:tc>
          <w:tcPr>
            <w:tcW w:w="10779" w:type="dxa"/>
            <w:gridSpan w:val="6"/>
            <w:tcBorders>
              <w:top w:val="single" w:sz="5" w:space="0" w:color="000000"/>
              <w:left w:val="single" w:sz="5" w:space="0" w:color="000000"/>
              <w:bottom w:val="single" w:sz="5" w:space="0" w:color="000000"/>
              <w:right w:val="single" w:sz="5" w:space="0" w:color="000000"/>
            </w:tcBorders>
          </w:tcPr>
          <w:p w14:paraId="20DBAC3B" w14:textId="77777777" w:rsidR="00976A4E" w:rsidRPr="005D48CD" w:rsidRDefault="00976A4E" w:rsidP="00A101C4">
            <w:pPr>
              <w:widowControl w:val="0"/>
              <w:spacing w:after="0" w:line="248" w:lineRule="exact"/>
              <w:rPr>
                <w:rFonts w:ascii="Trebuchet MS" w:eastAsia="Calibri" w:hAnsi="Trebuchet MS" w:cs="Calibri"/>
                <w:sz w:val="20"/>
                <w:szCs w:val="20"/>
                <w:lang w:val="en-US"/>
              </w:rPr>
            </w:pPr>
            <w:r w:rsidRPr="005D48CD">
              <w:rPr>
                <w:rFonts w:ascii="Trebuchet MS" w:eastAsia="Calibri" w:hAnsi="Trebuchet MS" w:cs="Times New Roman"/>
                <w:sz w:val="20"/>
                <w:szCs w:val="20"/>
                <w:lang w:val="en-US"/>
              </w:rPr>
              <w:t>6.</w:t>
            </w:r>
            <w:r w:rsidRP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i/>
                <w:spacing w:val="-1"/>
                <w:sz w:val="20"/>
                <w:szCs w:val="20"/>
                <w:lang w:val="en-US"/>
              </w:rPr>
              <w:t>Indicatori</w:t>
            </w:r>
          </w:p>
        </w:tc>
      </w:tr>
      <w:tr w:rsidR="00976A4E" w:rsidRPr="005D48CD" w14:paraId="1EB29B10" w14:textId="77777777" w:rsidTr="00A101C4">
        <w:trPr>
          <w:trHeight w:hRule="exact" w:val="705"/>
        </w:trPr>
        <w:tc>
          <w:tcPr>
            <w:tcW w:w="999" w:type="dxa"/>
            <w:tcBorders>
              <w:top w:val="single" w:sz="5" w:space="0" w:color="000000"/>
              <w:left w:val="single" w:sz="5" w:space="0" w:color="000000"/>
              <w:bottom w:val="single" w:sz="5" w:space="0" w:color="000000"/>
              <w:right w:val="single" w:sz="5" w:space="0" w:color="000000"/>
            </w:tcBorders>
          </w:tcPr>
          <w:p w14:paraId="73C10122" w14:textId="77777777" w:rsidR="00976A4E" w:rsidRPr="005D48CD" w:rsidRDefault="00976A4E" w:rsidP="00A101C4">
            <w:pPr>
              <w:widowControl w:val="0"/>
              <w:spacing w:after="0" w:line="262" w:lineRule="exact"/>
              <w:rPr>
                <w:rFonts w:ascii="Trebuchet MS" w:eastAsia="Calibri" w:hAnsi="Trebuchet MS" w:cs="Calibri"/>
                <w:sz w:val="20"/>
                <w:szCs w:val="20"/>
                <w:lang w:val="en-US"/>
              </w:rPr>
            </w:pPr>
            <w:r w:rsidRPr="005D48CD">
              <w:rPr>
                <w:rFonts w:ascii="Trebuchet MS" w:eastAsia="Calibri" w:hAnsi="Trebuchet MS" w:cs="Times New Roman"/>
                <w:spacing w:val="-1"/>
                <w:sz w:val="20"/>
                <w:szCs w:val="20"/>
                <w:lang w:val="en-US"/>
              </w:rPr>
              <w:t>6.1.</w:t>
            </w:r>
          </w:p>
        </w:tc>
        <w:tc>
          <w:tcPr>
            <w:tcW w:w="5670" w:type="dxa"/>
            <w:tcBorders>
              <w:top w:val="single" w:sz="5" w:space="0" w:color="000000"/>
              <w:left w:val="single" w:sz="5" w:space="0" w:color="000000"/>
              <w:bottom w:val="single" w:sz="5" w:space="0" w:color="000000"/>
              <w:right w:val="single" w:sz="5" w:space="0" w:color="000000"/>
            </w:tcBorders>
          </w:tcPr>
          <w:p w14:paraId="4E555D0D" w14:textId="77777777" w:rsidR="00976A4E" w:rsidRPr="005D48CD" w:rsidRDefault="00976A4E" w:rsidP="00A101C4">
            <w:pPr>
              <w:widowControl w:val="0"/>
              <w:tabs>
                <w:tab w:val="left" w:pos="1407"/>
                <w:tab w:val="left" w:pos="1875"/>
                <w:tab w:val="left" w:pos="3106"/>
              </w:tabs>
              <w:spacing w:before="2" w:after="0" w:line="235" w:lineRule="auto"/>
              <w:rPr>
                <w:rFonts w:ascii="Trebuchet MS" w:eastAsia="Calibri" w:hAnsi="Trebuchet MS" w:cs="Calibri"/>
                <w:sz w:val="20"/>
                <w:szCs w:val="20"/>
                <w:lang w:val="en-US"/>
              </w:rPr>
            </w:pPr>
            <w:r w:rsidRPr="005D48CD">
              <w:rPr>
                <w:rFonts w:ascii="Trebuchet MS" w:eastAsia="Calibri" w:hAnsi="Trebuchet MS" w:cs="Times New Roman"/>
                <w:spacing w:val="-1"/>
                <w:sz w:val="20"/>
                <w:szCs w:val="20"/>
                <w:lang w:val="en-US"/>
              </w:rPr>
              <w:t>Indicatorii</w:t>
            </w:r>
            <w:r w:rsidRPr="005D48CD">
              <w:rPr>
                <w:rFonts w:ascii="Trebuchet MS" w:eastAsia="Calibri" w:hAnsi="Trebuchet MS" w:cs="Times New Roman"/>
                <w:sz w:val="20"/>
                <w:szCs w:val="20"/>
                <w:lang w:val="en-US"/>
              </w:rPr>
              <w:t xml:space="preserve"> </w:t>
            </w:r>
            <w:r w:rsidRPr="005D48CD">
              <w:rPr>
                <w:rFonts w:ascii="Trebuchet MS" w:eastAsia="Calibri" w:hAnsi="Trebuchet MS" w:cs="Times New Roman"/>
                <w:spacing w:val="-1"/>
                <w:sz w:val="20"/>
                <w:szCs w:val="20"/>
                <w:lang w:val="en-US"/>
              </w:rPr>
              <w:t>aferenți</w:t>
            </w:r>
            <w:r w:rsidRPr="005D48CD">
              <w:rPr>
                <w:rFonts w:ascii="Trebuchet MS" w:eastAsia="Calibri" w:hAnsi="Trebuchet MS" w:cs="Times New Roman"/>
                <w:sz w:val="20"/>
                <w:szCs w:val="20"/>
                <w:lang w:val="en-US"/>
              </w:rPr>
              <w:t xml:space="preserve"> </w:t>
            </w:r>
            <w:r w:rsidRPr="005D48CD">
              <w:rPr>
                <w:rFonts w:ascii="Trebuchet MS" w:eastAsia="Calibri" w:hAnsi="Trebuchet MS" w:cs="Times New Roman"/>
                <w:spacing w:val="-1"/>
                <w:sz w:val="20"/>
                <w:szCs w:val="20"/>
                <w:lang w:val="en-US"/>
              </w:rPr>
              <w:t>Fișei</w:t>
            </w:r>
            <w:r w:rsidRPr="005D48CD">
              <w:rPr>
                <w:rFonts w:ascii="Trebuchet MS" w:eastAsia="Calibri" w:hAnsi="Trebuchet MS" w:cs="Times New Roman"/>
                <w:sz w:val="20"/>
                <w:szCs w:val="20"/>
                <w:lang w:val="en-US"/>
              </w:rPr>
              <w:t xml:space="preserve"> </w:t>
            </w:r>
            <w:r w:rsidRPr="005D48CD">
              <w:rPr>
                <w:rFonts w:ascii="Trebuchet MS" w:eastAsia="Calibri" w:hAnsi="Trebuchet MS" w:cs="Times New Roman"/>
                <w:spacing w:val="-1"/>
                <w:sz w:val="20"/>
                <w:szCs w:val="20"/>
                <w:lang w:val="en-US"/>
              </w:rPr>
              <w:t>de</w:t>
            </w:r>
            <w:r w:rsidRPr="005D48CD">
              <w:rPr>
                <w:rFonts w:ascii="Trebuchet MS" w:eastAsia="Calibri" w:hAnsi="Trebuchet MS" w:cs="Times New Roman"/>
                <w:spacing w:val="-2"/>
                <w:sz w:val="20"/>
                <w:szCs w:val="20"/>
                <w:lang w:val="en-US"/>
              </w:rPr>
              <w:t xml:space="preserve"> </w:t>
            </w:r>
            <w:r w:rsidRPr="005D48CD">
              <w:rPr>
                <w:rFonts w:ascii="Trebuchet MS" w:eastAsia="Calibri" w:hAnsi="Trebuchet MS" w:cs="Times New Roman"/>
                <w:spacing w:val="-1"/>
                <w:sz w:val="20"/>
                <w:szCs w:val="20"/>
                <w:lang w:val="en-US"/>
              </w:rPr>
              <w:t>proiect</w:t>
            </w:r>
            <w:r w:rsidRPr="005D48CD">
              <w:rPr>
                <w:rFonts w:ascii="Trebuchet MS" w:eastAsia="Calibri" w:hAnsi="Trebuchet MS" w:cs="Times New Roman"/>
                <w:spacing w:val="27"/>
                <w:sz w:val="20"/>
                <w:szCs w:val="20"/>
                <w:lang w:val="en-US"/>
              </w:rPr>
              <w:t xml:space="preserve"> </w:t>
            </w:r>
            <w:r w:rsidRPr="005D48CD">
              <w:rPr>
                <w:rFonts w:ascii="Trebuchet MS" w:eastAsia="Calibri" w:hAnsi="Trebuchet MS" w:cs="Times New Roman"/>
                <w:spacing w:val="-1"/>
                <w:sz w:val="20"/>
                <w:szCs w:val="20"/>
                <w:lang w:val="en-US"/>
              </w:rPr>
              <w:t xml:space="preserve">contribuie la atingerea </w:t>
            </w:r>
            <w:r w:rsidRPr="005D48CD">
              <w:rPr>
                <w:rFonts w:ascii="Trebuchet MS" w:eastAsia="Calibri" w:hAnsi="Trebuchet MS" w:cs="Times New Roman"/>
                <w:spacing w:val="-3"/>
                <w:sz w:val="20"/>
                <w:szCs w:val="20"/>
                <w:lang w:val="en-US"/>
              </w:rPr>
              <w:t>țintelor</w:t>
            </w:r>
            <w:r w:rsidRPr="005D48CD">
              <w:rPr>
                <w:rFonts w:ascii="Trebuchet MS" w:eastAsia="Calibri" w:hAnsi="Trebuchet MS" w:cs="Times New Roman"/>
                <w:spacing w:val="21"/>
                <w:sz w:val="20"/>
                <w:szCs w:val="20"/>
                <w:lang w:val="en-US"/>
              </w:rPr>
              <w:t xml:space="preserve"> </w:t>
            </w:r>
            <w:r w:rsidRPr="005D48CD">
              <w:rPr>
                <w:rFonts w:ascii="Trebuchet MS" w:eastAsia="Calibri" w:hAnsi="Trebuchet MS" w:cs="Times New Roman"/>
                <w:spacing w:val="-1"/>
                <w:sz w:val="20"/>
                <w:szCs w:val="20"/>
                <w:lang w:val="en-US"/>
              </w:rPr>
              <w:t>indicatorilor</w:t>
            </w:r>
            <w:r w:rsidRPr="005D48CD">
              <w:rPr>
                <w:rFonts w:ascii="Trebuchet MS" w:eastAsia="Calibri" w:hAnsi="Trebuchet MS" w:cs="Times New Roman"/>
                <w:sz w:val="20"/>
                <w:szCs w:val="20"/>
                <w:lang w:val="en-US"/>
              </w:rPr>
              <w:t xml:space="preserve"> </w:t>
            </w:r>
            <w:r w:rsidRPr="005D48CD">
              <w:rPr>
                <w:rFonts w:ascii="Trebuchet MS" w:eastAsia="Calibri" w:hAnsi="Trebuchet MS" w:cs="Times New Roman"/>
                <w:spacing w:val="-1"/>
                <w:sz w:val="20"/>
                <w:szCs w:val="20"/>
                <w:lang w:val="en-US"/>
              </w:rPr>
              <w:t>relevanți</w:t>
            </w:r>
            <w:r w:rsidRPr="005D48CD">
              <w:rPr>
                <w:rFonts w:ascii="Trebuchet MS" w:eastAsia="Calibri" w:hAnsi="Trebuchet MS" w:cs="Times New Roman"/>
                <w:spacing w:val="-2"/>
                <w:sz w:val="20"/>
                <w:szCs w:val="20"/>
                <w:lang w:val="en-US"/>
              </w:rPr>
              <w:t xml:space="preserve"> </w:t>
            </w:r>
            <w:r w:rsidRPr="005D48CD">
              <w:rPr>
                <w:rFonts w:ascii="Trebuchet MS" w:eastAsia="Calibri" w:hAnsi="Trebuchet MS" w:cs="Times New Roman"/>
                <w:spacing w:val="-1"/>
                <w:sz w:val="20"/>
                <w:szCs w:val="20"/>
                <w:lang w:val="en-US"/>
              </w:rPr>
              <w:t>aferenți</w:t>
            </w:r>
            <w:r w:rsidRPr="005D48CD">
              <w:rPr>
                <w:rFonts w:ascii="Trebuchet MS" w:eastAsia="Calibri" w:hAnsi="Trebuchet MS" w:cs="Times New Roman"/>
                <w:sz w:val="20"/>
                <w:szCs w:val="20"/>
                <w:lang w:val="en-US"/>
              </w:rPr>
              <w:t xml:space="preserve"> </w:t>
            </w:r>
            <w:r w:rsidRPr="005D48CD">
              <w:rPr>
                <w:rFonts w:ascii="Trebuchet MS" w:eastAsia="Calibri" w:hAnsi="Trebuchet MS" w:cs="Times New Roman"/>
                <w:spacing w:val="-1"/>
                <w:sz w:val="20"/>
                <w:szCs w:val="20"/>
                <w:lang w:val="en-US"/>
              </w:rPr>
              <w:t>FSE+</w:t>
            </w:r>
            <w:r w:rsidRP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spacing w:val="-1"/>
                <w:sz w:val="20"/>
                <w:szCs w:val="20"/>
                <w:lang w:val="en-US"/>
              </w:rPr>
              <w:t>sau</w:t>
            </w:r>
            <w:r w:rsidRPr="005D48CD">
              <w:rPr>
                <w:rFonts w:ascii="Trebuchet MS" w:eastAsia="Calibri" w:hAnsi="Trebuchet MS" w:cs="Times New Roman"/>
                <w:spacing w:val="22"/>
                <w:sz w:val="20"/>
                <w:szCs w:val="20"/>
                <w:lang w:val="en-US"/>
              </w:rPr>
              <w:t xml:space="preserve"> </w:t>
            </w:r>
            <w:r w:rsidRPr="005D48CD">
              <w:rPr>
                <w:rFonts w:ascii="Trebuchet MS" w:eastAsia="Calibri" w:hAnsi="Trebuchet MS" w:cs="Times New Roman"/>
                <w:sz w:val="20"/>
                <w:szCs w:val="20"/>
                <w:lang w:val="en-US"/>
              </w:rPr>
              <w:t xml:space="preserve">FEDR </w:t>
            </w:r>
            <w:r w:rsidRPr="005D48CD">
              <w:rPr>
                <w:rFonts w:ascii="Trebuchet MS" w:eastAsia="Calibri" w:hAnsi="Trebuchet MS" w:cs="Times New Roman"/>
                <w:spacing w:val="-1"/>
                <w:sz w:val="20"/>
                <w:szCs w:val="20"/>
                <w:lang w:val="en-US"/>
              </w:rPr>
              <w:t>din SDL</w:t>
            </w:r>
            <w:r w:rsidRP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spacing w:val="-1"/>
                <w:sz w:val="20"/>
                <w:szCs w:val="20"/>
                <w:lang w:val="en-US"/>
              </w:rPr>
              <w:t>aprobată?</w:t>
            </w:r>
          </w:p>
        </w:tc>
        <w:tc>
          <w:tcPr>
            <w:tcW w:w="708" w:type="dxa"/>
            <w:tcBorders>
              <w:top w:val="single" w:sz="5" w:space="0" w:color="000000"/>
              <w:left w:val="single" w:sz="5" w:space="0" w:color="000000"/>
              <w:bottom w:val="single" w:sz="5" w:space="0" w:color="000000"/>
              <w:right w:val="single" w:sz="5" w:space="0" w:color="000000"/>
            </w:tcBorders>
          </w:tcPr>
          <w:p w14:paraId="3BDFA48C"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851" w:type="dxa"/>
            <w:tcBorders>
              <w:top w:val="single" w:sz="5" w:space="0" w:color="000000"/>
              <w:left w:val="single" w:sz="5" w:space="0" w:color="000000"/>
              <w:bottom w:val="single" w:sz="5" w:space="0" w:color="000000"/>
              <w:right w:val="single" w:sz="5" w:space="0" w:color="000000"/>
            </w:tcBorders>
          </w:tcPr>
          <w:p w14:paraId="0DB86D1F"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417" w:type="dxa"/>
            <w:tcBorders>
              <w:top w:val="single" w:sz="5" w:space="0" w:color="000000"/>
              <w:left w:val="single" w:sz="5" w:space="0" w:color="000000"/>
              <w:bottom w:val="single" w:sz="5" w:space="0" w:color="000000"/>
              <w:right w:val="single" w:sz="5" w:space="0" w:color="000000"/>
            </w:tcBorders>
          </w:tcPr>
          <w:p w14:paraId="773F0511"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134" w:type="dxa"/>
            <w:tcBorders>
              <w:top w:val="single" w:sz="5" w:space="0" w:color="000000"/>
              <w:left w:val="single" w:sz="5" w:space="0" w:color="000000"/>
              <w:bottom w:val="single" w:sz="5" w:space="0" w:color="000000"/>
              <w:right w:val="single" w:sz="5" w:space="0" w:color="000000"/>
            </w:tcBorders>
          </w:tcPr>
          <w:p w14:paraId="47B24FF7"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r>
      <w:tr w:rsidR="00976A4E" w:rsidRPr="005D48CD" w14:paraId="03ECDC22" w14:textId="77777777" w:rsidTr="00A101C4">
        <w:trPr>
          <w:trHeight w:hRule="exact" w:val="265"/>
        </w:trPr>
        <w:tc>
          <w:tcPr>
            <w:tcW w:w="6669" w:type="dxa"/>
            <w:gridSpan w:val="2"/>
            <w:tcBorders>
              <w:top w:val="single" w:sz="5" w:space="0" w:color="000000"/>
              <w:left w:val="single" w:sz="5" w:space="0" w:color="000000"/>
              <w:bottom w:val="single" w:sz="5" w:space="0" w:color="000000"/>
              <w:right w:val="nil"/>
            </w:tcBorders>
          </w:tcPr>
          <w:p w14:paraId="44F3709B" w14:textId="77777777" w:rsidR="00976A4E" w:rsidRPr="005D48CD" w:rsidRDefault="00976A4E" w:rsidP="00A101C4">
            <w:pPr>
              <w:widowControl w:val="0"/>
              <w:spacing w:after="0" w:line="245" w:lineRule="exact"/>
              <w:rPr>
                <w:rFonts w:ascii="Trebuchet MS" w:eastAsia="Calibri" w:hAnsi="Trebuchet MS" w:cs="Calibri"/>
                <w:sz w:val="20"/>
                <w:szCs w:val="20"/>
                <w:lang w:val="en-US"/>
              </w:rPr>
            </w:pPr>
            <w:r w:rsidRPr="005D48CD">
              <w:rPr>
                <w:rFonts w:ascii="Trebuchet MS" w:eastAsia="Calibri" w:hAnsi="Trebuchet MS" w:cs="Times New Roman"/>
                <w:sz w:val="20"/>
                <w:szCs w:val="20"/>
                <w:lang w:val="en-US"/>
              </w:rPr>
              <w:t>7.</w:t>
            </w:r>
            <w:r w:rsidRP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i/>
                <w:spacing w:val="-1"/>
                <w:sz w:val="20"/>
                <w:szCs w:val="20"/>
                <w:lang w:val="en-US"/>
              </w:rPr>
              <w:t xml:space="preserve">Eligibilitatea solicitantului </w:t>
            </w:r>
            <w:r w:rsidRPr="005D48CD">
              <w:rPr>
                <w:rFonts w:ascii="Trebuchet MS" w:eastAsia="Calibri" w:hAnsi="Trebuchet MS" w:cs="Times New Roman"/>
                <w:i/>
                <w:sz w:val="20"/>
                <w:szCs w:val="20"/>
                <w:lang w:val="en-US"/>
              </w:rPr>
              <w:t>/</w:t>
            </w:r>
            <w:r w:rsidRPr="005D48CD">
              <w:rPr>
                <w:rFonts w:ascii="Trebuchet MS" w:eastAsia="Calibri" w:hAnsi="Trebuchet MS" w:cs="Times New Roman"/>
                <w:i/>
                <w:spacing w:val="-2"/>
                <w:sz w:val="20"/>
                <w:szCs w:val="20"/>
                <w:lang w:val="en-US"/>
              </w:rPr>
              <w:t xml:space="preserve"> </w:t>
            </w:r>
            <w:r w:rsidRPr="005D48CD">
              <w:rPr>
                <w:rFonts w:ascii="Trebuchet MS" w:eastAsia="Calibri" w:hAnsi="Trebuchet MS" w:cs="Times New Roman"/>
                <w:i/>
                <w:spacing w:val="-1"/>
                <w:sz w:val="20"/>
                <w:szCs w:val="20"/>
                <w:lang w:val="en-US"/>
              </w:rPr>
              <w:t>partenerilor</w:t>
            </w:r>
          </w:p>
        </w:tc>
        <w:tc>
          <w:tcPr>
            <w:tcW w:w="708" w:type="dxa"/>
            <w:tcBorders>
              <w:top w:val="single" w:sz="5" w:space="0" w:color="000000"/>
              <w:left w:val="nil"/>
              <w:bottom w:val="single" w:sz="5" w:space="0" w:color="000000"/>
              <w:right w:val="nil"/>
            </w:tcBorders>
          </w:tcPr>
          <w:p w14:paraId="4A33C233"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851" w:type="dxa"/>
            <w:tcBorders>
              <w:top w:val="single" w:sz="5" w:space="0" w:color="000000"/>
              <w:left w:val="nil"/>
              <w:bottom w:val="single" w:sz="5" w:space="0" w:color="000000"/>
              <w:right w:val="nil"/>
            </w:tcBorders>
          </w:tcPr>
          <w:p w14:paraId="3EADFAD7"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417" w:type="dxa"/>
            <w:tcBorders>
              <w:top w:val="single" w:sz="5" w:space="0" w:color="000000"/>
              <w:left w:val="nil"/>
              <w:bottom w:val="single" w:sz="5" w:space="0" w:color="000000"/>
              <w:right w:val="nil"/>
            </w:tcBorders>
          </w:tcPr>
          <w:p w14:paraId="337CDB8E"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134" w:type="dxa"/>
            <w:tcBorders>
              <w:top w:val="single" w:sz="5" w:space="0" w:color="000000"/>
              <w:left w:val="nil"/>
              <w:bottom w:val="single" w:sz="5" w:space="0" w:color="000000"/>
              <w:right w:val="single" w:sz="5" w:space="0" w:color="000000"/>
            </w:tcBorders>
          </w:tcPr>
          <w:p w14:paraId="57FF9B12"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r>
      <w:tr w:rsidR="00976A4E" w:rsidRPr="005D48CD" w14:paraId="5A74467C" w14:textId="77777777" w:rsidTr="00A101C4">
        <w:trPr>
          <w:trHeight w:hRule="exact" w:val="732"/>
        </w:trPr>
        <w:tc>
          <w:tcPr>
            <w:tcW w:w="999" w:type="dxa"/>
            <w:tcBorders>
              <w:top w:val="single" w:sz="5" w:space="0" w:color="000000"/>
              <w:left w:val="single" w:sz="5" w:space="0" w:color="000000"/>
              <w:bottom w:val="single" w:sz="5" w:space="0" w:color="000000"/>
              <w:right w:val="single" w:sz="5" w:space="0" w:color="000000"/>
            </w:tcBorders>
          </w:tcPr>
          <w:p w14:paraId="30C5A89E" w14:textId="77777777" w:rsidR="00976A4E" w:rsidRPr="005D48CD" w:rsidRDefault="00976A4E" w:rsidP="00A101C4">
            <w:pPr>
              <w:widowControl w:val="0"/>
              <w:spacing w:after="0" w:line="248" w:lineRule="exact"/>
              <w:rPr>
                <w:rFonts w:ascii="Trebuchet MS" w:eastAsia="Calibri" w:hAnsi="Trebuchet MS" w:cs="Calibri"/>
                <w:sz w:val="20"/>
                <w:szCs w:val="20"/>
                <w:lang w:val="en-US"/>
              </w:rPr>
            </w:pPr>
            <w:r w:rsidRPr="005D48CD">
              <w:rPr>
                <w:rFonts w:ascii="Trebuchet MS" w:eastAsia="Calibri" w:hAnsi="Trebuchet MS" w:cs="Times New Roman"/>
                <w:spacing w:val="-1"/>
                <w:sz w:val="20"/>
                <w:szCs w:val="20"/>
                <w:lang w:val="en-US"/>
              </w:rPr>
              <w:t>7.1.</w:t>
            </w:r>
          </w:p>
        </w:tc>
        <w:tc>
          <w:tcPr>
            <w:tcW w:w="5670" w:type="dxa"/>
            <w:tcBorders>
              <w:top w:val="single" w:sz="5" w:space="0" w:color="000000"/>
              <w:left w:val="single" w:sz="5" w:space="0" w:color="000000"/>
              <w:bottom w:val="single" w:sz="5" w:space="0" w:color="000000"/>
              <w:right w:val="single" w:sz="5" w:space="0" w:color="000000"/>
            </w:tcBorders>
          </w:tcPr>
          <w:p w14:paraId="29E28BF1" w14:textId="77777777" w:rsidR="00976A4E" w:rsidRPr="005D48CD" w:rsidRDefault="00976A4E" w:rsidP="00A101C4">
            <w:pPr>
              <w:widowControl w:val="0"/>
              <w:tabs>
                <w:tab w:val="left" w:pos="1407"/>
                <w:tab w:val="left" w:pos="1875"/>
                <w:tab w:val="left" w:pos="3106"/>
              </w:tabs>
              <w:spacing w:before="2" w:after="0" w:line="235" w:lineRule="auto"/>
              <w:rPr>
                <w:rFonts w:ascii="Trebuchet MS" w:eastAsia="Calibri" w:hAnsi="Trebuchet MS" w:cs="Calibri"/>
                <w:sz w:val="20"/>
                <w:szCs w:val="20"/>
                <w:lang w:val="en-US"/>
              </w:rPr>
            </w:pPr>
            <w:r w:rsidRPr="005D48CD">
              <w:rPr>
                <w:rFonts w:ascii="Trebuchet MS" w:eastAsia="Calibri" w:hAnsi="Trebuchet MS" w:cs="Times New Roman"/>
                <w:spacing w:val="-1"/>
                <w:sz w:val="20"/>
                <w:szCs w:val="20"/>
                <w:lang w:val="en-US"/>
              </w:rPr>
              <w:t>Solicitantul și partenerii (dacă  este cazul) se încadrează în tipurile de solicitanți eligibili? (se bifează după caz) pentru proiectele tip FEDR sau FSE</w:t>
            </w:r>
          </w:p>
        </w:tc>
        <w:tc>
          <w:tcPr>
            <w:tcW w:w="708" w:type="dxa"/>
            <w:tcBorders>
              <w:top w:val="single" w:sz="5" w:space="0" w:color="000000"/>
              <w:left w:val="single" w:sz="5" w:space="0" w:color="000000"/>
              <w:bottom w:val="single" w:sz="5" w:space="0" w:color="000000"/>
              <w:right w:val="single" w:sz="5" w:space="0" w:color="000000"/>
            </w:tcBorders>
          </w:tcPr>
          <w:p w14:paraId="731F6E85"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851" w:type="dxa"/>
            <w:tcBorders>
              <w:top w:val="single" w:sz="5" w:space="0" w:color="000000"/>
              <w:left w:val="single" w:sz="5" w:space="0" w:color="000000"/>
              <w:bottom w:val="single" w:sz="5" w:space="0" w:color="000000"/>
              <w:right w:val="single" w:sz="5" w:space="0" w:color="000000"/>
            </w:tcBorders>
          </w:tcPr>
          <w:p w14:paraId="17DFD995"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417" w:type="dxa"/>
            <w:tcBorders>
              <w:top w:val="single" w:sz="5" w:space="0" w:color="000000"/>
              <w:left w:val="single" w:sz="5" w:space="0" w:color="000000"/>
              <w:bottom w:val="single" w:sz="5" w:space="0" w:color="000000"/>
              <w:right w:val="single" w:sz="5" w:space="0" w:color="000000"/>
            </w:tcBorders>
          </w:tcPr>
          <w:p w14:paraId="01AAE6F3"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134" w:type="dxa"/>
            <w:tcBorders>
              <w:top w:val="single" w:sz="5" w:space="0" w:color="000000"/>
              <w:left w:val="single" w:sz="5" w:space="0" w:color="000000"/>
              <w:bottom w:val="single" w:sz="5" w:space="0" w:color="000000"/>
              <w:right w:val="single" w:sz="5" w:space="0" w:color="000000"/>
            </w:tcBorders>
          </w:tcPr>
          <w:p w14:paraId="146AA623"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r>
      <w:tr w:rsidR="00976A4E" w:rsidRPr="005D48CD" w14:paraId="51CFBD62" w14:textId="77777777" w:rsidTr="00A101C4">
        <w:trPr>
          <w:trHeight w:hRule="exact" w:val="278"/>
        </w:trPr>
        <w:tc>
          <w:tcPr>
            <w:tcW w:w="999" w:type="dxa"/>
            <w:tcBorders>
              <w:top w:val="single" w:sz="5" w:space="0" w:color="000000"/>
              <w:left w:val="single" w:sz="5" w:space="0" w:color="000000"/>
              <w:bottom w:val="single" w:sz="5" w:space="0" w:color="000000"/>
              <w:right w:val="single" w:sz="5" w:space="0" w:color="000000"/>
            </w:tcBorders>
          </w:tcPr>
          <w:p w14:paraId="39C0F59D" w14:textId="77777777" w:rsidR="00976A4E" w:rsidRPr="005D48CD" w:rsidRDefault="00976A4E" w:rsidP="00A101C4">
            <w:pPr>
              <w:widowControl w:val="0"/>
              <w:spacing w:after="0" w:line="248" w:lineRule="exact"/>
              <w:rPr>
                <w:rFonts w:ascii="Trebuchet MS" w:eastAsia="Calibri" w:hAnsi="Trebuchet MS" w:cs="Calibri"/>
                <w:sz w:val="20"/>
                <w:szCs w:val="20"/>
                <w:lang w:val="en-US"/>
              </w:rPr>
            </w:pPr>
            <w:r w:rsidRPr="005D48CD">
              <w:rPr>
                <w:rFonts w:ascii="Trebuchet MS" w:eastAsia="Calibri" w:hAnsi="Trebuchet MS" w:cs="Times New Roman"/>
                <w:spacing w:val="-1"/>
                <w:sz w:val="20"/>
                <w:szCs w:val="20"/>
                <w:lang w:val="en-US"/>
              </w:rPr>
              <w:t>7.1.1</w:t>
            </w:r>
          </w:p>
        </w:tc>
        <w:tc>
          <w:tcPr>
            <w:tcW w:w="5670" w:type="dxa"/>
            <w:tcBorders>
              <w:top w:val="single" w:sz="5" w:space="0" w:color="000000"/>
              <w:left w:val="single" w:sz="5" w:space="0" w:color="000000"/>
              <w:bottom w:val="single" w:sz="5" w:space="0" w:color="000000"/>
              <w:right w:val="single" w:sz="5" w:space="0" w:color="000000"/>
            </w:tcBorders>
          </w:tcPr>
          <w:p w14:paraId="3A9B5776" w14:textId="77777777" w:rsidR="00976A4E" w:rsidRPr="005D48CD" w:rsidRDefault="00976A4E" w:rsidP="00A101C4">
            <w:pPr>
              <w:widowControl w:val="0"/>
              <w:spacing w:after="0" w:line="248" w:lineRule="exact"/>
              <w:rPr>
                <w:rFonts w:ascii="Trebuchet MS" w:eastAsia="Calibri" w:hAnsi="Trebuchet MS" w:cs="Calibri"/>
                <w:sz w:val="20"/>
                <w:szCs w:val="20"/>
                <w:lang w:val="en-US"/>
              </w:rPr>
            </w:pPr>
            <w:r w:rsidRPr="005D48CD">
              <w:rPr>
                <w:rFonts w:ascii="Trebuchet MS" w:eastAsia="Calibri" w:hAnsi="Trebuchet MS" w:cs="Times New Roman"/>
                <w:spacing w:val="-1"/>
                <w:sz w:val="20"/>
                <w:szCs w:val="20"/>
                <w:lang w:val="en-US"/>
              </w:rPr>
              <w:t>Proiecte</w:t>
            </w:r>
            <w:r w:rsidRP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spacing w:val="-1"/>
                <w:sz w:val="20"/>
                <w:szCs w:val="20"/>
                <w:lang w:val="en-US"/>
              </w:rPr>
              <w:t>tip FEDR</w:t>
            </w:r>
          </w:p>
        </w:tc>
        <w:tc>
          <w:tcPr>
            <w:tcW w:w="708" w:type="dxa"/>
            <w:tcBorders>
              <w:top w:val="single" w:sz="5" w:space="0" w:color="000000"/>
              <w:left w:val="single" w:sz="5" w:space="0" w:color="000000"/>
              <w:bottom w:val="single" w:sz="5" w:space="0" w:color="000000"/>
              <w:right w:val="single" w:sz="5" w:space="0" w:color="000000"/>
            </w:tcBorders>
          </w:tcPr>
          <w:p w14:paraId="74771205"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851" w:type="dxa"/>
            <w:tcBorders>
              <w:top w:val="single" w:sz="5" w:space="0" w:color="000000"/>
              <w:left w:val="single" w:sz="5" w:space="0" w:color="000000"/>
              <w:bottom w:val="single" w:sz="5" w:space="0" w:color="000000"/>
              <w:right w:val="single" w:sz="5" w:space="0" w:color="000000"/>
            </w:tcBorders>
          </w:tcPr>
          <w:p w14:paraId="16FB46F3"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417" w:type="dxa"/>
            <w:tcBorders>
              <w:top w:val="single" w:sz="5" w:space="0" w:color="000000"/>
              <w:left w:val="single" w:sz="5" w:space="0" w:color="000000"/>
              <w:bottom w:val="single" w:sz="5" w:space="0" w:color="000000"/>
              <w:right w:val="single" w:sz="5" w:space="0" w:color="000000"/>
            </w:tcBorders>
          </w:tcPr>
          <w:p w14:paraId="40DD98CA"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134" w:type="dxa"/>
            <w:tcBorders>
              <w:top w:val="single" w:sz="5" w:space="0" w:color="000000"/>
              <w:left w:val="single" w:sz="5" w:space="0" w:color="000000"/>
              <w:bottom w:val="single" w:sz="5" w:space="0" w:color="000000"/>
              <w:right w:val="single" w:sz="5" w:space="0" w:color="000000"/>
            </w:tcBorders>
          </w:tcPr>
          <w:p w14:paraId="103B6649"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r>
      <w:tr w:rsidR="00976A4E" w:rsidRPr="005D48CD" w14:paraId="0FB624A4" w14:textId="77777777" w:rsidTr="00A101C4">
        <w:trPr>
          <w:trHeight w:hRule="exact" w:val="980"/>
        </w:trPr>
        <w:tc>
          <w:tcPr>
            <w:tcW w:w="999" w:type="dxa"/>
            <w:tcBorders>
              <w:top w:val="single" w:sz="5" w:space="0" w:color="000000"/>
              <w:left w:val="single" w:sz="5" w:space="0" w:color="000000"/>
              <w:bottom w:val="single" w:sz="5" w:space="0" w:color="000000"/>
              <w:right w:val="single" w:sz="5" w:space="0" w:color="000000"/>
            </w:tcBorders>
          </w:tcPr>
          <w:p w14:paraId="29A141A7" w14:textId="77777777" w:rsidR="00976A4E" w:rsidRPr="005D48CD" w:rsidRDefault="00976A4E" w:rsidP="00A101C4">
            <w:pPr>
              <w:widowControl w:val="0"/>
              <w:spacing w:after="0" w:line="262" w:lineRule="exact"/>
              <w:rPr>
                <w:rFonts w:ascii="Trebuchet MS" w:eastAsia="Calibri" w:hAnsi="Trebuchet MS" w:cs="Calibri"/>
                <w:sz w:val="20"/>
                <w:szCs w:val="20"/>
                <w:lang w:val="en-US"/>
              </w:rPr>
            </w:pPr>
            <w:r w:rsidRPr="005D48CD">
              <w:rPr>
                <w:rFonts w:ascii="Trebuchet MS" w:eastAsia="Calibri" w:hAnsi="Trebuchet MS" w:cs="Times New Roman"/>
                <w:spacing w:val="-1"/>
                <w:sz w:val="20"/>
                <w:szCs w:val="20"/>
                <w:lang w:val="en-US"/>
              </w:rPr>
              <w:t>7.1.1.1</w:t>
            </w:r>
          </w:p>
        </w:tc>
        <w:tc>
          <w:tcPr>
            <w:tcW w:w="5670" w:type="dxa"/>
            <w:tcBorders>
              <w:top w:val="single" w:sz="5" w:space="0" w:color="000000"/>
              <w:left w:val="single" w:sz="5" w:space="0" w:color="000000"/>
              <w:bottom w:val="single" w:sz="5" w:space="0" w:color="000000"/>
              <w:right w:val="single" w:sz="5" w:space="0" w:color="000000"/>
            </w:tcBorders>
          </w:tcPr>
          <w:p w14:paraId="2A607079" w14:textId="77777777" w:rsidR="00976A4E" w:rsidRPr="005D48CD" w:rsidRDefault="00976A4E" w:rsidP="00A101C4">
            <w:pPr>
              <w:widowControl w:val="0"/>
              <w:tabs>
                <w:tab w:val="left" w:pos="1407"/>
                <w:tab w:val="left" w:pos="1875"/>
                <w:tab w:val="left" w:pos="3106"/>
              </w:tabs>
              <w:spacing w:before="2" w:after="0" w:line="235" w:lineRule="auto"/>
              <w:rPr>
                <w:rFonts w:ascii="Trebuchet MS" w:eastAsia="Calibri" w:hAnsi="Trebuchet MS" w:cs="Times New Roman"/>
                <w:spacing w:val="-1"/>
                <w:sz w:val="20"/>
                <w:szCs w:val="20"/>
                <w:lang w:val="en-US"/>
              </w:rPr>
            </w:pPr>
            <w:r w:rsidRPr="005D48CD">
              <w:rPr>
                <w:rFonts w:ascii="Trebuchet MS" w:eastAsia="Calibri" w:hAnsi="Trebuchet MS" w:cs="Times New Roman"/>
                <w:spacing w:val="-1"/>
                <w:sz w:val="20"/>
                <w:szCs w:val="20"/>
                <w:lang w:val="en-US"/>
              </w:rPr>
              <w:t>Unități Administrativ Teritoriale definite conform Legii administrației publice locale nr.215/2001, cu modificările și completările ulterioare (APL-uri), ca membru în GAL-ul constituit pentru implementarea SDL;</w:t>
            </w:r>
          </w:p>
        </w:tc>
        <w:tc>
          <w:tcPr>
            <w:tcW w:w="708" w:type="dxa"/>
            <w:tcBorders>
              <w:top w:val="single" w:sz="5" w:space="0" w:color="000000"/>
              <w:left w:val="single" w:sz="5" w:space="0" w:color="000000"/>
              <w:bottom w:val="single" w:sz="5" w:space="0" w:color="000000"/>
              <w:right w:val="single" w:sz="5" w:space="0" w:color="000000"/>
            </w:tcBorders>
          </w:tcPr>
          <w:p w14:paraId="50C78C67"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851" w:type="dxa"/>
            <w:tcBorders>
              <w:top w:val="single" w:sz="5" w:space="0" w:color="000000"/>
              <w:left w:val="single" w:sz="5" w:space="0" w:color="000000"/>
              <w:bottom w:val="single" w:sz="5" w:space="0" w:color="000000"/>
              <w:right w:val="single" w:sz="5" w:space="0" w:color="000000"/>
            </w:tcBorders>
          </w:tcPr>
          <w:p w14:paraId="126218F9"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417" w:type="dxa"/>
            <w:tcBorders>
              <w:top w:val="single" w:sz="5" w:space="0" w:color="000000"/>
              <w:left w:val="single" w:sz="5" w:space="0" w:color="000000"/>
              <w:bottom w:val="single" w:sz="5" w:space="0" w:color="000000"/>
              <w:right w:val="single" w:sz="5" w:space="0" w:color="000000"/>
            </w:tcBorders>
          </w:tcPr>
          <w:p w14:paraId="5864BBDB"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134" w:type="dxa"/>
            <w:tcBorders>
              <w:top w:val="single" w:sz="5" w:space="0" w:color="000000"/>
              <w:left w:val="single" w:sz="5" w:space="0" w:color="000000"/>
              <w:bottom w:val="single" w:sz="5" w:space="0" w:color="000000"/>
              <w:right w:val="single" w:sz="5" w:space="0" w:color="000000"/>
            </w:tcBorders>
          </w:tcPr>
          <w:p w14:paraId="2B87B1A1"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r>
      <w:tr w:rsidR="00976A4E" w:rsidRPr="005D48CD" w14:paraId="408D33E6" w14:textId="77777777" w:rsidTr="005D48CD">
        <w:trPr>
          <w:trHeight w:hRule="exact" w:val="1089"/>
        </w:trPr>
        <w:tc>
          <w:tcPr>
            <w:tcW w:w="999" w:type="dxa"/>
            <w:tcBorders>
              <w:top w:val="single" w:sz="5" w:space="0" w:color="000000"/>
              <w:left w:val="single" w:sz="5" w:space="0" w:color="000000"/>
              <w:bottom w:val="single" w:sz="5" w:space="0" w:color="000000"/>
              <w:right w:val="single" w:sz="5" w:space="0" w:color="000000"/>
            </w:tcBorders>
          </w:tcPr>
          <w:p w14:paraId="59A84F10" w14:textId="77777777" w:rsidR="00976A4E" w:rsidRPr="005D48CD" w:rsidRDefault="00976A4E" w:rsidP="00A101C4">
            <w:pPr>
              <w:widowControl w:val="0"/>
              <w:spacing w:after="0" w:line="240" w:lineRule="auto"/>
              <w:rPr>
                <w:rFonts w:ascii="Trebuchet MS" w:eastAsia="Calibri" w:hAnsi="Trebuchet MS" w:cs="Calibri"/>
                <w:sz w:val="20"/>
                <w:szCs w:val="20"/>
                <w:lang w:val="en-US"/>
              </w:rPr>
            </w:pPr>
            <w:r w:rsidRPr="005D48CD">
              <w:rPr>
                <w:rFonts w:ascii="Trebuchet MS" w:eastAsia="Calibri" w:hAnsi="Trebuchet MS" w:cs="Times New Roman"/>
                <w:spacing w:val="-1"/>
                <w:sz w:val="20"/>
                <w:szCs w:val="20"/>
                <w:lang w:val="en-US"/>
              </w:rPr>
              <w:t>7.1.1.2.</w:t>
            </w:r>
          </w:p>
        </w:tc>
        <w:tc>
          <w:tcPr>
            <w:tcW w:w="5670" w:type="dxa"/>
            <w:tcBorders>
              <w:top w:val="single" w:sz="5" w:space="0" w:color="000000"/>
              <w:left w:val="single" w:sz="5" w:space="0" w:color="000000"/>
              <w:bottom w:val="single" w:sz="5" w:space="0" w:color="000000"/>
              <w:right w:val="single" w:sz="5" w:space="0" w:color="000000"/>
            </w:tcBorders>
          </w:tcPr>
          <w:p w14:paraId="28EE0E74" w14:textId="6286EBBF" w:rsidR="00976A4E" w:rsidRPr="005D48CD" w:rsidRDefault="00976A4E" w:rsidP="005D48CD">
            <w:pPr>
              <w:widowControl w:val="0"/>
              <w:tabs>
                <w:tab w:val="left" w:pos="1407"/>
                <w:tab w:val="left" w:pos="1875"/>
                <w:tab w:val="left" w:pos="2761"/>
              </w:tabs>
              <w:spacing w:before="2" w:after="0" w:line="235" w:lineRule="auto"/>
              <w:rPr>
                <w:rFonts w:ascii="Trebuchet MS" w:eastAsia="Calibri" w:hAnsi="Trebuchet MS" w:cs="Times New Roman"/>
                <w:spacing w:val="-1"/>
                <w:sz w:val="20"/>
                <w:szCs w:val="20"/>
                <w:lang w:val="en-US"/>
              </w:rPr>
            </w:pPr>
            <w:r w:rsidRPr="005D48CD">
              <w:rPr>
                <w:rFonts w:ascii="Trebuchet MS" w:eastAsia="Calibri" w:hAnsi="Trebuchet MS" w:cs="Times New Roman"/>
                <w:spacing w:val="-1"/>
                <w:sz w:val="20"/>
                <w:szCs w:val="20"/>
                <w:lang w:val="en-US"/>
              </w:rPr>
              <w:t>Furnizori de servicii sociale publici și privați acreditați în condițiile legii cu cel puțin un an anterior depunerii fișei de proiect la GAL – pentru acele proiecte ce vizează construirea/modernizarea</w:t>
            </w:r>
            <w:r w:rsid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spacing w:val="-1"/>
                <w:sz w:val="20"/>
                <w:szCs w:val="20"/>
                <w:lang w:val="en-US"/>
              </w:rPr>
              <w:t>de infrastructură socială (alta decât locuințe sociale)</w:t>
            </w:r>
          </w:p>
        </w:tc>
        <w:tc>
          <w:tcPr>
            <w:tcW w:w="708" w:type="dxa"/>
            <w:tcBorders>
              <w:top w:val="single" w:sz="5" w:space="0" w:color="000000"/>
              <w:left w:val="single" w:sz="5" w:space="0" w:color="000000"/>
              <w:bottom w:val="single" w:sz="5" w:space="0" w:color="000000"/>
              <w:right w:val="single" w:sz="5" w:space="0" w:color="000000"/>
            </w:tcBorders>
          </w:tcPr>
          <w:p w14:paraId="4FAD325C"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851" w:type="dxa"/>
            <w:tcBorders>
              <w:top w:val="single" w:sz="5" w:space="0" w:color="000000"/>
              <w:left w:val="single" w:sz="5" w:space="0" w:color="000000"/>
              <w:bottom w:val="single" w:sz="5" w:space="0" w:color="000000"/>
              <w:right w:val="single" w:sz="5" w:space="0" w:color="000000"/>
            </w:tcBorders>
          </w:tcPr>
          <w:p w14:paraId="4271D26E"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417" w:type="dxa"/>
            <w:tcBorders>
              <w:top w:val="single" w:sz="5" w:space="0" w:color="000000"/>
              <w:left w:val="single" w:sz="5" w:space="0" w:color="000000"/>
              <w:bottom w:val="single" w:sz="5" w:space="0" w:color="000000"/>
              <w:right w:val="single" w:sz="5" w:space="0" w:color="000000"/>
            </w:tcBorders>
          </w:tcPr>
          <w:p w14:paraId="23A2AC17"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134" w:type="dxa"/>
            <w:tcBorders>
              <w:top w:val="single" w:sz="5" w:space="0" w:color="000000"/>
              <w:left w:val="single" w:sz="5" w:space="0" w:color="000000"/>
              <w:bottom w:val="single" w:sz="5" w:space="0" w:color="000000"/>
              <w:right w:val="single" w:sz="5" w:space="0" w:color="000000"/>
            </w:tcBorders>
          </w:tcPr>
          <w:p w14:paraId="32B0B7F0"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r>
      <w:tr w:rsidR="00976A4E" w:rsidRPr="005D48CD" w14:paraId="78C611BD" w14:textId="77777777" w:rsidTr="00A101C4">
        <w:trPr>
          <w:trHeight w:hRule="exact" w:val="302"/>
        </w:trPr>
        <w:tc>
          <w:tcPr>
            <w:tcW w:w="999" w:type="dxa"/>
            <w:tcBorders>
              <w:top w:val="single" w:sz="5" w:space="0" w:color="000000"/>
              <w:left w:val="single" w:sz="5" w:space="0" w:color="000000"/>
              <w:bottom w:val="single" w:sz="5" w:space="0" w:color="000000"/>
              <w:right w:val="single" w:sz="5" w:space="0" w:color="000000"/>
            </w:tcBorders>
          </w:tcPr>
          <w:p w14:paraId="040CE3DD" w14:textId="77777777" w:rsidR="00976A4E" w:rsidRPr="005D48CD" w:rsidRDefault="00976A4E" w:rsidP="00A101C4">
            <w:pPr>
              <w:widowControl w:val="0"/>
              <w:spacing w:after="0" w:line="262" w:lineRule="exact"/>
              <w:rPr>
                <w:rFonts w:ascii="Trebuchet MS" w:eastAsia="Calibri" w:hAnsi="Trebuchet MS" w:cs="Calibri"/>
                <w:sz w:val="20"/>
                <w:szCs w:val="20"/>
                <w:lang w:val="en-US"/>
              </w:rPr>
            </w:pPr>
            <w:r w:rsidRPr="005D48CD">
              <w:rPr>
                <w:rFonts w:ascii="Trebuchet MS" w:eastAsia="Calibri" w:hAnsi="Trebuchet MS" w:cs="Times New Roman"/>
                <w:spacing w:val="-1"/>
                <w:sz w:val="20"/>
                <w:szCs w:val="20"/>
                <w:lang w:val="en-US"/>
              </w:rPr>
              <w:t>7.1.2.</w:t>
            </w:r>
          </w:p>
        </w:tc>
        <w:tc>
          <w:tcPr>
            <w:tcW w:w="5670" w:type="dxa"/>
            <w:tcBorders>
              <w:top w:val="single" w:sz="5" w:space="0" w:color="000000"/>
              <w:left w:val="single" w:sz="5" w:space="0" w:color="000000"/>
              <w:bottom w:val="single" w:sz="5" w:space="0" w:color="000000"/>
              <w:right w:val="single" w:sz="5" w:space="0" w:color="000000"/>
            </w:tcBorders>
          </w:tcPr>
          <w:p w14:paraId="7D8E3893" w14:textId="77777777" w:rsidR="00976A4E" w:rsidRPr="005D48CD" w:rsidRDefault="00976A4E" w:rsidP="00A101C4">
            <w:pPr>
              <w:widowControl w:val="0"/>
              <w:spacing w:after="0" w:line="248" w:lineRule="exact"/>
              <w:rPr>
                <w:rFonts w:ascii="Trebuchet MS" w:eastAsia="Calibri" w:hAnsi="Trebuchet MS" w:cs="Times New Roman"/>
                <w:spacing w:val="-1"/>
                <w:sz w:val="20"/>
                <w:szCs w:val="20"/>
                <w:lang w:val="en-US"/>
              </w:rPr>
            </w:pPr>
            <w:r w:rsidRPr="005D48CD">
              <w:rPr>
                <w:rFonts w:ascii="Trebuchet MS" w:eastAsia="Calibri" w:hAnsi="Trebuchet MS" w:cs="Times New Roman"/>
                <w:spacing w:val="-1"/>
                <w:sz w:val="20"/>
                <w:szCs w:val="20"/>
                <w:lang w:val="en-US"/>
              </w:rPr>
              <w:t>Proiecte tip FSE+</w:t>
            </w:r>
          </w:p>
        </w:tc>
        <w:tc>
          <w:tcPr>
            <w:tcW w:w="708" w:type="dxa"/>
            <w:tcBorders>
              <w:top w:val="single" w:sz="5" w:space="0" w:color="000000"/>
              <w:left w:val="single" w:sz="5" w:space="0" w:color="000000"/>
              <w:bottom w:val="single" w:sz="5" w:space="0" w:color="000000"/>
              <w:right w:val="single" w:sz="5" w:space="0" w:color="000000"/>
            </w:tcBorders>
          </w:tcPr>
          <w:p w14:paraId="541D4E72"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851" w:type="dxa"/>
            <w:tcBorders>
              <w:top w:val="single" w:sz="5" w:space="0" w:color="000000"/>
              <w:left w:val="single" w:sz="5" w:space="0" w:color="000000"/>
              <w:bottom w:val="single" w:sz="5" w:space="0" w:color="000000"/>
              <w:right w:val="single" w:sz="5" w:space="0" w:color="000000"/>
            </w:tcBorders>
          </w:tcPr>
          <w:p w14:paraId="03574C9A"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417" w:type="dxa"/>
            <w:tcBorders>
              <w:top w:val="single" w:sz="5" w:space="0" w:color="000000"/>
              <w:left w:val="single" w:sz="5" w:space="0" w:color="000000"/>
              <w:bottom w:val="single" w:sz="5" w:space="0" w:color="000000"/>
              <w:right w:val="single" w:sz="5" w:space="0" w:color="000000"/>
            </w:tcBorders>
          </w:tcPr>
          <w:p w14:paraId="4722539C"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134" w:type="dxa"/>
            <w:tcBorders>
              <w:top w:val="single" w:sz="5" w:space="0" w:color="000000"/>
              <w:left w:val="single" w:sz="5" w:space="0" w:color="000000"/>
              <w:bottom w:val="single" w:sz="5" w:space="0" w:color="000000"/>
              <w:right w:val="single" w:sz="5" w:space="0" w:color="000000"/>
            </w:tcBorders>
          </w:tcPr>
          <w:p w14:paraId="0AEE7333"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r>
      <w:tr w:rsidR="00976A4E" w:rsidRPr="005D48CD" w14:paraId="71D1BB14" w14:textId="77777777" w:rsidTr="00A101C4">
        <w:trPr>
          <w:trHeight w:hRule="exact" w:val="534"/>
        </w:trPr>
        <w:tc>
          <w:tcPr>
            <w:tcW w:w="999" w:type="dxa"/>
            <w:tcBorders>
              <w:top w:val="single" w:sz="5" w:space="0" w:color="000000"/>
              <w:left w:val="single" w:sz="5" w:space="0" w:color="000000"/>
              <w:bottom w:val="single" w:sz="5" w:space="0" w:color="000000"/>
              <w:right w:val="single" w:sz="5" w:space="0" w:color="000000"/>
            </w:tcBorders>
          </w:tcPr>
          <w:p w14:paraId="61A371ED" w14:textId="77777777" w:rsidR="00976A4E" w:rsidRPr="005D48CD" w:rsidRDefault="00976A4E" w:rsidP="00A101C4">
            <w:pPr>
              <w:widowControl w:val="0"/>
              <w:spacing w:after="0" w:line="240" w:lineRule="auto"/>
              <w:rPr>
                <w:rFonts w:ascii="Trebuchet MS" w:eastAsia="Calibri" w:hAnsi="Trebuchet MS" w:cs="Calibri"/>
                <w:sz w:val="20"/>
                <w:szCs w:val="20"/>
                <w:lang w:val="en-US"/>
              </w:rPr>
            </w:pPr>
            <w:r w:rsidRPr="005D48CD">
              <w:rPr>
                <w:rFonts w:ascii="Trebuchet MS" w:eastAsia="Calibri" w:hAnsi="Trebuchet MS" w:cs="Times New Roman"/>
                <w:spacing w:val="-1"/>
                <w:sz w:val="20"/>
                <w:szCs w:val="20"/>
                <w:lang w:val="en-US"/>
              </w:rPr>
              <w:t>7.1.2.1</w:t>
            </w:r>
          </w:p>
        </w:tc>
        <w:tc>
          <w:tcPr>
            <w:tcW w:w="5670" w:type="dxa"/>
            <w:tcBorders>
              <w:top w:val="single" w:sz="5" w:space="0" w:color="000000"/>
              <w:left w:val="single" w:sz="5" w:space="0" w:color="000000"/>
              <w:bottom w:val="single" w:sz="5" w:space="0" w:color="000000"/>
              <w:right w:val="single" w:sz="5" w:space="0" w:color="000000"/>
            </w:tcBorders>
          </w:tcPr>
          <w:p w14:paraId="56566B16" w14:textId="77777777" w:rsidR="00976A4E" w:rsidRPr="005D48CD" w:rsidRDefault="00976A4E" w:rsidP="00A101C4">
            <w:pPr>
              <w:widowControl w:val="0"/>
              <w:tabs>
                <w:tab w:val="left" w:pos="1407"/>
                <w:tab w:val="left" w:pos="1875"/>
                <w:tab w:val="left" w:pos="3106"/>
              </w:tabs>
              <w:spacing w:before="2" w:after="0" w:line="235" w:lineRule="auto"/>
              <w:rPr>
                <w:rFonts w:ascii="Trebuchet MS" w:eastAsia="Calibri" w:hAnsi="Trebuchet MS" w:cs="Times New Roman"/>
                <w:spacing w:val="-1"/>
                <w:sz w:val="20"/>
                <w:szCs w:val="20"/>
                <w:lang w:val="en-US"/>
              </w:rPr>
            </w:pPr>
            <w:r w:rsidRPr="005D48CD">
              <w:rPr>
                <w:rFonts w:ascii="Trebuchet MS" w:eastAsia="Calibri" w:hAnsi="Trebuchet MS" w:cs="Times New Roman"/>
                <w:spacing w:val="-1"/>
                <w:sz w:val="20"/>
                <w:szCs w:val="20"/>
                <w:lang w:val="en-US"/>
              </w:rPr>
              <w:t>Furnizori publici și privați de servicii sociale acreditați conform legii</w:t>
            </w:r>
          </w:p>
        </w:tc>
        <w:tc>
          <w:tcPr>
            <w:tcW w:w="708" w:type="dxa"/>
            <w:tcBorders>
              <w:top w:val="single" w:sz="5" w:space="0" w:color="000000"/>
              <w:left w:val="single" w:sz="5" w:space="0" w:color="000000"/>
              <w:bottom w:val="single" w:sz="5" w:space="0" w:color="000000"/>
              <w:right w:val="single" w:sz="5" w:space="0" w:color="000000"/>
            </w:tcBorders>
          </w:tcPr>
          <w:p w14:paraId="4C570A9A"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851" w:type="dxa"/>
            <w:tcBorders>
              <w:top w:val="single" w:sz="5" w:space="0" w:color="000000"/>
              <w:left w:val="single" w:sz="5" w:space="0" w:color="000000"/>
              <w:bottom w:val="single" w:sz="5" w:space="0" w:color="000000"/>
              <w:right w:val="single" w:sz="5" w:space="0" w:color="000000"/>
            </w:tcBorders>
          </w:tcPr>
          <w:p w14:paraId="423E8718"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417" w:type="dxa"/>
            <w:tcBorders>
              <w:top w:val="single" w:sz="5" w:space="0" w:color="000000"/>
              <w:left w:val="single" w:sz="5" w:space="0" w:color="000000"/>
              <w:bottom w:val="single" w:sz="5" w:space="0" w:color="000000"/>
              <w:right w:val="single" w:sz="5" w:space="0" w:color="000000"/>
            </w:tcBorders>
          </w:tcPr>
          <w:p w14:paraId="73D172B1"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134" w:type="dxa"/>
            <w:tcBorders>
              <w:top w:val="single" w:sz="5" w:space="0" w:color="000000"/>
              <w:left w:val="single" w:sz="5" w:space="0" w:color="000000"/>
              <w:bottom w:val="single" w:sz="5" w:space="0" w:color="000000"/>
              <w:right w:val="single" w:sz="5" w:space="0" w:color="000000"/>
            </w:tcBorders>
          </w:tcPr>
          <w:p w14:paraId="4529DB60"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r>
      <w:tr w:rsidR="00976A4E" w:rsidRPr="005D48CD" w14:paraId="00EB6791" w14:textId="77777777" w:rsidTr="005D48CD">
        <w:trPr>
          <w:trHeight w:hRule="exact" w:val="437"/>
        </w:trPr>
        <w:tc>
          <w:tcPr>
            <w:tcW w:w="999" w:type="dxa"/>
            <w:tcBorders>
              <w:top w:val="single" w:sz="5" w:space="0" w:color="000000"/>
              <w:left w:val="single" w:sz="5" w:space="0" w:color="000000"/>
              <w:bottom w:val="single" w:sz="5" w:space="0" w:color="000000"/>
              <w:right w:val="single" w:sz="5" w:space="0" w:color="000000"/>
            </w:tcBorders>
          </w:tcPr>
          <w:p w14:paraId="1602D9DE" w14:textId="77777777" w:rsidR="00976A4E" w:rsidRPr="005D48CD" w:rsidRDefault="00976A4E" w:rsidP="00A101C4">
            <w:pPr>
              <w:widowControl w:val="0"/>
              <w:spacing w:after="0" w:line="267" w:lineRule="exact"/>
              <w:rPr>
                <w:rFonts w:ascii="Trebuchet MS" w:eastAsia="Calibri" w:hAnsi="Trebuchet MS" w:cs="Calibri"/>
                <w:sz w:val="20"/>
                <w:szCs w:val="20"/>
                <w:lang w:val="en-US"/>
              </w:rPr>
            </w:pPr>
            <w:r w:rsidRPr="005D48CD">
              <w:rPr>
                <w:rFonts w:ascii="Trebuchet MS" w:eastAsia="Calibri" w:hAnsi="Trebuchet MS" w:cs="Times New Roman"/>
                <w:spacing w:val="-1"/>
                <w:sz w:val="20"/>
                <w:szCs w:val="20"/>
                <w:lang w:val="en-US"/>
              </w:rPr>
              <w:t>7.1.2.2</w:t>
            </w:r>
          </w:p>
        </w:tc>
        <w:tc>
          <w:tcPr>
            <w:tcW w:w="5670" w:type="dxa"/>
            <w:tcBorders>
              <w:top w:val="single" w:sz="5" w:space="0" w:color="000000"/>
              <w:left w:val="single" w:sz="5" w:space="0" w:color="000000"/>
              <w:bottom w:val="single" w:sz="5" w:space="0" w:color="000000"/>
              <w:right w:val="single" w:sz="5" w:space="0" w:color="000000"/>
            </w:tcBorders>
          </w:tcPr>
          <w:p w14:paraId="066CC6D6" w14:textId="77777777" w:rsidR="00976A4E" w:rsidRPr="005D48CD" w:rsidRDefault="00976A4E" w:rsidP="00A101C4">
            <w:pPr>
              <w:widowControl w:val="0"/>
              <w:tabs>
                <w:tab w:val="left" w:pos="1407"/>
                <w:tab w:val="left" w:pos="1875"/>
                <w:tab w:val="left" w:pos="3106"/>
              </w:tabs>
              <w:spacing w:before="2" w:after="0" w:line="235" w:lineRule="auto"/>
              <w:rPr>
                <w:rFonts w:ascii="Trebuchet MS" w:eastAsia="Calibri" w:hAnsi="Trebuchet MS" w:cs="Times New Roman"/>
                <w:spacing w:val="-1"/>
                <w:sz w:val="20"/>
                <w:szCs w:val="20"/>
                <w:lang w:val="en-US"/>
              </w:rPr>
            </w:pPr>
            <w:r w:rsidRPr="005D48CD">
              <w:rPr>
                <w:rFonts w:ascii="Trebuchet MS" w:eastAsia="Calibri" w:hAnsi="Trebuchet MS" w:cs="Times New Roman"/>
                <w:spacing w:val="-1"/>
                <w:sz w:val="20"/>
                <w:szCs w:val="20"/>
                <w:lang w:val="en-US"/>
              </w:rPr>
              <w:t>Autorități publice locale și unități cu personalitate juridică aflate în coordonarea /subordonarea acestora</w:t>
            </w:r>
          </w:p>
        </w:tc>
        <w:tc>
          <w:tcPr>
            <w:tcW w:w="708" w:type="dxa"/>
            <w:tcBorders>
              <w:top w:val="single" w:sz="5" w:space="0" w:color="000000"/>
              <w:left w:val="single" w:sz="5" w:space="0" w:color="000000"/>
              <w:bottom w:val="single" w:sz="5" w:space="0" w:color="000000"/>
              <w:right w:val="single" w:sz="5" w:space="0" w:color="000000"/>
            </w:tcBorders>
          </w:tcPr>
          <w:p w14:paraId="1614A12A"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851" w:type="dxa"/>
            <w:tcBorders>
              <w:top w:val="single" w:sz="5" w:space="0" w:color="000000"/>
              <w:left w:val="single" w:sz="5" w:space="0" w:color="000000"/>
              <w:bottom w:val="single" w:sz="5" w:space="0" w:color="000000"/>
              <w:right w:val="single" w:sz="5" w:space="0" w:color="000000"/>
            </w:tcBorders>
          </w:tcPr>
          <w:p w14:paraId="30777C2F"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417" w:type="dxa"/>
            <w:tcBorders>
              <w:top w:val="single" w:sz="5" w:space="0" w:color="000000"/>
              <w:left w:val="single" w:sz="5" w:space="0" w:color="000000"/>
              <w:bottom w:val="single" w:sz="5" w:space="0" w:color="000000"/>
              <w:right w:val="single" w:sz="5" w:space="0" w:color="000000"/>
            </w:tcBorders>
          </w:tcPr>
          <w:p w14:paraId="72E3EC31"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134" w:type="dxa"/>
            <w:tcBorders>
              <w:top w:val="single" w:sz="5" w:space="0" w:color="000000"/>
              <w:left w:val="single" w:sz="5" w:space="0" w:color="000000"/>
              <w:bottom w:val="single" w:sz="5" w:space="0" w:color="000000"/>
              <w:right w:val="single" w:sz="5" w:space="0" w:color="000000"/>
            </w:tcBorders>
          </w:tcPr>
          <w:p w14:paraId="2CE8FAD4"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r>
      <w:tr w:rsidR="00976A4E" w:rsidRPr="005D48CD" w14:paraId="21B29354" w14:textId="77777777" w:rsidTr="005D48CD">
        <w:trPr>
          <w:trHeight w:hRule="exact" w:val="428"/>
        </w:trPr>
        <w:tc>
          <w:tcPr>
            <w:tcW w:w="999" w:type="dxa"/>
            <w:tcBorders>
              <w:top w:val="single" w:sz="5" w:space="0" w:color="000000"/>
              <w:left w:val="single" w:sz="5" w:space="0" w:color="000000"/>
              <w:bottom w:val="single" w:sz="5" w:space="0" w:color="000000"/>
              <w:right w:val="single" w:sz="5" w:space="0" w:color="000000"/>
            </w:tcBorders>
          </w:tcPr>
          <w:p w14:paraId="61F0E344" w14:textId="77777777" w:rsidR="00976A4E" w:rsidRPr="005D48CD" w:rsidRDefault="00976A4E" w:rsidP="00A101C4">
            <w:pPr>
              <w:widowControl w:val="0"/>
              <w:spacing w:after="0" w:line="262" w:lineRule="exact"/>
              <w:rPr>
                <w:rFonts w:ascii="Trebuchet MS" w:eastAsia="Calibri" w:hAnsi="Trebuchet MS" w:cs="Calibri"/>
                <w:sz w:val="20"/>
                <w:szCs w:val="20"/>
                <w:lang w:val="en-US"/>
              </w:rPr>
            </w:pPr>
            <w:r w:rsidRPr="005D48CD">
              <w:rPr>
                <w:rFonts w:ascii="Trebuchet MS" w:eastAsia="Calibri" w:hAnsi="Trebuchet MS" w:cs="Times New Roman"/>
                <w:spacing w:val="-1"/>
                <w:sz w:val="20"/>
                <w:szCs w:val="20"/>
                <w:lang w:val="en-US"/>
              </w:rPr>
              <w:t>7.1.2.3</w:t>
            </w:r>
          </w:p>
        </w:tc>
        <w:tc>
          <w:tcPr>
            <w:tcW w:w="5670" w:type="dxa"/>
            <w:tcBorders>
              <w:top w:val="single" w:sz="5" w:space="0" w:color="000000"/>
              <w:left w:val="single" w:sz="5" w:space="0" w:color="000000"/>
              <w:bottom w:val="single" w:sz="5" w:space="0" w:color="000000"/>
              <w:right w:val="single" w:sz="5" w:space="0" w:color="000000"/>
            </w:tcBorders>
          </w:tcPr>
          <w:p w14:paraId="714B8D61" w14:textId="77777777" w:rsidR="00976A4E" w:rsidRPr="005D48CD" w:rsidRDefault="00976A4E" w:rsidP="00A101C4">
            <w:pPr>
              <w:widowControl w:val="0"/>
              <w:spacing w:before="2" w:after="0" w:line="229" w:lineRule="auto"/>
              <w:rPr>
                <w:rFonts w:ascii="Trebuchet MS" w:eastAsia="Calibri" w:hAnsi="Trebuchet MS" w:cs="Calibri"/>
                <w:sz w:val="20"/>
                <w:szCs w:val="20"/>
                <w:lang w:val="en-US"/>
              </w:rPr>
            </w:pPr>
            <w:r w:rsidRPr="005D48CD">
              <w:rPr>
                <w:rFonts w:ascii="Trebuchet MS" w:eastAsia="Calibri" w:hAnsi="Trebuchet MS" w:cs="Times New Roman"/>
                <w:spacing w:val="-1"/>
                <w:sz w:val="20"/>
                <w:szCs w:val="20"/>
                <w:lang w:val="en-US"/>
              </w:rPr>
              <w:t>Furnizori</w:t>
            </w:r>
            <w:r w:rsidRPr="005D48CD">
              <w:rPr>
                <w:rFonts w:ascii="Trebuchet MS" w:eastAsia="Calibri" w:hAnsi="Trebuchet MS" w:cs="Times New Roman"/>
                <w:sz w:val="20"/>
                <w:szCs w:val="20"/>
                <w:lang w:val="en-US"/>
              </w:rPr>
              <w:t xml:space="preserve"> </w:t>
            </w:r>
            <w:r w:rsidRPr="005D48CD">
              <w:rPr>
                <w:rFonts w:ascii="Trebuchet MS" w:eastAsia="Calibri" w:hAnsi="Trebuchet MS" w:cs="Times New Roman"/>
                <w:spacing w:val="-1"/>
                <w:sz w:val="20"/>
                <w:szCs w:val="20"/>
                <w:lang w:val="en-US"/>
              </w:rPr>
              <w:t>acreditați</w:t>
            </w:r>
            <w:r w:rsidRPr="005D48CD">
              <w:rPr>
                <w:rFonts w:ascii="Trebuchet MS" w:eastAsia="Calibri" w:hAnsi="Trebuchet MS" w:cs="Times New Roman"/>
                <w:spacing w:val="-2"/>
                <w:sz w:val="20"/>
                <w:szCs w:val="20"/>
                <w:lang w:val="en-US"/>
              </w:rPr>
              <w:t xml:space="preserve"> </w:t>
            </w:r>
            <w:r w:rsidRPr="005D48CD">
              <w:rPr>
                <w:rFonts w:ascii="Trebuchet MS" w:eastAsia="Calibri" w:hAnsi="Trebuchet MS" w:cs="Times New Roman"/>
                <w:spacing w:val="-1"/>
                <w:sz w:val="20"/>
                <w:szCs w:val="20"/>
                <w:lang w:val="en-US"/>
              </w:rPr>
              <w:t>de</w:t>
            </w:r>
            <w:r w:rsidRP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spacing w:val="-1"/>
                <w:sz w:val="20"/>
                <w:szCs w:val="20"/>
                <w:lang w:val="en-US"/>
              </w:rPr>
              <w:t>servicii</w:t>
            </w:r>
            <w:r w:rsidRPr="005D48CD">
              <w:rPr>
                <w:rFonts w:ascii="Trebuchet MS" w:eastAsia="Calibri" w:hAnsi="Trebuchet MS" w:cs="Times New Roman"/>
                <w:spacing w:val="21"/>
                <w:sz w:val="20"/>
                <w:szCs w:val="20"/>
                <w:lang w:val="en-US"/>
              </w:rPr>
              <w:t xml:space="preserve"> </w:t>
            </w:r>
            <w:r w:rsidRPr="005D48CD">
              <w:rPr>
                <w:rFonts w:ascii="Trebuchet MS" w:eastAsia="Calibri" w:hAnsi="Trebuchet MS" w:cs="Times New Roman"/>
                <w:spacing w:val="-1"/>
                <w:sz w:val="20"/>
                <w:szCs w:val="20"/>
                <w:lang w:val="en-US"/>
              </w:rPr>
              <w:t>specializate</w:t>
            </w:r>
            <w:r w:rsidRP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spacing w:val="-1"/>
                <w:sz w:val="20"/>
                <w:szCs w:val="20"/>
                <w:lang w:val="en-US"/>
              </w:rPr>
              <w:t>pentru stimularea</w:t>
            </w:r>
            <w:r w:rsidRPr="005D48CD">
              <w:rPr>
                <w:rFonts w:ascii="Trebuchet MS" w:eastAsia="Calibri" w:hAnsi="Trebuchet MS" w:cs="Times New Roman"/>
                <w:sz w:val="20"/>
                <w:szCs w:val="20"/>
                <w:lang w:val="en-US"/>
              </w:rPr>
              <w:t xml:space="preserve"> </w:t>
            </w:r>
            <w:r w:rsidRPr="005D48CD">
              <w:rPr>
                <w:rFonts w:ascii="Trebuchet MS" w:eastAsia="Calibri" w:hAnsi="Trebuchet MS" w:cs="Times New Roman"/>
                <w:spacing w:val="-1"/>
                <w:sz w:val="20"/>
                <w:szCs w:val="20"/>
                <w:lang w:val="en-US"/>
              </w:rPr>
              <w:t>ocupării</w:t>
            </w:r>
            <w:r w:rsidRPr="005D48CD">
              <w:rPr>
                <w:rFonts w:ascii="Trebuchet MS" w:eastAsia="Calibri" w:hAnsi="Trebuchet MS" w:cs="Times New Roman"/>
                <w:spacing w:val="27"/>
                <w:sz w:val="20"/>
                <w:szCs w:val="20"/>
                <w:lang w:val="en-US"/>
              </w:rPr>
              <w:t xml:space="preserve"> </w:t>
            </w:r>
            <w:r w:rsidRPr="005D48CD">
              <w:rPr>
                <w:rFonts w:ascii="Trebuchet MS" w:eastAsia="Calibri" w:hAnsi="Trebuchet MS" w:cs="Times New Roman"/>
                <w:spacing w:val="-1"/>
                <w:sz w:val="20"/>
                <w:szCs w:val="20"/>
                <w:lang w:val="en-US"/>
              </w:rPr>
              <w:t>forței</w:t>
            </w:r>
            <w:r w:rsidRPr="005D48CD">
              <w:rPr>
                <w:rFonts w:ascii="Trebuchet MS" w:eastAsia="Calibri" w:hAnsi="Trebuchet MS" w:cs="Times New Roman"/>
                <w:spacing w:val="-2"/>
                <w:sz w:val="20"/>
                <w:szCs w:val="20"/>
                <w:lang w:val="en-US"/>
              </w:rPr>
              <w:t xml:space="preserve"> </w:t>
            </w:r>
            <w:r w:rsidRPr="005D48CD">
              <w:rPr>
                <w:rFonts w:ascii="Trebuchet MS" w:eastAsia="Calibri" w:hAnsi="Trebuchet MS" w:cs="Times New Roman"/>
                <w:spacing w:val="-1"/>
                <w:sz w:val="20"/>
                <w:szCs w:val="20"/>
                <w:lang w:val="en-US"/>
              </w:rPr>
              <w:t>de</w:t>
            </w:r>
            <w:r w:rsidRPr="005D48CD">
              <w:rPr>
                <w:rFonts w:ascii="Trebuchet MS" w:eastAsia="Calibri" w:hAnsi="Trebuchet MS" w:cs="Times New Roman"/>
                <w:spacing w:val="-2"/>
                <w:sz w:val="20"/>
                <w:szCs w:val="20"/>
                <w:lang w:val="en-US"/>
              </w:rPr>
              <w:t xml:space="preserve"> </w:t>
            </w:r>
            <w:r w:rsidRPr="005D48CD">
              <w:rPr>
                <w:rFonts w:ascii="Trebuchet MS" w:eastAsia="Calibri" w:hAnsi="Trebuchet MS" w:cs="Times New Roman"/>
                <w:spacing w:val="-1"/>
                <w:sz w:val="20"/>
                <w:szCs w:val="20"/>
                <w:lang w:val="en-US"/>
              </w:rPr>
              <w:t>muncă</w:t>
            </w:r>
            <w:r w:rsidRPr="005D48CD">
              <w:rPr>
                <w:rFonts w:ascii="Trebuchet MS" w:eastAsia="Calibri" w:hAnsi="Trebuchet MS" w:cs="Times New Roman"/>
                <w:sz w:val="20"/>
                <w:szCs w:val="20"/>
                <w:lang w:val="en-US"/>
              </w:rPr>
              <w:t xml:space="preserve"> - </w:t>
            </w:r>
            <w:r w:rsidRPr="005D48CD">
              <w:rPr>
                <w:rFonts w:ascii="Trebuchet MS" w:eastAsia="Calibri" w:hAnsi="Trebuchet MS" w:cs="Times New Roman"/>
                <w:spacing w:val="-1"/>
                <w:sz w:val="20"/>
                <w:szCs w:val="20"/>
                <w:lang w:val="en-US"/>
              </w:rPr>
              <w:t>acreditați</w:t>
            </w:r>
          </w:p>
        </w:tc>
        <w:tc>
          <w:tcPr>
            <w:tcW w:w="708" w:type="dxa"/>
            <w:tcBorders>
              <w:top w:val="single" w:sz="5" w:space="0" w:color="000000"/>
              <w:left w:val="single" w:sz="5" w:space="0" w:color="000000"/>
              <w:bottom w:val="single" w:sz="5" w:space="0" w:color="000000"/>
              <w:right w:val="single" w:sz="5" w:space="0" w:color="000000"/>
            </w:tcBorders>
          </w:tcPr>
          <w:p w14:paraId="7A7BBA32"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851" w:type="dxa"/>
            <w:tcBorders>
              <w:top w:val="single" w:sz="5" w:space="0" w:color="000000"/>
              <w:left w:val="single" w:sz="5" w:space="0" w:color="000000"/>
              <w:bottom w:val="single" w:sz="5" w:space="0" w:color="000000"/>
              <w:right w:val="single" w:sz="5" w:space="0" w:color="000000"/>
            </w:tcBorders>
          </w:tcPr>
          <w:p w14:paraId="77A30905"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417" w:type="dxa"/>
            <w:tcBorders>
              <w:top w:val="single" w:sz="5" w:space="0" w:color="000000"/>
              <w:left w:val="single" w:sz="5" w:space="0" w:color="000000"/>
              <w:bottom w:val="single" w:sz="5" w:space="0" w:color="000000"/>
              <w:right w:val="single" w:sz="5" w:space="0" w:color="000000"/>
            </w:tcBorders>
          </w:tcPr>
          <w:p w14:paraId="449E0492"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134" w:type="dxa"/>
            <w:tcBorders>
              <w:top w:val="single" w:sz="5" w:space="0" w:color="000000"/>
              <w:left w:val="single" w:sz="5" w:space="0" w:color="000000"/>
              <w:bottom w:val="single" w:sz="5" w:space="0" w:color="000000"/>
              <w:right w:val="single" w:sz="5" w:space="0" w:color="000000"/>
            </w:tcBorders>
          </w:tcPr>
          <w:p w14:paraId="7D222356"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r>
      <w:tr w:rsidR="00976A4E" w:rsidRPr="005D48CD" w14:paraId="5B6EDB10" w14:textId="77777777" w:rsidTr="00A101C4">
        <w:trPr>
          <w:trHeight w:hRule="exact" w:val="263"/>
        </w:trPr>
        <w:tc>
          <w:tcPr>
            <w:tcW w:w="999" w:type="dxa"/>
            <w:tcBorders>
              <w:top w:val="single" w:sz="5" w:space="0" w:color="000000"/>
              <w:left w:val="single" w:sz="5" w:space="0" w:color="000000"/>
              <w:bottom w:val="single" w:sz="5" w:space="0" w:color="000000"/>
              <w:right w:val="single" w:sz="5" w:space="0" w:color="000000"/>
            </w:tcBorders>
          </w:tcPr>
          <w:p w14:paraId="5ACAC55F" w14:textId="77777777" w:rsidR="00976A4E" w:rsidRPr="005D48CD" w:rsidRDefault="00976A4E" w:rsidP="00A101C4">
            <w:pPr>
              <w:widowControl w:val="0"/>
              <w:spacing w:after="0" w:line="267" w:lineRule="exact"/>
              <w:rPr>
                <w:rFonts w:ascii="Trebuchet MS" w:eastAsia="Calibri" w:hAnsi="Trebuchet MS" w:cs="Calibri"/>
                <w:sz w:val="20"/>
                <w:szCs w:val="20"/>
                <w:lang w:val="en-US"/>
              </w:rPr>
            </w:pPr>
            <w:r w:rsidRPr="005D48CD">
              <w:rPr>
                <w:rFonts w:ascii="Trebuchet MS" w:eastAsia="Calibri" w:hAnsi="Trebuchet MS" w:cs="Times New Roman"/>
                <w:spacing w:val="-1"/>
                <w:sz w:val="20"/>
                <w:szCs w:val="20"/>
                <w:lang w:val="en-US"/>
              </w:rPr>
              <w:t>7.1.2.4</w:t>
            </w:r>
          </w:p>
        </w:tc>
        <w:tc>
          <w:tcPr>
            <w:tcW w:w="5670" w:type="dxa"/>
            <w:tcBorders>
              <w:top w:val="single" w:sz="5" w:space="0" w:color="000000"/>
              <w:left w:val="single" w:sz="5" w:space="0" w:color="000000"/>
              <w:bottom w:val="single" w:sz="5" w:space="0" w:color="000000"/>
              <w:right w:val="single" w:sz="5" w:space="0" w:color="000000"/>
            </w:tcBorders>
          </w:tcPr>
          <w:p w14:paraId="3002AEC5" w14:textId="77777777" w:rsidR="00976A4E" w:rsidRPr="005D48CD" w:rsidRDefault="00976A4E" w:rsidP="00A101C4">
            <w:pPr>
              <w:widowControl w:val="0"/>
              <w:spacing w:before="2" w:after="0" w:line="254" w:lineRule="exact"/>
              <w:rPr>
                <w:rFonts w:ascii="Trebuchet MS" w:eastAsia="Calibri" w:hAnsi="Trebuchet MS" w:cs="Calibri"/>
                <w:sz w:val="20"/>
                <w:szCs w:val="20"/>
                <w:lang w:val="en-US"/>
              </w:rPr>
            </w:pPr>
            <w:r w:rsidRPr="005D48CD">
              <w:rPr>
                <w:rFonts w:ascii="Trebuchet MS" w:eastAsia="Calibri" w:hAnsi="Trebuchet MS" w:cs="Calibri"/>
                <w:spacing w:val="-1"/>
                <w:sz w:val="20"/>
                <w:szCs w:val="20"/>
                <w:lang w:val="en-US"/>
              </w:rPr>
              <w:t>Furnizori</w:t>
            </w:r>
            <w:r w:rsidRPr="005D48CD">
              <w:rPr>
                <w:rFonts w:ascii="Trebuchet MS" w:eastAsia="Calibri" w:hAnsi="Trebuchet MS" w:cs="Calibri"/>
                <w:sz w:val="20"/>
                <w:szCs w:val="20"/>
                <w:lang w:val="en-US"/>
              </w:rPr>
              <w:t xml:space="preserve"> </w:t>
            </w:r>
            <w:r w:rsidRPr="005D48CD">
              <w:rPr>
                <w:rFonts w:ascii="Trebuchet MS" w:eastAsia="Calibri" w:hAnsi="Trebuchet MS" w:cs="Calibri"/>
                <w:spacing w:val="-1"/>
                <w:sz w:val="20"/>
                <w:szCs w:val="20"/>
                <w:lang w:val="en-US"/>
              </w:rPr>
              <w:t>autorizați</w:t>
            </w:r>
            <w:r w:rsidRPr="005D48CD">
              <w:rPr>
                <w:rFonts w:ascii="Trebuchet MS" w:eastAsia="Calibri" w:hAnsi="Trebuchet MS" w:cs="Calibri"/>
                <w:spacing w:val="-2"/>
                <w:sz w:val="20"/>
                <w:szCs w:val="20"/>
                <w:lang w:val="en-US"/>
              </w:rPr>
              <w:t xml:space="preserve"> </w:t>
            </w:r>
            <w:r w:rsidRPr="005D48CD">
              <w:rPr>
                <w:rFonts w:ascii="Trebuchet MS" w:eastAsia="Calibri" w:hAnsi="Trebuchet MS" w:cs="Calibri"/>
                <w:spacing w:val="-1"/>
                <w:sz w:val="20"/>
                <w:szCs w:val="20"/>
                <w:lang w:val="en-US"/>
              </w:rPr>
              <w:t>de</w:t>
            </w:r>
            <w:r w:rsidRPr="005D48CD">
              <w:rPr>
                <w:rFonts w:ascii="Trebuchet MS" w:eastAsia="Calibri" w:hAnsi="Trebuchet MS" w:cs="Calibri"/>
                <w:spacing w:val="1"/>
                <w:sz w:val="20"/>
                <w:szCs w:val="20"/>
                <w:lang w:val="en-US"/>
              </w:rPr>
              <w:t xml:space="preserve"> </w:t>
            </w:r>
            <w:r w:rsidRPr="005D48CD">
              <w:rPr>
                <w:rFonts w:ascii="Trebuchet MS" w:eastAsia="Calibri" w:hAnsi="Trebuchet MS" w:cs="Calibri"/>
                <w:spacing w:val="-2"/>
                <w:sz w:val="20"/>
                <w:szCs w:val="20"/>
                <w:lang w:val="en-US"/>
              </w:rPr>
              <w:t>formare</w:t>
            </w:r>
            <w:r w:rsidRPr="005D48CD">
              <w:rPr>
                <w:rFonts w:ascii="Trebuchet MS" w:eastAsia="Calibri" w:hAnsi="Trebuchet MS" w:cs="Calibri"/>
                <w:spacing w:val="26"/>
                <w:sz w:val="20"/>
                <w:szCs w:val="20"/>
                <w:lang w:val="en-US"/>
              </w:rPr>
              <w:t xml:space="preserve"> </w:t>
            </w:r>
            <w:r w:rsidRPr="005D48CD">
              <w:rPr>
                <w:rFonts w:ascii="Trebuchet MS" w:eastAsia="Calibri" w:hAnsi="Trebuchet MS" w:cs="Calibri"/>
                <w:spacing w:val="-1"/>
                <w:sz w:val="20"/>
                <w:szCs w:val="20"/>
                <w:lang w:val="en-US"/>
              </w:rPr>
              <w:t>profesională</w:t>
            </w:r>
            <w:r w:rsidRPr="005D48CD">
              <w:rPr>
                <w:rFonts w:ascii="Trebuchet MS" w:eastAsia="Calibri" w:hAnsi="Trebuchet MS" w:cs="Calibri"/>
                <w:sz w:val="20"/>
                <w:szCs w:val="20"/>
                <w:lang w:val="en-US"/>
              </w:rPr>
              <w:t xml:space="preserve"> –</w:t>
            </w:r>
            <w:r w:rsidRPr="005D48CD">
              <w:rPr>
                <w:rFonts w:ascii="Trebuchet MS" w:eastAsia="Calibri" w:hAnsi="Trebuchet MS" w:cs="Calibri"/>
                <w:spacing w:val="-2"/>
                <w:sz w:val="20"/>
                <w:szCs w:val="20"/>
                <w:lang w:val="en-US"/>
              </w:rPr>
              <w:t xml:space="preserve"> </w:t>
            </w:r>
            <w:r w:rsidRPr="005D48CD">
              <w:rPr>
                <w:rFonts w:ascii="Trebuchet MS" w:eastAsia="Calibri" w:hAnsi="Trebuchet MS" w:cs="Calibri"/>
                <w:spacing w:val="-1"/>
                <w:sz w:val="20"/>
                <w:szCs w:val="20"/>
                <w:lang w:val="en-US"/>
              </w:rPr>
              <w:t>autorizați</w:t>
            </w:r>
          </w:p>
        </w:tc>
        <w:tc>
          <w:tcPr>
            <w:tcW w:w="708" w:type="dxa"/>
            <w:tcBorders>
              <w:top w:val="single" w:sz="5" w:space="0" w:color="000000"/>
              <w:left w:val="single" w:sz="5" w:space="0" w:color="000000"/>
              <w:bottom w:val="single" w:sz="5" w:space="0" w:color="000000"/>
              <w:right w:val="single" w:sz="5" w:space="0" w:color="000000"/>
            </w:tcBorders>
          </w:tcPr>
          <w:p w14:paraId="71F78C90"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851" w:type="dxa"/>
            <w:tcBorders>
              <w:top w:val="single" w:sz="5" w:space="0" w:color="000000"/>
              <w:left w:val="single" w:sz="5" w:space="0" w:color="000000"/>
              <w:bottom w:val="single" w:sz="5" w:space="0" w:color="000000"/>
              <w:right w:val="single" w:sz="5" w:space="0" w:color="000000"/>
            </w:tcBorders>
          </w:tcPr>
          <w:p w14:paraId="40D857B7"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417" w:type="dxa"/>
            <w:tcBorders>
              <w:top w:val="single" w:sz="5" w:space="0" w:color="000000"/>
              <w:left w:val="single" w:sz="5" w:space="0" w:color="000000"/>
              <w:bottom w:val="single" w:sz="5" w:space="0" w:color="000000"/>
              <w:right w:val="single" w:sz="5" w:space="0" w:color="000000"/>
            </w:tcBorders>
          </w:tcPr>
          <w:p w14:paraId="46A9D46F"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134" w:type="dxa"/>
            <w:tcBorders>
              <w:top w:val="single" w:sz="5" w:space="0" w:color="000000"/>
              <w:left w:val="single" w:sz="5" w:space="0" w:color="000000"/>
              <w:bottom w:val="single" w:sz="5" w:space="0" w:color="000000"/>
              <w:right w:val="single" w:sz="5" w:space="0" w:color="000000"/>
            </w:tcBorders>
          </w:tcPr>
          <w:p w14:paraId="7C476EB4"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r>
      <w:tr w:rsidR="00976A4E" w:rsidRPr="005D48CD" w14:paraId="5E476819" w14:textId="77777777" w:rsidTr="00A101C4">
        <w:trPr>
          <w:trHeight w:hRule="exact" w:val="715"/>
        </w:trPr>
        <w:tc>
          <w:tcPr>
            <w:tcW w:w="999" w:type="dxa"/>
            <w:vMerge w:val="restart"/>
            <w:tcBorders>
              <w:top w:val="single" w:sz="5" w:space="0" w:color="000000"/>
              <w:left w:val="single" w:sz="5" w:space="0" w:color="000000"/>
              <w:right w:val="single" w:sz="5" w:space="0" w:color="000000"/>
            </w:tcBorders>
          </w:tcPr>
          <w:p w14:paraId="46D6CF67" w14:textId="77777777" w:rsidR="00976A4E" w:rsidRPr="005D48CD" w:rsidRDefault="00976A4E" w:rsidP="00A101C4">
            <w:pPr>
              <w:widowControl w:val="0"/>
              <w:spacing w:after="0" w:line="267" w:lineRule="exact"/>
              <w:rPr>
                <w:rFonts w:ascii="Trebuchet MS" w:eastAsia="Calibri" w:hAnsi="Trebuchet MS" w:cs="Calibri"/>
                <w:sz w:val="20"/>
                <w:szCs w:val="20"/>
                <w:lang w:val="en-US"/>
              </w:rPr>
            </w:pPr>
            <w:r w:rsidRPr="005D48CD">
              <w:rPr>
                <w:rFonts w:ascii="Trebuchet MS" w:eastAsia="Calibri" w:hAnsi="Trebuchet MS" w:cs="Times New Roman"/>
                <w:spacing w:val="-1"/>
                <w:sz w:val="20"/>
                <w:szCs w:val="20"/>
                <w:lang w:val="en-US"/>
              </w:rPr>
              <w:t>7.1.2.5</w:t>
            </w:r>
          </w:p>
        </w:tc>
        <w:tc>
          <w:tcPr>
            <w:tcW w:w="5670" w:type="dxa"/>
            <w:tcBorders>
              <w:top w:val="single" w:sz="5" w:space="0" w:color="000000"/>
              <w:left w:val="single" w:sz="5" w:space="0" w:color="000000"/>
              <w:bottom w:val="single" w:sz="4" w:space="0" w:color="auto"/>
              <w:right w:val="single" w:sz="5" w:space="0" w:color="000000"/>
            </w:tcBorders>
          </w:tcPr>
          <w:p w14:paraId="39DF6D0C" w14:textId="77777777" w:rsidR="00976A4E" w:rsidRPr="005D48CD" w:rsidRDefault="00976A4E" w:rsidP="00A101C4">
            <w:pPr>
              <w:widowControl w:val="0"/>
              <w:spacing w:before="3" w:after="0" w:line="233" w:lineRule="auto"/>
              <w:ind w:right="69"/>
              <w:rPr>
                <w:rFonts w:ascii="Trebuchet MS" w:eastAsia="Calibri" w:hAnsi="Trebuchet MS" w:cs="Calibri"/>
                <w:sz w:val="20"/>
                <w:szCs w:val="20"/>
                <w:lang w:val="en-US"/>
              </w:rPr>
            </w:pPr>
            <w:r w:rsidRPr="005D48CD">
              <w:rPr>
                <w:rFonts w:ascii="Trebuchet MS" w:eastAsia="Calibri" w:hAnsi="Trebuchet MS" w:cs="Times New Roman"/>
                <w:spacing w:val="-1"/>
                <w:sz w:val="20"/>
                <w:szCs w:val="20"/>
                <w:lang w:val="en-US"/>
              </w:rPr>
              <w:t>Centre</w:t>
            </w:r>
            <w:r w:rsidRP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spacing w:val="-1"/>
                <w:sz w:val="20"/>
                <w:szCs w:val="20"/>
                <w:lang w:val="en-US"/>
              </w:rPr>
              <w:t>autorizate</w:t>
            </w:r>
            <w:r w:rsidRP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spacing w:val="-1"/>
                <w:sz w:val="20"/>
                <w:szCs w:val="20"/>
                <w:lang w:val="en-US"/>
              </w:rPr>
              <w:t>de</w:t>
            </w:r>
            <w:r w:rsidRPr="005D48CD">
              <w:rPr>
                <w:rFonts w:ascii="Trebuchet MS" w:eastAsia="Calibri" w:hAnsi="Trebuchet MS" w:cs="Times New Roman"/>
                <w:spacing w:val="-2"/>
                <w:sz w:val="20"/>
                <w:szCs w:val="20"/>
                <w:lang w:val="en-US"/>
              </w:rPr>
              <w:t xml:space="preserve"> e</w:t>
            </w:r>
            <w:r w:rsidRPr="005D48CD">
              <w:rPr>
                <w:rFonts w:ascii="Trebuchet MS" w:eastAsia="Calibri" w:hAnsi="Trebuchet MS" w:cs="Times New Roman"/>
                <w:spacing w:val="-1"/>
                <w:sz w:val="20"/>
                <w:szCs w:val="20"/>
                <w:lang w:val="en-US"/>
              </w:rPr>
              <w:t>valuare</w:t>
            </w:r>
            <w:r w:rsidRP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sz w:val="20"/>
                <w:szCs w:val="20"/>
                <w:lang w:val="en-US"/>
              </w:rPr>
              <w:t>și</w:t>
            </w:r>
            <w:r w:rsidRPr="005D48CD">
              <w:rPr>
                <w:rFonts w:ascii="Trebuchet MS" w:eastAsia="Calibri" w:hAnsi="Trebuchet MS" w:cs="Times New Roman"/>
                <w:spacing w:val="27"/>
                <w:sz w:val="20"/>
                <w:szCs w:val="20"/>
                <w:lang w:val="en-US"/>
              </w:rPr>
              <w:t xml:space="preserve"> </w:t>
            </w:r>
            <w:r w:rsidRPr="005D48CD">
              <w:rPr>
                <w:rFonts w:ascii="Trebuchet MS" w:eastAsia="Calibri" w:hAnsi="Trebuchet MS" w:cs="Times New Roman"/>
                <w:spacing w:val="-1"/>
                <w:sz w:val="20"/>
                <w:szCs w:val="20"/>
                <w:lang w:val="en-US"/>
              </w:rPr>
              <w:t>certificare</w:t>
            </w:r>
            <w:r w:rsidRP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sz w:val="20"/>
                <w:szCs w:val="20"/>
                <w:lang w:val="en-US"/>
              </w:rPr>
              <w:t>a</w:t>
            </w:r>
            <w:r w:rsidRPr="005D48CD">
              <w:rPr>
                <w:rFonts w:ascii="Trebuchet MS" w:eastAsia="Calibri" w:hAnsi="Trebuchet MS" w:cs="Times New Roman"/>
                <w:spacing w:val="-2"/>
                <w:sz w:val="20"/>
                <w:szCs w:val="20"/>
                <w:lang w:val="en-US"/>
              </w:rPr>
              <w:t xml:space="preserve"> </w:t>
            </w:r>
            <w:r w:rsidRPr="005D48CD">
              <w:rPr>
                <w:rFonts w:ascii="Trebuchet MS" w:eastAsia="Calibri" w:hAnsi="Trebuchet MS" w:cs="Times New Roman"/>
                <w:spacing w:val="-1"/>
                <w:sz w:val="20"/>
                <w:szCs w:val="20"/>
                <w:lang w:val="en-US"/>
              </w:rPr>
              <w:t>competențelor</w:t>
            </w:r>
            <w:r w:rsidRPr="005D48CD">
              <w:rPr>
                <w:rFonts w:ascii="Trebuchet MS" w:eastAsia="Calibri" w:hAnsi="Trebuchet MS" w:cs="Times New Roman"/>
                <w:spacing w:val="30"/>
                <w:sz w:val="20"/>
                <w:szCs w:val="20"/>
                <w:lang w:val="en-US"/>
              </w:rPr>
              <w:t xml:space="preserve"> </w:t>
            </w:r>
            <w:r w:rsidRPr="005D48CD">
              <w:rPr>
                <w:rFonts w:ascii="Trebuchet MS" w:eastAsia="Calibri" w:hAnsi="Trebuchet MS" w:cs="Times New Roman"/>
                <w:spacing w:val="-1"/>
                <w:sz w:val="20"/>
                <w:szCs w:val="20"/>
                <w:lang w:val="en-US"/>
              </w:rPr>
              <w:t>profesionale</w:t>
            </w:r>
            <w:r w:rsidRPr="005D48CD">
              <w:rPr>
                <w:rFonts w:ascii="Trebuchet MS" w:eastAsia="Calibri" w:hAnsi="Trebuchet MS" w:cs="Times New Roman"/>
                <w:spacing w:val="-2"/>
                <w:sz w:val="20"/>
                <w:szCs w:val="20"/>
                <w:lang w:val="en-US"/>
              </w:rPr>
              <w:t xml:space="preserve"> </w:t>
            </w:r>
            <w:r w:rsidRPr="005D48CD">
              <w:rPr>
                <w:rFonts w:ascii="Trebuchet MS" w:eastAsia="Calibri" w:hAnsi="Trebuchet MS" w:cs="Times New Roman"/>
                <w:spacing w:val="-1"/>
                <w:sz w:val="20"/>
                <w:szCs w:val="20"/>
                <w:lang w:val="en-US"/>
              </w:rPr>
              <w:t>obținute</w:t>
            </w:r>
            <w:r w:rsidRPr="005D48CD">
              <w:rPr>
                <w:rFonts w:ascii="Trebuchet MS" w:eastAsia="Calibri" w:hAnsi="Trebuchet MS" w:cs="Times New Roman"/>
                <w:spacing w:val="-2"/>
                <w:sz w:val="20"/>
                <w:szCs w:val="20"/>
                <w:lang w:val="en-US"/>
              </w:rPr>
              <w:t xml:space="preserve"> </w:t>
            </w:r>
            <w:r w:rsidRPr="005D48CD">
              <w:rPr>
                <w:rFonts w:ascii="Trebuchet MS" w:eastAsia="Calibri" w:hAnsi="Trebuchet MS" w:cs="Times New Roman"/>
                <w:spacing w:val="-1"/>
                <w:sz w:val="20"/>
                <w:szCs w:val="20"/>
                <w:lang w:val="en-US"/>
              </w:rPr>
              <w:t>pe</w:t>
            </w:r>
            <w:r w:rsidRP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spacing w:val="-1"/>
                <w:sz w:val="20"/>
                <w:szCs w:val="20"/>
                <w:lang w:val="en-US"/>
              </w:rPr>
              <w:t>alte</w:t>
            </w:r>
            <w:r w:rsidRP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spacing w:val="-1"/>
                <w:sz w:val="20"/>
                <w:szCs w:val="20"/>
                <w:lang w:val="en-US"/>
              </w:rPr>
              <w:t>căi</w:t>
            </w:r>
            <w:r w:rsidRPr="005D48CD">
              <w:rPr>
                <w:rFonts w:ascii="Trebuchet MS" w:eastAsia="Calibri" w:hAnsi="Trebuchet MS" w:cs="Times New Roman"/>
                <w:spacing w:val="27"/>
                <w:sz w:val="20"/>
                <w:szCs w:val="20"/>
                <w:lang w:val="en-US"/>
              </w:rPr>
              <w:t xml:space="preserve"> </w:t>
            </w:r>
            <w:r w:rsidRPr="005D48CD">
              <w:rPr>
                <w:rFonts w:ascii="Trebuchet MS" w:eastAsia="Calibri" w:hAnsi="Trebuchet MS" w:cs="Times New Roman"/>
                <w:spacing w:val="-1"/>
                <w:sz w:val="20"/>
                <w:szCs w:val="20"/>
                <w:lang w:val="en-US"/>
              </w:rPr>
              <w:t>decât</w:t>
            </w:r>
            <w:r w:rsidRP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spacing w:val="-1"/>
                <w:sz w:val="20"/>
                <w:szCs w:val="20"/>
                <w:lang w:val="en-US"/>
              </w:rPr>
              <w:t>cele</w:t>
            </w:r>
            <w:r w:rsidRP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spacing w:val="-1"/>
                <w:sz w:val="20"/>
                <w:szCs w:val="20"/>
                <w:lang w:val="en-US"/>
              </w:rPr>
              <w:t>formale,</w:t>
            </w:r>
            <w:r w:rsidRPr="005D48CD">
              <w:rPr>
                <w:rFonts w:ascii="Trebuchet MS" w:eastAsia="Calibri" w:hAnsi="Trebuchet MS" w:cs="Times New Roman"/>
                <w:spacing w:val="-2"/>
                <w:sz w:val="20"/>
                <w:szCs w:val="20"/>
                <w:lang w:val="en-US"/>
              </w:rPr>
              <w:t xml:space="preserve"> </w:t>
            </w:r>
            <w:r w:rsidRPr="005D48CD">
              <w:rPr>
                <w:rFonts w:ascii="Trebuchet MS" w:eastAsia="Calibri" w:hAnsi="Trebuchet MS" w:cs="Times New Roman"/>
                <w:spacing w:val="-1"/>
                <w:sz w:val="20"/>
                <w:szCs w:val="20"/>
                <w:lang w:val="en-US"/>
              </w:rPr>
              <w:t>acreditate</w:t>
            </w:r>
          </w:p>
        </w:tc>
        <w:tc>
          <w:tcPr>
            <w:tcW w:w="708" w:type="dxa"/>
            <w:tcBorders>
              <w:top w:val="single" w:sz="5" w:space="0" w:color="000000"/>
              <w:left w:val="single" w:sz="5" w:space="0" w:color="000000"/>
              <w:bottom w:val="single" w:sz="4" w:space="0" w:color="auto"/>
              <w:right w:val="single" w:sz="5" w:space="0" w:color="000000"/>
            </w:tcBorders>
          </w:tcPr>
          <w:p w14:paraId="4B673BE7"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851" w:type="dxa"/>
            <w:tcBorders>
              <w:top w:val="single" w:sz="5" w:space="0" w:color="000000"/>
              <w:left w:val="single" w:sz="5" w:space="0" w:color="000000"/>
              <w:bottom w:val="single" w:sz="4" w:space="0" w:color="auto"/>
              <w:right w:val="single" w:sz="5" w:space="0" w:color="000000"/>
            </w:tcBorders>
          </w:tcPr>
          <w:p w14:paraId="5271DEE4"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417" w:type="dxa"/>
            <w:tcBorders>
              <w:top w:val="single" w:sz="5" w:space="0" w:color="000000"/>
              <w:left w:val="single" w:sz="5" w:space="0" w:color="000000"/>
              <w:bottom w:val="single" w:sz="4" w:space="0" w:color="auto"/>
              <w:right w:val="single" w:sz="5" w:space="0" w:color="000000"/>
            </w:tcBorders>
          </w:tcPr>
          <w:p w14:paraId="75809FBA"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134" w:type="dxa"/>
            <w:tcBorders>
              <w:top w:val="single" w:sz="5" w:space="0" w:color="000000"/>
              <w:left w:val="single" w:sz="5" w:space="0" w:color="000000"/>
              <w:bottom w:val="single" w:sz="4" w:space="0" w:color="auto"/>
              <w:right w:val="single" w:sz="5" w:space="0" w:color="000000"/>
            </w:tcBorders>
          </w:tcPr>
          <w:p w14:paraId="627C86AC"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r>
      <w:tr w:rsidR="00976A4E" w:rsidRPr="005D48CD" w14:paraId="6F294C00" w14:textId="77777777" w:rsidTr="00A101C4">
        <w:trPr>
          <w:trHeight w:hRule="exact" w:val="70"/>
        </w:trPr>
        <w:tc>
          <w:tcPr>
            <w:tcW w:w="999" w:type="dxa"/>
            <w:vMerge/>
            <w:tcBorders>
              <w:left w:val="single" w:sz="5" w:space="0" w:color="000000"/>
              <w:bottom w:val="nil"/>
              <w:right w:val="single" w:sz="5" w:space="0" w:color="000000"/>
            </w:tcBorders>
          </w:tcPr>
          <w:p w14:paraId="74716B55" w14:textId="77777777" w:rsidR="00976A4E" w:rsidRPr="005D48CD" w:rsidRDefault="00976A4E" w:rsidP="00A101C4">
            <w:pPr>
              <w:widowControl w:val="0"/>
              <w:spacing w:after="0" w:line="267" w:lineRule="exact"/>
              <w:rPr>
                <w:rFonts w:ascii="Trebuchet MS" w:eastAsia="Calibri" w:hAnsi="Trebuchet MS" w:cs="Times New Roman"/>
                <w:spacing w:val="-1"/>
                <w:sz w:val="20"/>
                <w:szCs w:val="20"/>
                <w:lang w:val="en-US"/>
              </w:rPr>
            </w:pPr>
          </w:p>
        </w:tc>
        <w:tc>
          <w:tcPr>
            <w:tcW w:w="5670" w:type="dxa"/>
            <w:tcBorders>
              <w:top w:val="single" w:sz="4" w:space="0" w:color="auto"/>
              <w:left w:val="single" w:sz="5" w:space="0" w:color="000000"/>
              <w:bottom w:val="nil"/>
              <w:right w:val="single" w:sz="5" w:space="0" w:color="000000"/>
            </w:tcBorders>
          </w:tcPr>
          <w:p w14:paraId="3E2F9D6E" w14:textId="77777777" w:rsidR="00976A4E" w:rsidRPr="005D48CD" w:rsidRDefault="00976A4E" w:rsidP="00A101C4">
            <w:pPr>
              <w:widowControl w:val="0"/>
              <w:spacing w:after="0" w:line="240" w:lineRule="auto"/>
              <w:rPr>
                <w:rFonts w:ascii="Trebuchet MS" w:eastAsia="Calibri" w:hAnsi="Trebuchet MS" w:cs="Times New Roman"/>
                <w:spacing w:val="-1"/>
                <w:sz w:val="20"/>
                <w:szCs w:val="20"/>
                <w:lang w:val="en-US"/>
              </w:rPr>
            </w:pPr>
          </w:p>
        </w:tc>
        <w:tc>
          <w:tcPr>
            <w:tcW w:w="708" w:type="dxa"/>
            <w:tcBorders>
              <w:top w:val="single" w:sz="4" w:space="0" w:color="auto"/>
              <w:left w:val="single" w:sz="5" w:space="0" w:color="000000"/>
              <w:bottom w:val="nil"/>
              <w:right w:val="single" w:sz="5" w:space="0" w:color="000000"/>
            </w:tcBorders>
          </w:tcPr>
          <w:p w14:paraId="43B7610C"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851" w:type="dxa"/>
            <w:tcBorders>
              <w:top w:val="single" w:sz="4" w:space="0" w:color="auto"/>
              <w:left w:val="single" w:sz="5" w:space="0" w:color="000000"/>
              <w:bottom w:val="nil"/>
              <w:right w:val="single" w:sz="5" w:space="0" w:color="000000"/>
            </w:tcBorders>
          </w:tcPr>
          <w:p w14:paraId="6D12EC43"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417" w:type="dxa"/>
            <w:tcBorders>
              <w:top w:val="single" w:sz="4" w:space="0" w:color="auto"/>
              <w:left w:val="single" w:sz="5" w:space="0" w:color="000000"/>
              <w:bottom w:val="nil"/>
              <w:right w:val="single" w:sz="5" w:space="0" w:color="000000"/>
            </w:tcBorders>
          </w:tcPr>
          <w:p w14:paraId="09FEBD8E"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134" w:type="dxa"/>
            <w:tcBorders>
              <w:top w:val="single" w:sz="4" w:space="0" w:color="auto"/>
              <w:left w:val="single" w:sz="5" w:space="0" w:color="000000"/>
              <w:bottom w:val="nil"/>
              <w:right w:val="single" w:sz="5" w:space="0" w:color="000000"/>
            </w:tcBorders>
          </w:tcPr>
          <w:p w14:paraId="0CBAA3C4"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r>
      <w:tr w:rsidR="00976A4E" w:rsidRPr="005D48CD" w14:paraId="4AFF7EBE" w14:textId="77777777" w:rsidTr="00A101C4">
        <w:trPr>
          <w:trHeight w:hRule="exact" w:val="526"/>
        </w:trPr>
        <w:tc>
          <w:tcPr>
            <w:tcW w:w="999" w:type="dxa"/>
            <w:tcBorders>
              <w:top w:val="nil"/>
              <w:left w:val="single" w:sz="5" w:space="0" w:color="000000"/>
              <w:bottom w:val="single" w:sz="5" w:space="0" w:color="000000"/>
              <w:right w:val="single" w:sz="5" w:space="0" w:color="000000"/>
            </w:tcBorders>
          </w:tcPr>
          <w:p w14:paraId="1E5585E0" w14:textId="77777777" w:rsidR="00976A4E" w:rsidRPr="005D48CD" w:rsidRDefault="00976A4E" w:rsidP="00A101C4">
            <w:pPr>
              <w:widowControl w:val="0"/>
              <w:spacing w:after="0" w:line="247" w:lineRule="exact"/>
              <w:rPr>
                <w:rFonts w:ascii="Trebuchet MS" w:eastAsia="Calibri" w:hAnsi="Trebuchet MS" w:cs="Calibri"/>
                <w:sz w:val="20"/>
                <w:szCs w:val="20"/>
                <w:lang w:val="en-US"/>
              </w:rPr>
            </w:pPr>
            <w:r w:rsidRPr="005D48CD">
              <w:rPr>
                <w:rFonts w:ascii="Trebuchet MS" w:eastAsia="Calibri" w:hAnsi="Trebuchet MS" w:cs="Times New Roman"/>
                <w:spacing w:val="-1"/>
                <w:sz w:val="20"/>
                <w:szCs w:val="20"/>
                <w:lang w:val="en-US"/>
              </w:rPr>
              <w:t>7.1.2.6</w:t>
            </w:r>
          </w:p>
        </w:tc>
        <w:tc>
          <w:tcPr>
            <w:tcW w:w="5670" w:type="dxa"/>
            <w:tcBorders>
              <w:top w:val="nil"/>
              <w:left w:val="single" w:sz="5" w:space="0" w:color="000000"/>
              <w:bottom w:val="single" w:sz="5" w:space="0" w:color="000000"/>
              <w:right w:val="single" w:sz="5" w:space="0" w:color="000000"/>
            </w:tcBorders>
          </w:tcPr>
          <w:p w14:paraId="0C363229" w14:textId="6D0EDC7F" w:rsidR="00976A4E" w:rsidRPr="005D48CD" w:rsidRDefault="00976A4E" w:rsidP="005D48CD">
            <w:pPr>
              <w:widowControl w:val="0"/>
              <w:spacing w:before="3" w:after="0" w:line="233" w:lineRule="auto"/>
              <w:ind w:right="69"/>
              <w:rPr>
                <w:rFonts w:ascii="Trebuchet MS" w:eastAsia="Calibri" w:hAnsi="Trebuchet MS" w:cs="Calibri"/>
                <w:sz w:val="20"/>
                <w:szCs w:val="20"/>
                <w:lang w:val="en-US"/>
              </w:rPr>
            </w:pPr>
            <w:r w:rsidRPr="005D48CD">
              <w:rPr>
                <w:rFonts w:ascii="Trebuchet MS" w:eastAsia="Calibri" w:hAnsi="Trebuchet MS" w:cs="Times New Roman"/>
                <w:spacing w:val="-1"/>
                <w:sz w:val="20"/>
                <w:szCs w:val="20"/>
                <w:lang w:val="en-US"/>
              </w:rPr>
              <w:t>Unități de învățământ acreditate parte a rețelei școlare/Inspectoratul Școlar Județean</w:t>
            </w:r>
          </w:p>
        </w:tc>
        <w:tc>
          <w:tcPr>
            <w:tcW w:w="708" w:type="dxa"/>
            <w:tcBorders>
              <w:top w:val="nil"/>
              <w:left w:val="single" w:sz="5" w:space="0" w:color="000000"/>
              <w:bottom w:val="single" w:sz="5" w:space="0" w:color="000000"/>
              <w:right w:val="single" w:sz="5" w:space="0" w:color="000000"/>
            </w:tcBorders>
          </w:tcPr>
          <w:p w14:paraId="162EF616"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851" w:type="dxa"/>
            <w:tcBorders>
              <w:top w:val="nil"/>
              <w:left w:val="single" w:sz="5" w:space="0" w:color="000000"/>
              <w:bottom w:val="single" w:sz="5" w:space="0" w:color="000000"/>
              <w:right w:val="single" w:sz="5" w:space="0" w:color="000000"/>
            </w:tcBorders>
          </w:tcPr>
          <w:p w14:paraId="22A35D65"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417" w:type="dxa"/>
            <w:tcBorders>
              <w:top w:val="nil"/>
              <w:left w:val="single" w:sz="5" w:space="0" w:color="000000"/>
              <w:bottom w:val="single" w:sz="5" w:space="0" w:color="000000"/>
              <w:right w:val="single" w:sz="5" w:space="0" w:color="000000"/>
            </w:tcBorders>
          </w:tcPr>
          <w:p w14:paraId="7042B664"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134" w:type="dxa"/>
            <w:tcBorders>
              <w:top w:val="nil"/>
              <w:left w:val="single" w:sz="5" w:space="0" w:color="000000"/>
              <w:bottom w:val="single" w:sz="5" w:space="0" w:color="000000"/>
              <w:right w:val="single" w:sz="5" w:space="0" w:color="000000"/>
            </w:tcBorders>
          </w:tcPr>
          <w:p w14:paraId="4A5C1E34"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r>
      <w:tr w:rsidR="00976A4E" w:rsidRPr="005D48CD" w14:paraId="31B099F1" w14:textId="77777777" w:rsidTr="00A101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993"/>
        </w:trPr>
        <w:tc>
          <w:tcPr>
            <w:tcW w:w="999" w:type="dxa"/>
          </w:tcPr>
          <w:p w14:paraId="46AE0E4C" w14:textId="77777777" w:rsidR="00976A4E" w:rsidRPr="005D48CD" w:rsidRDefault="00976A4E" w:rsidP="00A101C4">
            <w:pPr>
              <w:widowControl w:val="0"/>
              <w:spacing w:after="0" w:line="262" w:lineRule="exact"/>
              <w:rPr>
                <w:rFonts w:ascii="Trebuchet MS" w:eastAsia="Calibri" w:hAnsi="Trebuchet MS" w:cs="Calibri"/>
                <w:sz w:val="20"/>
                <w:szCs w:val="20"/>
                <w:lang w:val="en-US"/>
              </w:rPr>
            </w:pPr>
            <w:r w:rsidRPr="005D48CD">
              <w:rPr>
                <w:rFonts w:ascii="Trebuchet MS" w:eastAsia="Calibri" w:hAnsi="Trebuchet MS" w:cs="Times New Roman"/>
                <w:spacing w:val="-1"/>
                <w:sz w:val="20"/>
                <w:szCs w:val="20"/>
                <w:lang w:val="en-US"/>
              </w:rPr>
              <w:t>7.1.2.7</w:t>
            </w:r>
          </w:p>
        </w:tc>
        <w:tc>
          <w:tcPr>
            <w:tcW w:w="5670" w:type="dxa"/>
          </w:tcPr>
          <w:p w14:paraId="1E675A32" w14:textId="77777777" w:rsidR="00976A4E" w:rsidRPr="005D48CD" w:rsidRDefault="00976A4E" w:rsidP="00A101C4">
            <w:pPr>
              <w:widowControl w:val="0"/>
              <w:spacing w:after="0" w:line="240" w:lineRule="auto"/>
              <w:rPr>
                <w:rFonts w:ascii="Trebuchet MS" w:eastAsia="Calibri" w:hAnsi="Trebuchet MS" w:cs="Calibri"/>
                <w:sz w:val="20"/>
                <w:szCs w:val="20"/>
                <w:lang w:val="en-US"/>
              </w:rPr>
            </w:pPr>
            <w:r w:rsidRPr="005D48CD">
              <w:rPr>
                <w:rFonts w:ascii="Trebuchet MS" w:eastAsia="Calibri" w:hAnsi="Trebuchet MS" w:cs="Calibri"/>
                <w:spacing w:val="-1"/>
                <w:sz w:val="20"/>
                <w:szCs w:val="20"/>
                <w:lang w:val="en-US"/>
              </w:rPr>
              <w:t>Organizațiile</w:t>
            </w:r>
            <w:r w:rsidRPr="005D48CD">
              <w:rPr>
                <w:rFonts w:ascii="Trebuchet MS" w:eastAsia="Calibri" w:hAnsi="Trebuchet MS" w:cs="Calibri"/>
                <w:spacing w:val="1"/>
                <w:sz w:val="20"/>
                <w:szCs w:val="20"/>
                <w:lang w:val="en-US"/>
              </w:rPr>
              <w:t xml:space="preserve"> </w:t>
            </w:r>
            <w:r w:rsidRPr="005D48CD">
              <w:rPr>
                <w:rFonts w:ascii="Trebuchet MS" w:eastAsia="Calibri" w:hAnsi="Trebuchet MS" w:cs="Calibri"/>
                <w:spacing w:val="-1"/>
                <w:sz w:val="20"/>
                <w:szCs w:val="20"/>
                <w:lang w:val="en-US"/>
              </w:rPr>
              <w:t>publice</w:t>
            </w:r>
            <w:r w:rsidRPr="005D48CD">
              <w:rPr>
                <w:rFonts w:ascii="Trebuchet MS" w:eastAsia="Calibri" w:hAnsi="Trebuchet MS" w:cs="Calibri"/>
                <w:spacing w:val="1"/>
                <w:sz w:val="20"/>
                <w:szCs w:val="20"/>
                <w:lang w:val="en-US"/>
              </w:rPr>
              <w:t xml:space="preserve"> </w:t>
            </w:r>
            <w:r w:rsidRPr="005D48CD">
              <w:rPr>
                <w:rFonts w:ascii="Trebuchet MS" w:eastAsia="Calibri" w:hAnsi="Trebuchet MS" w:cs="Calibri"/>
                <w:spacing w:val="-1"/>
                <w:sz w:val="20"/>
                <w:szCs w:val="20"/>
                <w:lang w:val="en-US"/>
              </w:rPr>
              <w:t>sau private</w:t>
            </w:r>
            <w:r w:rsidRPr="005D48CD">
              <w:rPr>
                <w:rFonts w:ascii="Trebuchet MS" w:eastAsia="Calibri" w:hAnsi="Trebuchet MS" w:cs="Calibri"/>
                <w:spacing w:val="-2"/>
                <w:sz w:val="20"/>
                <w:szCs w:val="20"/>
                <w:lang w:val="en-US"/>
              </w:rPr>
              <w:t xml:space="preserve"> </w:t>
            </w:r>
            <w:r w:rsidRPr="005D48CD">
              <w:rPr>
                <w:rFonts w:ascii="Trebuchet MS" w:eastAsia="Calibri" w:hAnsi="Trebuchet MS" w:cs="Calibri"/>
                <w:spacing w:val="-1"/>
                <w:sz w:val="20"/>
                <w:szCs w:val="20"/>
                <w:lang w:val="en-US"/>
              </w:rPr>
              <w:t>care demonstrează</w:t>
            </w:r>
            <w:r w:rsidRPr="005D48CD">
              <w:rPr>
                <w:rFonts w:ascii="Trebuchet MS" w:eastAsia="Calibri" w:hAnsi="Trebuchet MS" w:cs="Calibri"/>
                <w:spacing w:val="-2"/>
                <w:sz w:val="20"/>
                <w:szCs w:val="20"/>
                <w:lang w:val="en-US"/>
              </w:rPr>
              <w:t xml:space="preserve"> </w:t>
            </w:r>
            <w:r w:rsidRPr="005D48CD">
              <w:rPr>
                <w:rFonts w:ascii="Trebuchet MS" w:eastAsia="Calibri" w:hAnsi="Trebuchet MS" w:cs="Calibri"/>
                <w:spacing w:val="-1"/>
                <w:sz w:val="20"/>
                <w:szCs w:val="20"/>
                <w:lang w:val="en-US"/>
              </w:rPr>
              <w:t>experiență</w:t>
            </w:r>
            <w:r w:rsidRPr="005D48CD">
              <w:rPr>
                <w:rFonts w:ascii="Trebuchet MS" w:eastAsia="Calibri" w:hAnsi="Trebuchet MS" w:cs="Calibri"/>
                <w:sz w:val="20"/>
                <w:szCs w:val="20"/>
                <w:lang w:val="en-US"/>
              </w:rPr>
              <w:t xml:space="preserve"> </w:t>
            </w:r>
            <w:r w:rsidRPr="005D48CD">
              <w:rPr>
                <w:rFonts w:ascii="Trebuchet MS" w:eastAsia="Calibri" w:hAnsi="Trebuchet MS" w:cs="Calibri"/>
                <w:spacing w:val="-2"/>
                <w:sz w:val="20"/>
                <w:szCs w:val="20"/>
                <w:lang w:val="en-US"/>
              </w:rPr>
              <w:t>de</w:t>
            </w:r>
            <w:r w:rsidRPr="005D48CD">
              <w:rPr>
                <w:rFonts w:ascii="Trebuchet MS" w:eastAsia="Calibri" w:hAnsi="Trebuchet MS" w:cs="Calibri"/>
                <w:spacing w:val="1"/>
                <w:sz w:val="20"/>
                <w:szCs w:val="20"/>
                <w:lang w:val="en-US"/>
              </w:rPr>
              <w:t xml:space="preserve"> </w:t>
            </w:r>
            <w:r w:rsidRPr="005D48CD">
              <w:rPr>
                <w:rFonts w:ascii="Trebuchet MS" w:eastAsia="Calibri" w:hAnsi="Trebuchet MS" w:cs="Calibri"/>
                <w:spacing w:val="-1"/>
                <w:sz w:val="20"/>
                <w:szCs w:val="20"/>
                <w:lang w:val="en-US"/>
              </w:rPr>
              <w:t xml:space="preserve">minim </w:t>
            </w:r>
            <w:r w:rsidRPr="005D48CD">
              <w:rPr>
                <w:rFonts w:ascii="Trebuchet MS" w:eastAsia="Calibri" w:hAnsi="Trebuchet MS" w:cs="Calibri"/>
                <w:sz w:val="20"/>
                <w:szCs w:val="20"/>
                <w:lang w:val="en-US"/>
              </w:rPr>
              <w:t>12</w:t>
            </w:r>
            <w:r w:rsidRPr="005D48CD">
              <w:rPr>
                <w:rFonts w:ascii="Trebuchet MS" w:eastAsia="Calibri" w:hAnsi="Trebuchet MS" w:cs="Calibri"/>
                <w:spacing w:val="23"/>
                <w:sz w:val="20"/>
                <w:szCs w:val="20"/>
                <w:lang w:val="en-US"/>
              </w:rPr>
              <w:t xml:space="preserve"> </w:t>
            </w:r>
            <w:r w:rsidRPr="005D48CD">
              <w:rPr>
                <w:rFonts w:ascii="Trebuchet MS" w:eastAsia="Calibri" w:hAnsi="Trebuchet MS" w:cs="Calibri"/>
                <w:spacing w:val="-1"/>
                <w:sz w:val="20"/>
                <w:szCs w:val="20"/>
                <w:lang w:val="en-US"/>
              </w:rPr>
              <w:t>luni</w:t>
            </w:r>
            <w:r w:rsidRPr="005D48CD">
              <w:rPr>
                <w:rFonts w:ascii="Trebuchet MS" w:eastAsia="Calibri" w:hAnsi="Trebuchet MS" w:cs="Calibri"/>
                <w:sz w:val="20"/>
                <w:szCs w:val="20"/>
                <w:lang w:val="en-US"/>
              </w:rPr>
              <w:t xml:space="preserve"> </w:t>
            </w:r>
            <w:r w:rsidRPr="005D48CD">
              <w:rPr>
                <w:rFonts w:ascii="Trebuchet MS" w:eastAsia="Calibri" w:hAnsi="Trebuchet MS" w:cs="Calibri"/>
                <w:spacing w:val="-1"/>
                <w:sz w:val="20"/>
                <w:szCs w:val="20"/>
                <w:lang w:val="en-US"/>
              </w:rPr>
              <w:t>în implementarea</w:t>
            </w:r>
            <w:r w:rsidRPr="005D48CD">
              <w:rPr>
                <w:rFonts w:ascii="Trebuchet MS" w:eastAsia="Calibri" w:hAnsi="Trebuchet MS" w:cs="Calibri"/>
                <w:sz w:val="20"/>
                <w:szCs w:val="20"/>
                <w:lang w:val="en-US"/>
              </w:rPr>
              <w:t xml:space="preserve"> </w:t>
            </w:r>
            <w:r w:rsidRPr="005D48CD">
              <w:rPr>
                <w:rFonts w:ascii="Trebuchet MS" w:eastAsia="Calibri" w:hAnsi="Trebuchet MS" w:cs="Calibri"/>
                <w:spacing w:val="-1"/>
                <w:sz w:val="20"/>
                <w:szCs w:val="20"/>
                <w:lang w:val="en-US"/>
              </w:rPr>
              <w:t>de</w:t>
            </w:r>
            <w:r w:rsidRPr="005D48CD">
              <w:rPr>
                <w:rFonts w:ascii="Trebuchet MS" w:eastAsia="Calibri" w:hAnsi="Trebuchet MS" w:cs="Calibri"/>
                <w:spacing w:val="-2"/>
                <w:sz w:val="20"/>
                <w:szCs w:val="20"/>
                <w:lang w:val="en-US"/>
              </w:rPr>
              <w:t xml:space="preserve"> </w:t>
            </w:r>
            <w:r w:rsidRPr="005D48CD">
              <w:rPr>
                <w:rFonts w:ascii="Trebuchet MS" w:eastAsia="Calibri" w:hAnsi="Trebuchet MS" w:cs="Calibri"/>
                <w:spacing w:val="-1"/>
                <w:sz w:val="20"/>
                <w:szCs w:val="20"/>
                <w:lang w:val="en-US"/>
              </w:rPr>
              <w:t>servicii</w:t>
            </w:r>
            <w:r w:rsidRPr="005D48CD">
              <w:rPr>
                <w:rFonts w:ascii="Trebuchet MS" w:eastAsia="Calibri" w:hAnsi="Trebuchet MS" w:cs="Calibri"/>
                <w:sz w:val="20"/>
                <w:szCs w:val="20"/>
                <w:lang w:val="en-US"/>
              </w:rPr>
              <w:t xml:space="preserve"> </w:t>
            </w:r>
            <w:r w:rsidRPr="005D48CD">
              <w:rPr>
                <w:rFonts w:ascii="Trebuchet MS" w:eastAsia="Calibri" w:hAnsi="Trebuchet MS" w:cs="Calibri"/>
                <w:spacing w:val="-2"/>
                <w:sz w:val="20"/>
                <w:szCs w:val="20"/>
                <w:lang w:val="en-US"/>
              </w:rPr>
              <w:t>de</w:t>
            </w:r>
            <w:r w:rsidRPr="005D48CD">
              <w:rPr>
                <w:rFonts w:ascii="Trebuchet MS" w:eastAsia="Calibri" w:hAnsi="Trebuchet MS" w:cs="Calibri"/>
                <w:spacing w:val="23"/>
                <w:sz w:val="20"/>
                <w:szCs w:val="20"/>
                <w:lang w:val="en-US"/>
              </w:rPr>
              <w:t xml:space="preserve"> </w:t>
            </w:r>
            <w:r w:rsidRPr="005D48CD">
              <w:rPr>
                <w:rFonts w:ascii="Trebuchet MS" w:eastAsia="Calibri" w:hAnsi="Trebuchet MS" w:cs="Calibri"/>
                <w:spacing w:val="-1"/>
                <w:sz w:val="20"/>
                <w:szCs w:val="20"/>
                <w:lang w:val="en-US"/>
              </w:rPr>
              <w:t>before/after school</w:t>
            </w:r>
            <w:r w:rsidRPr="005D48CD">
              <w:rPr>
                <w:rFonts w:ascii="Trebuchet MS" w:eastAsia="Calibri" w:hAnsi="Trebuchet MS" w:cs="Calibri"/>
                <w:sz w:val="20"/>
                <w:szCs w:val="20"/>
                <w:lang w:val="en-US"/>
              </w:rPr>
              <w:t xml:space="preserve"> –</w:t>
            </w:r>
            <w:r w:rsidRPr="005D48CD">
              <w:rPr>
                <w:rFonts w:ascii="Trebuchet MS" w:eastAsia="Calibri" w:hAnsi="Trebuchet MS" w:cs="Calibri"/>
                <w:spacing w:val="1"/>
                <w:sz w:val="20"/>
                <w:szCs w:val="20"/>
                <w:lang w:val="en-US"/>
              </w:rPr>
              <w:t xml:space="preserve"> </w:t>
            </w:r>
            <w:r w:rsidRPr="005D48CD">
              <w:rPr>
                <w:rFonts w:ascii="Trebuchet MS" w:eastAsia="Calibri" w:hAnsi="Trebuchet MS" w:cs="Calibri"/>
                <w:spacing w:val="-2"/>
                <w:sz w:val="20"/>
                <w:szCs w:val="20"/>
                <w:lang w:val="en-US"/>
              </w:rPr>
              <w:t>pentru</w:t>
            </w:r>
            <w:r w:rsidRPr="005D48CD">
              <w:rPr>
                <w:rFonts w:ascii="Trebuchet MS" w:eastAsia="Calibri" w:hAnsi="Trebuchet MS" w:cs="Calibri"/>
                <w:spacing w:val="21"/>
                <w:sz w:val="20"/>
                <w:szCs w:val="20"/>
                <w:lang w:val="en-US"/>
              </w:rPr>
              <w:t xml:space="preserve"> </w:t>
            </w:r>
            <w:r w:rsidRPr="005D48CD">
              <w:rPr>
                <w:rFonts w:ascii="Trebuchet MS" w:eastAsia="Calibri" w:hAnsi="Trebuchet MS" w:cs="Calibri"/>
                <w:spacing w:val="-1"/>
                <w:sz w:val="20"/>
                <w:szCs w:val="20"/>
                <w:lang w:val="en-US"/>
              </w:rPr>
              <w:t>apelurile /măsurile</w:t>
            </w:r>
            <w:r w:rsidRPr="005D48CD">
              <w:rPr>
                <w:rFonts w:ascii="Trebuchet MS" w:eastAsia="Calibri" w:hAnsi="Trebuchet MS" w:cs="Calibri"/>
                <w:spacing w:val="-2"/>
                <w:sz w:val="20"/>
                <w:szCs w:val="20"/>
                <w:lang w:val="en-US"/>
              </w:rPr>
              <w:t xml:space="preserve"> </w:t>
            </w:r>
            <w:r w:rsidRPr="005D48CD">
              <w:rPr>
                <w:rFonts w:ascii="Trebuchet MS" w:eastAsia="Calibri" w:hAnsi="Trebuchet MS" w:cs="Calibri"/>
                <w:spacing w:val="-1"/>
                <w:sz w:val="20"/>
                <w:szCs w:val="20"/>
                <w:lang w:val="en-US"/>
              </w:rPr>
              <w:t>specifice</w:t>
            </w:r>
            <w:r w:rsidRPr="005D48CD">
              <w:rPr>
                <w:rFonts w:ascii="Trebuchet MS" w:eastAsia="Calibri" w:hAnsi="Trebuchet MS" w:cs="Calibri"/>
                <w:spacing w:val="1"/>
                <w:sz w:val="20"/>
                <w:szCs w:val="20"/>
                <w:lang w:val="en-US"/>
              </w:rPr>
              <w:t xml:space="preserve">  </w:t>
            </w:r>
            <w:r w:rsidRPr="005D48CD">
              <w:rPr>
                <w:rFonts w:ascii="Trebuchet MS" w:eastAsia="Calibri" w:hAnsi="Trebuchet MS" w:cs="Calibri"/>
                <w:spacing w:val="-1"/>
                <w:sz w:val="20"/>
                <w:szCs w:val="20"/>
                <w:lang w:val="en-US"/>
              </w:rPr>
              <w:t xml:space="preserve">acțiunii </w:t>
            </w:r>
            <w:r w:rsidRPr="005D48CD">
              <w:rPr>
                <w:rFonts w:ascii="Trebuchet MS" w:eastAsia="Calibri" w:hAnsi="Trebuchet MS" w:cs="Times New Roman"/>
                <w:spacing w:val="-1"/>
                <w:sz w:val="20"/>
                <w:szCs w:val="20"/>
                <w:lang w:val="en-US"/>
              </w:rPr>
              <w:t>1.3</w:t>
            </w:r>
            <w:r w:rsidRP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spacing w:val="-1"/>
                <w:sz w:val="20"/>
                <w:szCs w:val="20"/>
                <w:lang w:val="en-US"/>
              </w:rPr>
              <w:t>din</w:t>
            </w:r>
            <w:r w:rsidRPr="005D48CD">
              <w:rPr>
                <w:rFonts w:ascii="Trebuchet MS" w:eastAsia="Calibri" w:hAnsi="Trebuchet MS" w:cs="Times New Roman"/>
                <w:spacing w:val="-3"/>
                <w:sz w:val="20"/>
                <w:szCs w:val="20"/>
                <w:lang w:val="en-US"/>
              </w:rPr>
              <w:t xml:space="preserve"> </w:t>
            </w:r>
            <w:r w:rsidRPr="005D48CD">
              <w:rPr>
                <w:rFonts w:ascii="Trebuchet MS" w:eastAsia="Calibri" w:hAnsi="Trebuchet MS" w:cs="Times New Roman"/>
                <w:sz w:val="20"/>
                <w:szCs w:val="20"/>
                <w:lang w:val="en-US"/>
              </w:rPr>
              <w:t>PIDS</w:t>
            </w:r>
          </w:p>
        </w:tc>
        <w:tc>
          <w:tcPr>
            <w:tcW w:w="708" w:type="dxa"/>
          </w:tcPr>
          <w:p w14:paraId="7DFBE8CE" w14:textId="77777777" w:rsidR="00976A4E" w:rsidRPr="005D48CD" w:rsidRDefault="00976A4E" w:rsidP="00A101C4">
            <w:pPr>
              <w:widowControl w:val="0"/>
              <w:spacing w:after="0" w:line="240" w:lineRule="auto"/>
              <w:rPr>
                <w:rFonts w:ascii="Trebuchet MS" w:eastAsia="Calibri" w:hAnsi="Trebuchet MS" w:cs="Calibri"/>
                <w:sz w:val="20"/>
                <w:szCs w:val="20"/>
                <w:lang w:val="en-US"/>
              </w:rPr>
            </w:pPr>
          </w:p>
        </w:tc>
        <w:tc>
          <w:tcPr>
            <w:tcW w:w="851" w:type="dxa"/>
          </w:tcPr>
          <w:p w14:paraId="441F3354"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417" w:type="dxa"/>
          </w:tcPr>
          <w:p w14:paraId="7C00E72B"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134" w:type="dxa"/>
          </w:tcPr>
          <w:p w14:paraId="49B14BAA"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r>
      <w:tr w:rsidR="00976A4E" w:rsidRPr="005D48CD" w14:paraId="7B8906D5" w14:textId="77777777" w:rsidTr="00B128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999"/>
        </w:trPr>
        <w:tc>
          <w:tcPr>
            <w:tcW w:w="999" w:type="dxa"/>
          </w:tcPr>
          <w:p w14:paraId="5F0E7C94" w14:textId="77777777" w:rsidR="00976A4E" w:rsidRPr="005D48CD" w:rsidRDefault="00976A4E" w:rsidP="00A101C4">
            <w:pPr>
              <w:widowControl w:val="0"/>
              <w:spacing w:after="0" w:line="244" w:lineRule="exact"/>
              <w:rPr>
                <w:rFonts w:ascii="Trebuchet MS" w:eastAsia="Calibri" w:hAnsi="Trebuchet MS" w:cs="Calibri"/>
                <w:sz w:val="20"/>
                <w:szCs w:val="20"/>
                <w:lang w:val="en-US"/>
              </w:rPr>
            </w:pPr>
            <w:r w:rsidRPr="005D48CD">
              <w:rPr>
                <w:rFonts w:ascii="Trebuchet MS" w:eastAsia="Calibri" w:hAnsi="Trebuchet MS" w:cs="Times New Roman"/>
                <w:spacing w:val="-1"/>
                <w:sz w:val="20"/>
                <w:szCs w:val="20"/>
                <w:lang w:val="en-US"/>
              </w:rPr>
              <w:lastRenderedPageBreak/>
              <w:t>7.1.3</w:t>
            </w:r>
          </w:p>
        </w:tc>
        <w:tc>
          <w:tcPr>
            <w:tcW w:w="5670" w:type="dxa"/>
          </w:tcPr>
          <w:p w14:paraId="04795477" w14:textId="59A2093D" w:rsidR="00976A4E" w:rsidRPr="005D48CD" w:rsidRDefault="00976A4E" w:rsidP="00B128AE">
            <w:pPr>
              <w:widowControl w:val="0"/>
              <w:spacing w:after="0" w:line="249" w:lineRule="exact"/>
              <w:rPr>
                <w:rFonts w:ascii="Trebuchet MS" w:eastAsia="Calibri" w:hAnsi="Trebuchet MS" w:cs="Calibri"/>
                <w:sz w:val="20"/>
                <w:szCs w:val="20"/>
                <w:lang w:val="en-US"/>
              </w:rPr>
            </w:pPr>
            <w:r w:rsidRPr="005D48CD">
              <w:rPr>
                <w:rFonts w:ascii="Trebuchet MS" w:eastAsia="Calibri" w:hAnsi="Trebuchet MS" w:cs="Times New Roman"/>
                <w:spacing w:val="-1"/>
                <w:sz w:val="20"/>
                <w:szCs w:val="20"/>
                <w:lang w:val="en-US"/>
              </w:rPr>
              <w:t>Solicitanții</w:t>
            </w:r>
            <w:r w:rsidRPr="005D48CD">
              <w:rPr>
                <w:rFonts w:ascii="Trebuchet MS" w:eastAsia="Calibri" w:hAnsi="Trebuchet MS" w:cs="Times New Roman"/>
                <w:sz w:val="20"/>
                <w:szCs w:val="20"/>
                <w:lang w:val="en-US"/>
              </w:rPr>
              <w:t xml:space="preserve"> </w:t>
            </w:r>
            <w:r w:rsidRPr="005D48CD">
              <w:rPr>
                <w:rFonts w:ascii="Trebuchet MS" w:eastAsia="Calibri" w:hAnsi="Trebuchet MS" w:cs="Times New Roman"/>
                <w:spacing w:val="-1"/>
                <w:sz w:val="20"/>
                <w:szCs w:val="20"/>
                <w:lang w:val="en-US"/>
              </w:rPr>
              <w:t>proiectelor</w:t>
            </w:r>
            <w:r w:rsidRPr="005D48CD">
              <w:rPr>
                <w:rFonts w:ascii="Trebuchet MS" w:eastAsia="Calibri" w:hAnsi="Trebuchet MS" w:cs="Times New Roman"/>
                <w:sz w:val="20"/>
                <w:szCs w:val="20"/>
                <w:lang w:val="en-US"/>
              </w:rPr>
              <w:t xml:space="preserve"> </w:t>
            </w:r>
            <w:r w:rsidRPr="005D48CD">
              <w:rPr>
                <w:rFonts w:ascii="Trebuchet MS" w:eastAsia="Calibri" w:hAnsi="Trebuchet MS" w:cs="Times New Roman"/>
                <w:spacing w:val="-2"/>
                <w:sz w:val="20"/>
                <w:szCs w:val="20"/>
                <w:lang w:val="en-US"/>
              </w:rPr>
              <w:t xml:space="preserve">ce </w:t>
            </w:r>
            <w:r w:rsidRPr="005D48CD">
              <w:rPr>
                <w:rFonts w:ascii="Trebuchet MS" w:eastAsia="Calibri" w:hAnsi="Trebuchet MS" w:cs="Times New Roman"/>
                <w:spacing w:val="-1"/>
                <w:sz w:val="20"/>
                <w:szCs w:val="20"/>
                <w:lang w:val="en-US"/>
              </w:rPr>
              <w:t>vizează</w:t>
            </w:r>
            <w:r w:rsidR="00B128AE">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spacing w:val="-1"/>
                <w:sz w:val="20"/>
                <w:szCs w:val="20"/>
                <w:lang w:val="en-US"/>
              </w:rPr>
              <w:t>implementarea</w:t>
            </w:r>
            <w:r w:rsidRPr="005D48CD">
              <w:rPr>
                <w:rFonts w:ascii="Trebuchet MS" w:eastAsia="Calibri" w:hAnsi="Trebuchet MS" w:cs="Times New Roman"/>
                <w:spacing w:val="-2"/>
                <w:sz w:val="20"/>
                <w:szCs w:val="20"/>
                <w:lang w:val="en-US"/>
              </w:rPr>
              <w:t xml:space="preserve"> </w:t>
            </w:r>
            <w:r w:rsidRPr="005D48CD">
              <w:rPr>
                <w:rFonts w:ascii="Trebuchet MS" w:eastAsia="Calibri" w:hAnsi="Trebuchet MS" w:cs="Times New Roman"/>
                <w:spacing w:val="-1"/>
                <w:sz w:val="20"/>
                <w:szCs w:val="20"/>
                <w:lang w:val="en-US"/>
              </w:rPr>
              <w:t>măsurilor</w:t>
            </w:r>
            <w:r w:rsidRPr="005D48CD">
              <w:rPr>
                <w:rFonts w:ascii="Trebuchet MS" w:eastAsia="Calibri" w:hAnsi="Trebuchet MS" w:cs="Times New Roman"/>
                <w:sz w:val="20"/>
                <w:szCs w:val="20"/>
                <w:lang w:val="en-US"/>
              </w:rPr>
              <w:t xml:space="preserve"> </w:t>
            </w:r>
            <w:r w:rsidRPr="005D48CD">
              <w:rPr>
                <w:rFonts w:ascii="Trebuchet MS" w:eastAsia="Calibri" w:hAnsi="Trebuchet MS" w:cs="Times New Roman"/>
                <w:spacing w:val="-2"/>
                <w:sz w:val="20"/>
                <w:szCs w:val="20"/>
                <w:lang w:val="en-US"/>
              </w:rPr>
              <w:t>cu</w:t>
            </w:r>
            <w:r w:rsidRPr="005D48CD">
              <w:rPr>
                <w:rFonts w:ascii="Trebuchet MS" w:eastAsia="Calibri" w:hAnsi="Trebuchet MS" w:cs="Times New Roman"/>
                <w:spacing w:val="21"/>
                <w:sz w:val="20"/>
                <w:szCs w:val="20"/>
                <w:lang w:val="en-US"/>
              </w:rPr>
              <w:t xml:space="preserve"> </w:t>
            </w:r>
            <w:r w:rsidRPr="005D48CD">
              <w:rPr>
                <w:rFonts w:ascii="Trebuchet MS" w:eastAsia="Calibri" w:hAnsi="Trebuchet MS" w:cs="Times New Roman"/>
                <w:spacing w:val="-1"/>
                <w:sz w:val="20"/>
                <w:szCs w:val="20"/>
                <w:lang w:val="en-US"/>
              </w:rPr>
              <w:t>finanțare</w:t>
            </w:r>
            <w:r w:rsidRP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spacing w:val="-1"/>
                <w:sz w:val="20"/>
                <w:szCs w:val="20"/>
                <w:lang w:val="en-US"/>
              </w:rPr>
              <w:t>din FSE+</w:t>
            </w:r>
            <w:r w:rsidRP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spacing w:val="-1"/>
                <w:sz w:val="20"/>
                <w:szCs w:val="20"/>
                <w:lang w:val="en-US"/>
              </w:rPr>
              <w:t>au</w:t>
            </w:r>
            <w:r w:rsidRPr="005D48CD">
              <w:rPr>
                <w:rFonts w:ascii="Trebuchet MS" w:eastAsia="Calibri" w:hAnsi="Trebuchet MS" w:cs="Times New Roman"/>
                <w:spacing w:val="-3"/>
                <w:sz w:val="20"/>
                <w:szCs w:val="20"/>
                <w:lang w:val="en-US"/>
              </w:rPr>
              <w:t xml:space="preserve"> </w:t>
            </w:r>
            <w:r w:rsidRPr="005D48CD">
              <w:rPr>
                <w:rFonts w:ascii="Trebuchet MS" w:eastAsia="Calibri" w:hAnsi="Trebuchet MS" w:cs="Times New Roman"/>
                <w:spacing w:val="-1"/>
                <w:sz w:val="20"/>
                <w:szCs w:val="20"/>
                <w:lang w:val="en-US"/>
              </w:rPr>
              <w:t>la</w:t>
            </w:r>
            <w:r w:rsidRPr="005D48CD">
              <w:rPr>
                <w:rFonts w:ascii="Trebuchet MS" w:eastAsia="Calibri" w:hAnsi="Trebuchet MS" w:cs="Times New Roman"/>
                <w:spacing w:val="-2"/>
                <w:sz w:val="20"/>
                <w:szCs w:val="20"/>
                <w:lang w:val="en-US"/>
              </w:rPr>
              <w:t xml:space="preserve"> </w:t>
            </w:r>
            <w:r w:rsidRPr="005D48CD">
              <w:rPr>
                <w:rFonts w:ascii="Trebuchet MS" w:eastAsia="Calibri" w:hAnsi="Trebuchet MS" w:cs="Times New Roman"/>
                <w:spacing w:val="-1"/>
                <w:sz w:val="20"/>
                <w:szCs w:val="20"/>
                <w:lang w:val="en-US"/>
              </w:rPr>
              <w:t>momentul depunerii</w:t>
            </w:r>
            <w:r w:rsidRPr="005D48CD">
              <w:rPr>
                <w:rFonts w:ascii="Trebuchet MS" w:eastAsia="Calibri" w:hAnsi="Trebuchet MS" w:cs="Times New Roman"/>
                <w:sz w:val="20"/>
                <w:szCs w:val="20"/>
                <w:lang w:val="en-US"/>
              </w:rPr>
              <w:t xml:space="preserve"> </w:t>
            </w:r>
            <w:r w:rsidRPr="005D48CD">
              <w:rPr>
                <w:rFonts w:ascii="Trebuchet MS" w:eastAsia="Calibri" w:hAnsi="Trebuchet MS" w:cs="Times New Roman"/>
                <w:spacing w:val="-1"/>
                <w:sz w:val="20"/>
                <w:szCs w:val="20"/>
                <w:lang w:val="en-US"/>
              </w:rPr>
              <w:t>Fișei</w:t>
            </w:r>
            <w:r w:rsidRPr="005D48CD">
              <w:rPr>
                <w:rFonts w:ascii="Trebuchet MS" w:eastAsia="Calibri" w:hAnsi="Trebuchet MS" w:cs="Times New Roman"/>
                <w:sz w:val="20"/>
                <w:szCs w:val="20"/>
                <w:lang w:val="en-US"/>
              </w:rPr>
              <w:t xml:space="preserve"> </w:t>
            </w:r>
            <w:r w:rsidRPr="005D48CD">
              <w:rPr>
                <w:rFonts w:ascii="Trebuchet MS" w:eastAsia="Calibri" w:hAnsi="Trebuchet MS" w:cs="Times New Roman"/>
                <w:spacing w:val="-1"/>
                <w:sz w:val="20"/>
                <w:szCs w:val="20"/>
                <w:lang w:val="en-US"/>
              </w:rPr>
              <w:t>de</w:t>
            </w:r>
            <w:r w:rsidRP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spacing w:val="-1"/>
                <w:sz w:val="20"/>
                <w:szCs w:val="20"/>
                <w:lang w:val="en-US"/>
              </w:rPr>
              <w:t>proiect</w:t>
            </w:r>
            <w:r w:rsidRP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spacing w:val="-2"/>
                <w:sz w:val="20"/>
                <w:szCs w:val="20"/>
                <w:lang w:val="en-US"/>
              </w:rPr>
              <w:t>la</w:t>
            </w:r>
            <w:r w:rsidRPr="005D48CD">
              <w:rPr>
                <w:rFonts w:ascii="Trebuchet MS" w:eastAsia="Calibri" w:hAnsi="Trebuchet MS" w:cs="Times New Roman"/>
                <w:sz w:val="20"/>
                <w:szCs w:val="20"/>
                <w:lang w:val="en-US"/>
              </w:rPr>
              <w:t xml:space="preserve"> </w:t>
            </w:r>
            <w:r w:rsidRPr="005D48CD">
              <w:rPr>
                <w:rFonts w:ascii="Trebuchet MS" w:eastAsia="Calibri" w:hAnsi="Trebuchet MS" w:cs="Times New Roman"/>
                <w:spacing w:val="-1"/>
                <w:sz w:val="20"/>
                <w:szCs w:val="20"/>
                <w:lang w:val="en-US"/>
              </w:rPr>
              <w:t>GAL</w:t>
            </w:r>
            <w:r w:rsidRP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spacing w:val="-1"/>
                <w:sz w:val="20"/>
                <w:szCs w:val="20"/>
                <w:lang w:val="en-US"/>
              </w:rPr>
              <w:t>sediu social/punct</w:t>
            </w:r>
            <w:r w:rsidRP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spacing w:val="-1"/>
                <w:sz w:val="20"/>
                <w:szCs w:val="20"/>
                <w:lang w:val="en-US"/>
              </w:rPr>
              <w:t>de</w:t>
            </w:r>
            <w:r w:rsidRP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spacing w:val="-1"/>
                <w:sz w:val="20"/>
                <w:szCs w:val="20"/>
                <w:lang w:val="en-US"/>
              </w:rPr>
              <w:t>lucru/filială /sucursală</w:t>
            </w:r>
            <w:r w:rsidRPr="005D48CD">
              <w:rPr>
                <w:rFonts w:ascii="Trebuchet MS" w:eastAsia="Calibri" w:hAnsi="Trebuchet MS" w:cs="Times New Roman"/>
                <w:sz w:val="20"/>
                <w:szCs w:val="20"/>
                <w:lang w:val="en-US"/>
              </w:rPr>
              <w:t xml:space="preserve"> </w:t>
            </w:r>
            <w:r w:rsidRPr="005D48CD">
              <w:rPr>
                <w:rFonts w:ascii="Trebuchet MS" w:eastAsia="Calibri" w:hAnsi="Trebuchet MS" w:cs="Times New Roman"/>
                <w:spacing w:val="-1"/>
                <w:sz w:val="20"/>
                <w:szCs w:val="20"/>
                <w:lang w:val="en-US"/>
              </w:rPr>
              <w:t>în Municipiul</w:t>
            </w:r>
            <w:r w:rsidRPr="005D48CD">
              <w:rPr>
                <w:rFonts w:ascii="Trebuchet MS" w:eastAsia="Calibri" w:hAnsi="Trebuchet MS" w:cs="Times New Roman"/>
                <w:sz w:val="20"/>
                <w:szCs w:val="20"/>
                <w:lang w:val="en-US"/>
              </w:rPr>
              <w:t xml:space="preserve"> </w:t>
            </w:r>
            <w:r w:rsidRPr="005D48CD">
              <w:rPr>
                <w:rFonts w:ascii="Trebuchet MS" w:eastAsia="Calibri" w:hAnsi="Trebuchet MS" w:cs="Times New Roman"/>
                <w:spacing w:val="-1"/>
                <w:sz w:val="20"/>
                <w:szCs w:val="20"/>
                <w:lang w:val="en-US"/>
              </w:rPr>
              <w:t>Râmnicu Sărat</w:t>
            </w:r>
          </w:p>
        </w:tc>
        <w:tc>
          <w:tcPr>
            <w:tcW w:w="708" w:type="dxa"/>
          </w:tcPr>
          <w:p w14:paraId="3DA9FEC5" w14:textId="77777777" w:rsidR="00976A4E" w:rsidRPr="005D48CD" w:rsidRDefault="00976A4E" w:rsidP="00A101C4">
            <w:pPr>
              <w:widowControl w:val="0"/>
              <w:spacing w:before="11" w:after="0" w:line="248" w:lineRule="exact"/>
              <w:ind w:right="1895"/>
              <w:rPr>
                <w:rFonts w:ascii="Trebuchet MS" w:eastAsia="Calibri" w:hAnsi="Trebuchet MS" w:cs="Calibri"/>
                <w:sz w:val="20"/>
                <w:szCs w:val="20"/>
                <w:lang w:val="en-US"/>
              </w:rPr>
            </w:pPr>
          </w:p>
        </w:tc>
        <w:tc>
          <w:tcPr>
            <w:tcW w:w="851" w:type="dxa"/>
          </w:tcPr>
          <w:p w14:paraId="3D9FA57B"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417" w:type="dxa"/>
          </w:tcPr>
          <w:p w14:paraId="309C3853"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134" w:type="dxa"/>
          </w:tcPr>
          <w:p w14:paraId="74299D6B"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r>
      <w:tr w:rsidR="00976A4E" w:rsidRPr="005D48CD" w14:paraId="258E3690" w14:textId="77777777" w:rsidTr="00B128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857"/>
        </w:trPr>
        <w:tc>
          <w:tcPr>
            <w:tcW w:w="999" w:type="dxa"/>
          </w:tcPr>
          <w:p w14:paraId="52D8080C" w14:textId="77777777" w:rsidR="00976A4E" w:rsidRPr="005D48CD" w:rsidRDefault="00976A4E" w:rsidP="00A101C4">
            <w:pPr>
              <w:widowControl w:val="0"/>
              <w:spacing w:after="0" w:line="264" w:lineRule="exact"/>
              <w:rPr>
                <w:rFonts w:ascii="Trebuchet MS" w:eastAsia="Calibri" w:hAnsi="Trebuchet MS" w:cs="Calibri"/>
                <w:sz w:val="20"/>
                <w:szCs w:val="20"/>
                <w:lang w:val="en-US"/>
              </w:rPr>
            </w:pPr>
            <w:r w:rsidRPr="005D48CD">
              <w:rPr>
                <w:rFonts w:ascii="Trebuchet MS" w:eastAsia="Calibri" w:hAnsi="Trebuchet MS" w:cs="Times New Roman"/>
                <w:spacing w:val="-1"/>
                <w:sz w:val="20"/>
                <w:szCs w:val="20"/>
                <w:lang w:val="en-US"/>
              </w:rPr>
              <w:t>7.1.4</w:t>
            </w:r>
          </w:p>
        </w:tc>
        <w:tc>
          <w:tcPr>
            <w:tcW w:w="5670" w:type="dxa"/>
          </w:tcPr>
          <w:p w14:paraId="44B99923" w14:textId="77777777" w:rsidR="00976A4E" w:rsidRPr="005D48CD" w:rsidRDefault="00976A4E" w:rsidP="00A101C4">
            <w:pPr>
              <w:widowControl w:val="0"/>
              <w:spacing w:after="0" w:line="240" w:lineRule="auto"/>
              <w:ind w:right="-71"/>
              <w:rPr>
                <w:rFonts w:ascii="Trebuchet MS" w:eastAsia="Calibri" w:hAnsi="Trebuchet MS" w:cs="Calibri"/>
                <w:sz w:val="20"/>
                <w:szCs w:val="20"/>
                <w:lang w:val="en-US"/>
              </w:rPr>
            </w:pPr>
            <w:r w:rsidRPr="005D48CD">
              <w:rPr>
                <w:rFonts w:ascii="Trebuchet MS" w:eastAsia="Calibri" w:hAnsi="Trebuchet MS" w:cs="Calibri"/>
                <w:spacing w:val="-1"/>
                <w:sz w:val="20"/>
                <w:szCs w:val="20"/>
                <w:lang w:val="en-US"/>
              </w:rPr>
              <w:t>Solicitantul/partenerii</w:t>
            </w:r>
            <w:r w:rsidRPr="005D48CD">
              <w:rPr>
                <w:rFonts w:ascii="Trebuchet MS" w:eastAsia="Calibri" w:hAnsi="Trebuchet MS" w:cs="Calibri"/>
                <w:spacing w:val="-2"/>
                <w:sz w:val="20"/>
                <w:szCs w:val="20"/>
                <w:lang w:val="en-US"/>
              </w:rPr>
              <w:t xml:space="preserve"> </w:t>
            </w:r>
            <w:r w:rsidRPr="005D48CD">
              <w:rPr>
                <w:rFonts w:ascii="Trebuchet MS" w:eastAsia="Calibri" w:hAnsi="Trebuchet MS" w:cs="Calibri"/>
                <w:spacing w:val="-1"/>
                <w:sz w:val="20"/>
                <w:szCs w:val="20"/>
                <w:lang w:val="en-US"/>
              </w:rPr>
              <w:t>respectă</w:t>
            </w:r>
            <w:r w:rsidRPr="005D48CD">
              <w:rPr>
                <w:rFonts w:ascii="Trebuchet MS" w:eastAsia="Calibri" w:hAnsi="Trebuchet MS" w:cs="Calibri"/>
                <w:spacing w:val="-2"/>
                <w:sz w:val="20"/>
                <w:szCs w:val="20"/>
                <w:lang w:val="en-US"/>
              </w:rPr>
              <w:t xml:space="preserve"> </w:t>
            </w:r>
            <w:r w:rsidRPr="005D48CD">
              <w:rPr>
                <w:rFonts w:ascii="Trebuchet MS" w:eastAsia="Calibri" w:hAnsi="Trebuchet MS" w:cs="Calibri"/>
                <w:spacing w:val="-1"/>
                <w:sz w:val="20"/>
                <w:szCs w:val="20"/>
                <w:lang w:val="en-US"/>
              </w:rPr>
              <w:t>criteriile</w:t>
            </w:r>
            <w:r w:rsidRPr="005D48CD">
              <w:rPr>
                <w:rFonts w:ascii="Trebuchet MS" w:eastAsia="Calibri" w:hAnsi="Trebuchet MS" w:cs="Calibri"/>
                <w:spacing w:val="29"/>
                <w:sz w:val="20"/>
                <w:szCs w:val="20"/>
                <w:lang w:val="en-US"/>
              </w:rPr>
              <w:t xml:space="preserve"> </w:t>
            </w:r>
            <w:r w:rsidRPr="005D48CD">
              <w:rPr>
                <w:rFonts w:ascii="Trebuchet MS" w:eastAsia="Calibri" w:hAnsi="Trebuchet MS" w:cs="Calibri"/>
                <w:spacing w:val="-1"/>
                <w:sz w:val="20"/>
                <w:szCs w:val="20"/>
                <w:lang w:val="en-US"/>
              </w:rPr>
              <w:t>de</w:t>
            </w:r>
            <w:r w:rsidRPr="005D48CD">
              <w:rPr>
                <w:rFonts w:ascii="Trebuchet MS" w:eastAsia="Calibri" w:hAnsi="Trebuchet MS" w:cs="Calibri"/>
                <w:spacing w:val="1"/>
                <w:sz w:val="20"/>
                <w:szCs w:val="20"/>
                <w:lang w:val="en-US"/>
              </w:rPr>
              <w:t xml:space="preserve"> </w:t>
            </w:r>
            <w:r w:rsidRPr="005D48CD">
              <w:rPr>
                <w:rFonts w:ascii="Trebuchet MS" w:eastAsia="Calibri" w:hAnsi="Trebuchet MS" w:cs="Calibri"/>
                <w:spacing w:val="-1"/>
                <w:sz w:val="20"/>
                <w:szCs w:val="20"/>
                <w:lang w:val="en-US"/>
              </w:rPr>
              <w:t>eligibilitate</w:t>
            </w:r>
            <w:r w:rsidRPr="005D48CD">
              <w:rPr>
                <w:rFonts w:ascii="Trebuchet MS" w:eastAsia="Calibri" w:hAnsi="Trebuchet MS" w:cs="Calibri"/>
                <w:spacing w:val="-2"/>
                <w:sz w:val="20"/>
                <w:szCs w:val="20"/>
                <w:lang w:val="en-US"/>
              </w:rPr>
              <w:t xml:space="preserve"> </w:t>
            </w:r>
            <w:r w:rsidRPr="005D48CD">
              <w:rPr>
                <w:rFonts w:ascii="Trebuchet MS" w:eastAsia="Calibri" w:hAnsi="Trebuchet MS" w:cs="Calibri"/>
                <w:spacing w:val="-1"/>
                <w:sz w:val="20"/>
                <w:szCs w:val="20"/>
                <w:lang w:val="en-US"/>
              </w:rPr>
              <w:t>stabilite</w:t>
            </w:r>
            <w:r w:rsidRPr="005D48CD">
              <w:rPr>
                <w:rFonts w:ascii="Trebuchet MS" w:eastAsia="Calibri" w:hAnsi="Trebuchet MS" w:cs="Calibri"/>
                <w:spacing w:val="1"/>
                <w:sz w:val="20"/>
                <w:szCs w:val="20"/>
                <w:lang w:val="en-US"/>
              </w:rPr>
              <w:t xml:space="preserve"> </w:t>
            </w:r>
            <w:r w:rsidRPr="005D48CD">
              <w:rPr>
                <w:rFonts w:ascii="Trebuchet MS" w:eastAsia="Calibri" w:hAnsi="Trebuchet MS" w:cs="Calibri"/>
                <w:spacing w:val="-1"/>
                <w:sz w:val="20"/>
                <w:szCs w:val="20"/>
                <w:lang w:val="en-US"/>
              </w:rPr>
              <w:t>de</w:t>
            </w:r>
            <w:r w:rsidRPr="005D48CD">
              <w:rPr>
                <w:rFonts w:ascii="Trebuchet MS" w:eastAsia="Calibri" w:hAnsi="Trebuchet MS" w:cs="Calibri"/>
                <w:spacing w:val="-2"/>
                <w:sz w:val="20"/>
                <w:szCs w:val="20"/>
                <w:lang w:val="en-US"/>
              </w:rPr>
              <w:t xml:space="preserve"> către</w:t>
            </w:r>
            <w:r w:rsidRPr="005D48CD">
              <w:rPr>
                <w:rFonts w:ascii="Trebuchet MS" w:eastAsia="Calibri" w:hAnsi="Trebuchet MS" w:cs="Calibri"/>
                <w:spacing w:val="24"/>
                <w:sz w:val="20"/>
                <w:szCs w:val="20"/>
                <w:lang w:val="en-US"/>
              </w:rPr>
              <w:t xml:space="preserve"> </w:t>
            </w:r>
            <w:r w:rsidRPr="005D48CD">
              <w:rPr>
                <w:rFonts w:ascii="Trebuchet MS" w:eastAsia="Calibri" w:hAnsi="Trebuchet MS" w:cs="Calibri"/>
                <w:spacing w:val="-1"/>
                <w:sz w:val="20"/>
                <w:szCs w:val="20"/>
                <w:lang w:val="en-US"/>
              </w:rPr>
              <w:t>Autoritatea</w:t>
            </w:r>
            <w:r w:rsidRPr="005D48CD">
              <w:rPr>
                <w:rFonts w:ascii="Trebuchet MS" w:eastAsia="Calibri" w:hAnsi="Trebuchet MS" w:cs="Calibri"/>
                <w:sz w:val="20"/>
                <w:szCs w:val="20"/>
                <w:lang w:val="en-US"/>
              </w:rPr>
              <w:t xml:space="preserve"> </w:t>
            </w:r>
            <w:r w:rsidRPr="005D48CD">
              <w:rPr>
                <w:rFonts w:ascii="Trebuchet MS" w:eastAsia="Calibri" w:hAnsi="Trebuchet MS" w:cs="Calibri"/>
                <w:spacing w:val="-1"/>
                <w:sz w:val="20"/>
                <w:szCs w:val="20"/>
                <w:lang w:val="en-US"/>
              </w:rPr>
              <w:t>de</w:t>
            </w:r>
            <w:r w:rsidRPr="005D48CD">
              <w:rPr>
                <w:rFonts w:ascii="Trebuchet MS" w:eastAsia="Calibri" w:hAnsi="Trebuchet MS" w:cs="Calibri"/>
                <w:spacing w:val="-2"/>
                <w:sz w:val="20"/>
                <w:szCs w:val="20"/>
                <w:lang w:val="en-US"/>
              </w:rPr>
              <w:t xml:space="preserve"> Management</w:t>
            </w:r>
            <w:r w:rsidRPr="005D48CD">
              <w:rPr>
                <w:rFonts w:ascii="Trebuchet MS" w:eastAsia="Calibri" w:hAnsi="Trebuchet MS" w:cs="Calibri"/>
                <w:spacing w:val="1"/>
                <w:sz w:val="20"/>
                <w:szCs w:val="20"/>
                <w:lang w:val="en-US"/>
              </w:rPr>
              <w:t xml:space="preserve"> </w:t>
            </w:r>
            <w:r w:rsidRPr="005D48CD">
              <w:rPr>
                <w:rFonts w:ascii="Trebuchet MS" w:eastAsia="Calibri" w:hAnsi="Trebuchet MS" w:cs="Calibri"/>
                <w:spacing w:val="-1"/>
                <w:sz w:val="20"/>
                <w:szCs w:val="20"/>
                <w:lang w:val="en-US"/>
              </w:rPr>
              <w:t>pentru</w:t>
            </w:r>
            <w:r w:rsidRPr="005D48CD">
              <w:rPr>
                <w:rFonts w:ascii="Trebuchet MS" w:eastAsia="Calibri" w:hAnsi="Trebuchet MS" w:cs="Calibri"/>
                <w:spacing w:val="35"/>
                <w:sz w:val="20"/>
                <w:szCs w:val="20"/>
                <w:lang w:val="en-US"/>
              </w:rPr>
              <w:t xml:space="preserve"> </w:t>
            </w:r>
            <w:r w:rsidRPr="005D48CD">
              <w:rPr>
                <w:rFonts w:ascii="Trebuchet MS" w:eastAsia="Calibri" w:hAnsi="Trebuchet MS" w:cs="Calibri"/>
                <w:spacing w:val="-1"/>
                <w:sz w:val="20"/>
                <w:szCs w:val="20"/>
                <w:lang w:val="en-US"/>
              </w:rPr>
              <w:t>Programul</w:t>
            </w:r>
            <w:r w:rsidRPr="005D48CD">
              <w:rPr>
                <w:rFonts w:ascii="Trebuchet MS" w:eastAsia="Calibri" w:hAnsi="Trebuchet MS" w:cs="Calibri"/>
                <w:sz w:val="20"/>
                <w:szCs w:val="20"/>
                <w:lang w:val="en-US"/>
              </w:rPr>
              <w:t xml:space="preserve"> </w:t>
            </w:r>
            <w:r w:rsidRPr="005D48CD">
              <w:rPr>
                <w:rFonts w:ascii="Trebuchet MS" w:eastAsia="Calibri" w:hAnsi="Trebuchet MS" w:cs="Calibri"/>
                <w:spacing w:val="-1"/>
                <w:sz w:val="20"/>
                <w:szCs w:val="20"/>
                <w:lang w:val="en-US"/>
              </w:rPr>
              <w:t>Incluziune</w:t>
            </w:r>
            <w:r w:rsidRPr="005D48CD">
              <w:rPr>
                <w:rFonts w:ascii="Trebuchet MS" w:eastAsia="Calibri" w:hAnsi="Trebuchet MS" w:cs="Calibri"/>
                <w:spacing w:val="1"/>
                <w:sz w:val="20"/>
                <w:szCs w:val="20"/>
                <w:lang w:val="en-US"/>
              </w:rPr>
              <w:t xml:space="preserve"> </w:t>
            </w:r>
            <w:r w:rsidRPr="005D48CD">
              <w:rPr>
                <w:rFonts w:ascii="Trebuchet MS" w:eastAsia="Calibri" w:hAnsi="Trebuchet MS" w:cs="Calibri"/>
                <w:sz w:val="20"/>
                <w:szCs w:val="20"/>
                <w:lang w:val="en-US"/>
              </w:rPr>
              <w:t>și</w:t>
            </w:r>
            <w:r w:rsidRPr="005D48CD">
              <w:rPr>
                <w:rFonts w:ascii="Trebuchet MS" w:eastAsia="Calibri" w:hAnsi="Trebuchet MS" w:cs="Calibri"/>
                <w:spacing w:val="-2"/>
                <w:sz w:val="20"/>
                <w:szCs w:val="20"/>
                <w:lang w:val="en-US"/>
              </w:rPr>
              <w:t xml:space="preserve"> </w:t>
            </w:r>
            <w:r w:rsidRPr="005D48CD">
              <w:rPr>
                <w:rFonts w:ascii="Trebuchet MS" w:eastAsia="Calibri" w:hAnsi="Trebuchet MS" w:cs="Calibri"/>
                <w:spacing w:val="-1"/>
                <w:sz w:val="20"/>
                <w:szCs w:val="20"/>
                <w:lang w:val="en-US"/>
              </w:rPr>
              <w:t>Demnitate</w:t>
            </w:r>
            <w:r w:rsidRPr="005D48CD">
              <w:rPr>
                <w:rFonts w:ascii="Trebuchet MS" w:eastAsia="Calibri" w:hAnsi="Trebuchet MS" w:cs="Calibri"/>
                <w:spacing w:val="23"/>
                <w:sz w:val="20"/>
                <w:szCs w:val="20"/>
                <w:lang w:val="en-US"/>
              </w:rPr>
              <w:t xml:space="preserve"> </w:t>
            </w:r>
            <w:r w:rsidRPr="005D48CD">
              <w:rPr>
                <w:rFonts w:ascii="Trebuchet MS" w:eastAsia="Calibri" w:hAnsi="Trebuchet MS" w:cs="Calibri"/>
                <w:spacing w:val="-1"/>
                <w:sz w:val="20"/>
                <w:szCs w:val="20"/>
                <w:lang w:val="en-US"/>
              </w:rPr>
              <w:t>Socială</w:t>
            </w:r>
            <w:r w:rsidRPr="005D48CD">
              <w:rPr>
                <w:rFonts w:ascii="Trebuchet MS" w:eastAsia="Calibri" w:hAnsi="Trebuchet MS" w:cs="Calibri"/>
                <w:spacing w:val="-2"/>
                <w:sz w:val="20"/>
                <w:szCs w:val="20"/>
                <w:lang w:val="en-US"/>
              </w:rPr>
              <w:t xml:space="preserve"> </w:t>
            </w:r>
            <w:r w:rsidRPr="005D48CD">
              <w:rPr>
                <w:rFonts w:ascii="Trebuchet MS" w:eastAsia="Calibri" w:hAnsi="Trebuchet MS" w:cs="Calibri"/>
                <w:spacing w:val="-1"/>
                <w:sz w:val="20"/>
                <w:szCs w:val="20"/>
                <w:lang w:val="en-US"/>
              </w:rPr>
              <w:t xml:space="preserve">2021 </w:t>
            </w:r>
            <w:r w:rsidRPr="005D48CD">
              <w:rPr>
                <w:rFonts w:ascii="Trebuchet MS" w:eastAsia="Calibri" w:hAnsi="Trebuchet MS" w:cs="Calibri"/>
                <w:sz w:val="20"/>
                <w:szCs w:val="20"/>
                <w:lang w:val="en-US"/>
              </w:rPr>
              <w:t>–</w:t>
            </w:r>
            <w:r w:rsidRPr="005D48CD">
              <w:rPr>
                <w:rFonts w:ascii="Trebuchet MS" w:eastAsia="Calibri" w:hAnsi="Trebuchet MS" w:cs="Calibri"/>
                <w:spacing w:val="-2"/>
                <w:sz w:val="20"/>
                <w:szCs w:val="20"/>
                <w:lang w:val="en-US"/>
              </w:rPr>
              <w:t xml:space="preserve"> </w:t>
            </w:r>
            <w:r w:rsidRPr="005D48CD">
              <w:rPr>
                <w:rFonts w:ascii="Trebuchet MS" w:eastAsia="Calibri" w:hAnsi="Trebuchet MS" w:cs="Calibri"/>
                <w:spacing w:val="-1"/>
                <w:sz w:val="20"/>
                <w:szCs w:val="20"/>
                <w:lang w:val="en-US"/>
              </w:rPr>
              <w:t xml:space="preserve">2027 prin </w:t>
            </w:r>
            <w:r w:rsidRPr="005D48CD">
              <w:rPr>
                <w:rFonts w:ascii="Trebuchet MS" w:eastAsia="Calibri" w:hAnsi="Trebuchet MS" w:cs="Calibri"/>
                <w:spacing w:val="-2"/>
                <w:sz w:val="20"/>
                <w:szCs w:val="20"/>
                <w:lang w:val="en-US"/>
              </w:rPr>
              <w:t>Ghidul</w:t>
            </w:r>
            <w:r w:rsidRPr="005D48CD">
              <w:rPr>
                <w:rFonts w:ascii="Trebuchet MS" w:eastAsia="Calibri" w:hAnsi="Trebuchet MS" w:cs="Calibri"/>
                <w:spacing w:val="29"/>
                <w:sz w:val="20"/>
                <w:szCs w:val="20"/>
                <w:lang w:val="en-US"/>
              </w:rPr>
              <w:t xml:space="preserve"> </w:t>
            </w:r>
            <w:r w:rsidRPr="005D48CD">
              <w:rPr>
                <w:rFonts w:ascii="Trebuchet MS" w:eastAsia="Calibri" w:hAnsi="Trebuchet MS" w:cs="Calibri"/>
                <w:spacing w:val="-1"/>
                <w:sz w:val="20"/>
                <w:szCs w:val="20"/>
                <w:lang w:val="en-US"/>
              </w:rPr>
              <w:t>Solicitantului</w:t>
            </w:r>
            <w:r w:rsidRPr="005D48CD">
              <w:rPr>
                <w:rFonts w:ascii="Trebuchet MS" w:eastAsia="Calibri" w:hAnsi="Trebuchet MS" w:cs="Calibri"/>
                <w:sz w:val="20"/>
                <w:szCs w:val="20"/>
                <w:lang w:val="en-US"/>
              </w:rPr>
              <w:t xml:space="preserve"> </w:t>
            </w:r>
            <w:r w:rsidRPr="005D48CD">
              <w:rPr>
                <w:rFonts w:ascii="Trebuchet MS" w:eastAsia="Calibri" w:hAnsi="Trebuchet MS" w:cs="Calibri"/>
                <w:spacing w:val="-1"/>
                <w:sz w:val="20"/>
                <w:szCs w:val="20"/>
                <w:lang w:val="en-US"/>
              </w:rPr>
              <w:t>Condiții</w:t>
            </w:r>
            <w:r w:rsidRPr="005D48CD">
              <w:rPr>
                <w:rFonts w:ascii="Trebuchet MS" w:eastAsia="Calibri" w:hAnsi="Trebuchet MS" w:cs="Calibri"/>
                <w:sz w:val="20"/>
                <w:szCs w:val="20"/>
                <w:lang w:val="en-US"/>
              </w:rPr>
              <w:t xml:space="preserve"> </w:t>
            </w:r>
            <w:r w:rsidRPr="005D48CD">
              <w:rPr>
                <w:rFonts w:ascii="Trebuchet MS" w:eastAsia="Calibri" w:hAnsi="Trebuchet MS" w:cs="Calibri"/>
                <w:spacing w:val="-2"/>
                <w:sz w:val="20"/>
                <w:szCs w:val="20"/>
                <w:lang w:val="en-US"/>
              </w:rPr>
              <w:t>Generale</w:t>
            </w:r>
          </w:p>
        </w:tc>
        <w:tc>
          <w:tcPr>
            <w:tcW w:w="708" w:type="dxa"/>
          </w:tcPr>
          <w:p w14:paraId="1F34B952" w14:textId="77777777" w:rsidR="00976A4E" w:rsidRPr="005D48CD" w:rsidRDefault="00976A4E" w:rsidP="00A101C4">
            <w:pPr>
              <w:widowControl w:val="0"/>
              <w:spacing w:after="0" w:line="240" w:lineRule="auto"/>
              <w:ind w:right="-71"/>
              <w:rPr>
                <w:rFonts w:ascii="Trebuchet MS" w:eastAsia="Calibri" w:hAnsi="Trebuchet MS" w:cs="Calibri"/>
                <w:sz w:val="20"/>
                <w:szCs w:val="20"/>
                <w:lang w:val="en-US"/>
              </w:rPr>
            </w:pPr>
          </w:p>
        </w:tc>
        <w:tc>
          <w:tcPr>
            <w:tcW w:w="851" w:type="dxa"/>
          </w:tcPr>
          <w:p w14:paraId="44B63DF4"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417" w:type="dxa"/>
          </w:tcPr>
          <w:p w14:paraId="1E739834"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134" w:type="dxa"/>
          </w:tcPr>
          <w:p w14:paraId="53A2BF35"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r>
      <w:tr w:rsidR="00976A4E" w:rsidRPr="005D48CD" w14:paraId="6D49C9A6" w14:textId="77777777" w:rsidTr="00A101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48"/>
        </w:trPr>
        <w:tc>
          <w:tcPr>
            <w:tcW w:w="7377" w:type="dxa"/>
            <w:gridSpan w:val="3"/>
          </w:tcPr>
          <w:p w14:paraId="5BCFF1C7" w14:textId="77777777" w:rsidR="00976A4E" w:rsidRPr="005D48CD" w:rsidRDefault="00976A4E" w:rsidP="00A101C4">
            <w:pPr>
              <w:widowControl w:val="0"/>
              <w:spacing w:after="0" w:line="248" w:lineRule="exact"/>
              <w:rPr>
                <w:rFonts w:ascii="Trebuchet MS" w:eastAsia="Calibri" w:hAnsi="Trebuchet MS" w:cs="Calibri"/>
                <w:sz w:val="20"/>
                <w:szCs w:val="20"/>
                <w:lang w:val="en-US"/>
              </w:rPr>
            </w:pPr>
            <w:r w:rsidRPr="005D48CD">
              <w:rPr>
                <w:rFonts w:ascii="Trebuchet MS" w:eastAsia="Calibri" w:hAnsi="Trebuchet MS" w:cs="Times New Roman"/>
                <w:sz w:val="20"/>
                <w:szCs w:val="20"/>
                <w:lang w:val="en-US"/>
              </w:rPr>
              <w:t>8.</w:t>
            </w:r>
            <w:r w:rsidRP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i/>
                <w:spacing w:val="-1"/>
                <w:sz w:val="20"/>
                <w:szCs w:val="20"/>
                <w:lang w:val="en-US"/>
              </w:rPr>
              <w:t>Asigurarea complementarității investițiilor soft</w:t>
            </w:r>
            <w:r w:rsidRPr="005D48CD">
              <w:rPr>
                <w:rFonts w:ascii="Trebuchet MS" w:eastAsia="Calibri" w:hAnsi="Trebuchet MS" w:cs="Times New Roman"/>
                <w:i/>
                <w:sz w:val="20"/>
                <w:szCs w:val="20"/>
                <w:lang w:val="en-US"/>
              </w:rPr>
              <w:t xml:space="preserve"> </w:t>
            </w:r>
            <w:r w:rsidRPr="005D48CD">
              <w:rPr>
                <w:rFonts w:ascii="Trebuchet MS" w:eastAsia="Calibri" w:hAnsi="Trebuchet MS" w:cs="Times New Roman"/>
                <w:i/>
                <w:spacing w:val="-1"/>
                <w:sz w:val="20"/>
                <w:szCs w:val="20"/>
                <w:lang w:val="en-US"/>
              </w:rPr>
              <w:t>și</w:t>
            </w:r>
            <w:r w:rsidRPr="005D48CD">
              <w:rPr>
                <w:rFonts w:ascii="Trebuchet MS" w:eastAsia="Calibri" w:hAnsi="Trebuchet MS" w:cs="Times New Roman"/>
                <w:i/>
                <w:spacing w:val="-4"/>
                <w:sz w:val="20"/>
                <w:szCs w:val="20"/>
                <w:lang w:val="en-US"/>
              </w:rPr>
              <w:t xml:space="preserve"> </w:t>
            </w:r>
            <w:r w:rsidRPr="005D48CD">
              <w:rPr>
                <w:rFonts w:ascii="Trebuchet MS" w:eastAsia="Calibri" w:hAnsi="Trebuchet MS" w:cs="Times New Roman"/>
                <w:i/>
                <w:spacing w:val="-1"/>
                <w:sz w:val="20"/>
                <w:szCs w:val="20"/>
                <w:lang w:val="en-US"/>
              </w:rPr>
              <w:t>hard</w:t>
            </w:r>
          </w:p>
        </w:tc>
        <w:tc>
          <w:tcPr>
            <w:tcW w:w="851" w:type="dxa"/>
          </w:tcPr>
          <w:p w14:paraId="537B335D"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417" w:type="dxa"/>
          </w:tcPr>
          <w:p w14:paraId="386E48FB"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134" w:type="dxa"/>
          </w:tcPr>
          <w:p w14:paraId="79F2A8FC"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r>
      <w:tr w:rsidR="00976A4E" w:rsidRPr="005D48CD" w14:paraId="44A23D5F" w14:textId="77777777" w:rsidTr="00B128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872"/>
        </w:trPr>
        <w:tc>
          <w:tcPr>
            <w:tcW w:w="999" w:type="dxa"/>
          </w:tcPr>
          <w:p w14:paraId="42C9DA1E" w14:textId="77777777" w:rsidR="00976A4E" w:rsidRPr="005D48CD" w:rsidRDefault="00976A4E" w:rsidP="00A101C4">
            <w:pPr>
              <w:widowControl w:val="0"/>
              <w:spacing w:after="0" w:line="262" w:lineRule="exact"/>
              <w:rPr>
                <w:rFonts w:ascii="Trebuchet MS" w:eastAsia="Calibri" w:hAnsi="Trebuchet MS" w:cs="Calibri"/>
                <w:sz w:val="20"/>
                <w:szCs w:val="20"/>
                <w:lang w:val="en-US"/>
              </w:rPr>
            </w:pPr>
            <w:r w:rsidRPr="005D48CD">
              <w:rPr>
                <w:rFonts w:ascii="Trebuchet MS" w:eastAsia="Calibri" w:hAnsi="Trebuchet MS" w:cs="Times New Roman"/>
                <w:spacing w:val="-1"/>
                <w:sz w:val="20"/>
                <w:szCs w:val="20"/>
                <w:lang w:val="en-US"/>
              </w:rPr>
              <w:t>8.1.</w:t>
            </w:r>
          </w:p>
        </w:tc>
        <w:tc>
          <w:tcPr>
            <w:tcW w:w="5670" w:type="dxa"/>
          </w:tcPr>
          <w:p w14:paraId="54C191A1" w14:textId="77777777" w:rsidR="00976A4E" w:rsidRPr="005D48CD" w:rsidRDefault="00976A4E" w:rsidP="00A101C4">
            <w:pPr>
              <w:widowControl w:val="0"/>
              <w:spacing w:before="2" w:after="0" w:line="235" w:lineRule="auto"/>
              <w:ind w:right="70"/>
              <w:rPr>
                <w:rFonts w:ascii="Trebuchet MS" w:eastAsia="Calibri" w:hAnsi="Trebuchet MS" w:cs="Calibri"/>
                <w:sz w:val="20"/>
                <w:szCs w:val="20"/>
                <w:lang w:val="en-US"/>
              </w:rPr>
            </w:pPr>
            <w:r w:rsidRPr="005D48CD">
              <w:rPr>
                <w:rFonts w:ascii="Trebuchet MS" w:eastAsia="Calibri" w:hAnsi="Trebuchet MS" w:cs="Times New Roman"/>
                <w:spacing w:val="-1"/>
                <w:sz w:val="20"/>
                <w:szCs w:val="20"/>
                <w:lang w:val="en-US"/>
              </w:rPr>
              <w:t>Fișa</w:t>
            </w:r>
            <w:r w:rsidRPr="005D48CD">
              <w:rPr>
                <w:rFonts w:ascii="Trebuchet MS" w:eastAsia="Calibri" w:hAnsi="Trebuchet MS" w:cs="Times New Roman"/>
                <w:sz w:val="20"/>
                <w:szCs w:val="20"/>
                <w:lang w:val="en-US"/>
              </w:rPr>
              <w:t xml:space="preserve"> </w:t>
            </w:r>
            <w:r w:rsidRP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spacing w:val="-1"/>
                <w:sz w:val="20"/>
                <w:szCs w:val="20"/>
                <w:lang w:val="en-US"/>
              </w:rPr>
              <w:t>de</w:t>
            </w:r>
            <w:r w:rsidRPr="005D48CD">
              <w:rPr>
                <w:rFonts w:ascii="Trebuchet MS" w:eastAsia="Calibri" w:hAnsi="Trebuchet MS" w:cs="Times New Roman"/>
                <w:sz w:val="20"/>
                <w:szCs w:val="20"/>
                <w:lang w:val="en-US"/>
              </w:rPr>
              <w:t xml:space="preserve"> </w:t>
            </w:r>
            <w:r w:rsidRP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spacing w:val="-1"/>
                <w:sz w:val="20"/>
                <w:szCs w:val="20"/>
                <w:lang w:val="en-US"/>
              </w:rPr>
              <w:t>proiect</w:t>
            </w:r>
            <w:r w:rsidRPr="005D48CD">
              <w:rPr>
                <w:rFonts w:ascii="Trebuchet MS" w:eastAsia="Calibri" w:hAnsi="Trebuchet MS" w:cs="Times New Roman"/>
                <w:spacing w:val="48"/>
                <w:sz w:val="20"/>
                <w:szCs w:val="20"/>
                <w:lang w:val="en-US"/>
              </w:rPr>
              <w:t xml:space="preserve"> </w:t>
            </w:r>
            <w:r w:rsidRPr="005D48CD">
              <w:rPr>
                <w:rFonts w:ascii="Trebuchet MS" w:eastAsia="Calibri" w:hAnsi="Trebuchet MS" w:cs="Times New Roman"/>
                <w:sz w:val="20"/>
                <w:szCs w:val="20"/>
                <w:lang w:val="en-US"/>
              </w:rPr>
              <w:t xml:space="preserve">cu  </w:t>
            </w:r>
            <w:r w:rsidRPr="005D48CD">
              <w:rPr>
                <w:rFonts w:ascii="Trebuchet MS" w:eastAsia="Calibri" w:hAnsi="Trebuchet MS" w:cs="Times New Roman"/>
                <w:spacing w:val="-1"/>
                <w:sz w:val="20"/>
                <w:szCs w:val="20"/>
                <w:lang w:val="en-US"/>
              </w:rPr>
              <w:t>finanțare</w:t>
            </w:r>
            <w:r w:rsidRPr="005D48CD">
              <w:rPr>
                <w:rFonts w:ascii="Trebuchet MS" w:eastAsia="Calibri" w:hAnsi="Trebuchet MS" w:cs="Times New Roman"/>
                <w:sz w:val="20"/>
                <w:szCs w:val="20"/>
                <w:lang w:val="en-US"/>
              </w:rPr>
              <w:t xml:space="preserve"> </w:t>
            </w:r>
            <w:r w:rsidRP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spacing w:val="-1"/>
                <w:sz w:val="20"/>
                <w:szCs w:val="20"/>
                <w:lang w:val="en-US"/>
              </w:rPr>
              <w:t xml:space="preserve">prin </w:t>
            </w:r>
            <w:r w:rsidRPr="005D48CD">
              <w:rPr>
                <w:rFonts w:ascii="Trebuchet MS" w:eastAsia="Calibri" w:hAnsi="Trebuchet MS" w:cs="Times New Roman"/>
                <w:spacing w:val="-2"/>
                <w:sz w:val="20"/>
                <w:szCs w:val="20"/>
                <w:lang w:val="en-US"/>
              </w:rPr>
              <w:t>FEDR</w:t>
            </w:r>
            <w:r w:rsidRPr="005D48CD">
              <w:rPr>
                <w:rFonts w:ascii="Trebuchet MS" w:eastAsia="Calibri" w:hAnsi="Trebuchet MS" w:cs="Times New Roman"/>
                <w:spacing w:val="30"/>
                <w:sz w:val="20"/>
                <w:szCs w:val="20"/>
                <w:lang w:val="en-US"/>
              </w:rPr>
              <w:t xml:space="preserve"> </w:t>
            </w:r>
            <w:r w:rsidRPr="005D48CD">
              <w:rPr>
                <w:rFonts w:ascii="Trebuchet MS" w:eastAsia="Calibri" w:hAnsi="Trebuchet MS" w:cs="Times New Roman"/>
                <w:spacing w:val="-1"/>
                <w:sz w:val="20"/>
                <w:szCs w:val="20"/>
                <w:lang w:val="en-US"/>
              </w:rPr>
              <w:t>prezintă</w:t>
            </w:r>
            <w:r w:rsidRPr="005D48CD">
              <w:rPr>
                <w:rFonts w:ascii="Trebuchet MS" w:eastAsia="Calibri" w:hAnsi="Trebuchet MS" w:cs="Times New Roman"/>
                <w:spacing w:val="22"/>
                <w:sz w:val="20"/>
                <w:szCs w:val="20"/>
                <w:lang w:val="en-US"/>
              </w:rPr>
              <w:t xml:space="preserve"> </w:t>
            </w:r>
            <w:r w:rsidRPr="005D48CD">
              <w:rPr>
                <w:rFonts w:ascii="Trebuchet MS" w:eastAsia="Calibri" w:hAnsi="Trebuchet MS" w:cs="Times New Roman"/>
                <w:spacing w:val="-1"/>
                <w:sz w:val="20"/>
                <w:szCs w:val="20"/>
                <w:lang w:val="en-US"/>
              </w:rPr>
              <w:t>modalitatea</w:t>
            </w:r>
            <w:r w:rsidRPr="005D48CD">
              <w:rPr>
                <w:rFonts w:ascii="Trebuchet MS" w:eastAsia="Calibri" w:hAnsi="Trebuchet MS" w:cs="Times New Roman"/>
                <w:spacing w:val="22"/>
                <w:sz w:val="20"/>
                <w:szCs w:val="20"/>
                <w:lang w:val="en-US"/>
              </w:rPr>
              <w:t xml:space="preserve"> </w:t>
            </w:r>
            <w:r w:rsidRPr="005D48CD">
              <w:rPr>
                <w:rFonts w:ascii="Trebuchet MS" w:eastAsia="Calibri" w:hAnsi="Trebuchet MS" w:cs="Times New Roman"/>
                <w:spacing w:val="-1"/>
                <w:sz w:val="20"/>
                <w:szCs w:val="20"/>
                <w:lang w:val="en-US"/>
              </w:rPr>
              <w:t>prin</w:t>
            </w:r>
            <w:r w:rsidRPr="005D48CD">
              <w:rPr>
                <w:rFonts w:ascii="Trebuchet MS" w:eastAsia="Calibri" w:hAnsi="Trebuchet MS" w:cs="Times New Roman"/>
                <w:spacing w:val="19"/>
                <w:sz w:val="20"/>
                <w:szCs w:val="20"/>
                <w:lang w:val="en-US"/>
              </w:rPr>
              <w:t xml:space="preserve"> </w:t>
            </w:r>
            <w:r w:rsidRPr="005D48CD">
              <w:rPr>
                <w:rFonts w:ascii="Trebuchet MS" w:eastAsia="Calibri" w:hAnsi="Trebuchet MS" w:cs="Times New Roman"/>
                <w:spacing w:val="-1"/>
                <w:sz w:val="20"/>
                <w:szCs w:val="20"/>
                <w:lang w:val="en-US"/>
              </w:rPr>
              <w:t>care</w:t>
            </w:r>
            <w:r w:rsidRPr="005D48CD">
              <w:rPr>
                <w:rFonts w:ascii="Trebuchet MS" w:eastAsia="Calibri" w:hAnsi="Trebuchet MS" w:cs="Times New Roman"/>
                <w:spacing w:val="22"/>
                <w:sz w:val="20"/>
                <w:szCs w:val="20"/>
                <w:lang w:val="en-US"/>
              </w:rPr>
              <w:t xml:space="preserve"> </w:t>
            </w:r>
            <w:r w:rsidRPr="005D48CD">
              <w:rPr>
                <w:rFonts w:ascii="Trebuchet MS" w:eastAsia="Calibri" w:hAnsi="Trebuchet MS" w:cs="Times New Roman"/>
                <w:spacing w:val="-2"/>
                <w:sz w:val="20"/>
                <w:szCs w:val="20"/>
                <w:lang w:val="en-US"/>
              </w:rPr>
              <w:t>se</w:t>
            </w:r>
            <w:r w:rsidRPr="005D48CD">
              <w:rPr>
                <w:rFonts w:ascii="Trebuchet MS" w:eastAsia="Calibri" w:hAnsi="Trebuchet MS" w:cs="Times New Roman"/>
                <w:spacing w:val="22"/>
                <w:sz w:val="20"/>
                <w:szCs w:val="20"/>
                <w:lang w:val="en-US"/>
              </w:rPr>
              <w:t xml:space="preserve"> </w:t>
            </w:r>
            <w:r w:rsidRPr="005D48CD">
              <w:rPr>
                <w:rFonts w:ascii="Trebuchet MS" w:eastAsia="Calibri" w:hAnsi="Trebuchet MS" w:cs="Times New Roman"/>
                <w:spacing w:val="-1"/>
                <w:sz w:val="20"/>
                <w:szCs w:val="20"/>
                <w:lang w:val="en-US"/>
              </w:rPr>
              <w:t>asigură</w:t>
            </w:r>
            <w:r w:rsidRPr="005D48CD">
              <w:rPr>
                <w:rFonts w:ascii="Trebuchet MS" w:eastAsia="Calibri" w:hAnsi="Trebuchet MS" w:cs="Times New Roman"/>
                <w:spacing w:val="21"/>
                <w:sz w:val="20"/>
                <w:szCs w:val="20"/>
                <w:lang w:val="en-US"/>
              </w:rPr>
              <w:t xml:space="preserve"> </w:t>
            </w:r>
            <w:r w:rsidRPr="005D48CD">
              <w:rPr>
                <w:rFonts w:ascii="Trebuchet MS" w:eastAsia="Calibri" w:hAnsi="Trebuchet MS" w:cs="Times New Roman"/>
                <w:spacing w:val="-1"/>
                <w:sz w:val="20"/>
                <w:szCs w:val="20"/>
                <w:lang w:val="en-US"/>
              </w:rPr>
              <w:t>complementaritatea</w:t>
            </w:r>
            <w:r w:rsidRPr="005D48CD">
              <w:rPr>
                <w:rFonts w:ascii="Trebuchet MS" w:eastAsia="Calibri" w:hAnsi="Trebuchet MS" w:cs="Times New Roman"/>
                <w:spacing w:val="-10"/>
                <w:sz w:val="20"/>
                <w:szCs w:val="20"/>
                <w:lang w:val="en-US"/>
              </w:rPr>
              <w:t xml:space="preserve"> </w:t>
            </w:r>
            <w:r w:rsidRPr="005D48CD">
              <w:rPr>
                <w:rFonts w:ascii="Trebuchet MS" w:eastAsia="Calibri" w:hAnsi="Trebuchet MS" w:cs="Times New Roman"/>
                <w:sz w:val="20"/>
                <w:szCs w:val="20"/>
                <w:lang w:val="en-US"/>
              </w:rPr>
              <w:t>cu</w:t>
            </w:r>
            <w:r w:rsidRPr="005D48CD">
              <w:rPr>
                <w:rFonts w:ascii="Trebuchet MS" w:eastAsia="Calibri" w:hAnsi="Trebuchet MS" w:cs="Times New Roman"/>
                <w:spacing w:val="-10"/>
                <w:sz w:val="20"/>
                <w:szCs w:val="20"/>
                <w:lang w:val="en-US"/>
              </w:rPr>
              <w:t xml:space="preserve"> </w:t>
            </w:r>
            <w:r w:rsidRPr="005D48CD">
              <w:rPr>
                <w:rFonts w:ascii="Trebuchet MS" w:eastAsia="Calibri" w:hAnsi="Trebuchet MS" w:cs="Times New Roman"/>
                <w:spacing w:val="-2"/>
                <w:sz w:val="20"/>
                <w:szCs w:val="20"/>
                <w:lang w:val="en-US"/>
              </w:rPr>
              <w:t>măsurile</w:t>
            </w:r>
            <w:r w:rsidRPr="005D48CD">
              <w:rPr>
                <w:rFonts w:ascii="Trebuchet MS" w:eastAsia="Calibri" w:hAnsi="Trebuchet MS" w:cs="Times New Roman"/>
                <w:spacing w:val="-7"/>
                <w:sz w:val="20"/>
                <w:szCs w:val="20"/>
                <w:lang w:val="en-US"/>
              </w:rPr>
              <w:t xml:space="preserve"> </w:t>
            </w:r>
            <w:r w:rsidRPr="005D48CD">
              <w:rPr>
                <w:rFonts w:ascii="Trebuchet MS" w:eastAsia="Calibri" w:hAnsi="Trebuchet MS" w:cs="Times New Roman"/>
                <w:spacing w:val="-1"/>
                <w:sz w:val="20"/>
                <w:szCs w:val="20"/>
                <w:lang w:val="en-US"/>
              </w:rPr>
              <w:t>de</w:t>
            </w:r>
            <w:r w:rsidRPr="005D48CD">
              <w:rPr>
                <w:rFonts w:ascii="Trebuchet MS" w:eastAsia="Calibri" w:hAnsi="Trebuchet MS" w:cs="Times New Roman"/>
                <w:spacing w:val="-9"/>
                <w:sz w:val="20"/>
                <w:szCs w:val="20"/>
                <w:lang w:val="en-US"/>
              </w:rPr>
              <w:t xml:space="preserve"> </w:t>
            </w:r>
            <w:r w:rsidRPr="005D48CD">
              <w:rPr>
                <w:rFonts w:ascii="Trebuchet MS" w:eastAsia="Calibri" w:hAnsi="Trebuchet MS" w:cs="Times New Roman"/>
                <w:spacing w:val="-1"/>
                <w:sz w:val="20"/>
                <w:szCs w:val="20"/>
                <w:lang w:val="en-US"/>
              </w:rPr>
              <w:t>sprijin</w:t>
            </w:r>
            <w:r w:rsidRPr="005D48CD">
              <w:rPr>
                <w:rFonts w:ascii="Trebuchet MS" w:eastAsia="Calibri" w:hAnsi="Trebuchet MS" w:cs="Times New Roman"/>
                <w:spacing w:val="32"/>
                <w:sz w:val="20"/>
                <w:szCs w:val="20"/>
                <w:lang w:val="en-US"/>
              </w:rPr>
              <w:t xml:space="preserve"> </w:t>
            </w:r>
            <w:r w:rsidRPr="005D48CD">
              <w:rPr>
                <w:rFonts w:ascii="Trebuchet MS" w:eastAsia="Calibri" w:hAnsi="Trebuchet MS" w:cs="Times New Roman"/>
                <w:spacing w:val="-1"/>
                <w:sz w:val="20"/>
                <w:szCs w:val="20"/>
                <w:lang w:val="en-US"/>
              </w:rPr>
              <w:t>de</w:t>
            </w:r>
            <w:r w:rsidRPr="005D48CD">
              <w:rPr>
                <w:rFonts w:ascii="Trebuchet MS" w:eastAsia="Calibri" w:hAnsi="Trebuchet MS" w:cs="Times New Roman"/>
                <w:spacing w:val="20"/>
                <w:sz w:val="20"/>
                <w:szCs w:val="20"/>
                <w:lang w:val="en-US"/>
              </w:rPr>
              <w:t xml:space="preserve"> </w:t>
            </w:r>
            <w:r w:rsidRPr="005D48CD">
              <w:rPr>
                <w:rFonts w:ascii="Trebuchet MS" w:eastAsia="Calibri" w:hAnsi="Trebuchet MS" w:cs="Times New Roman"/>
                <w:spacing w:val="-1"/>
                <w:sz w:val="20"/>
                <w:szCs w:val="20"/>
                <w:lang w:val="en-US"/>
              </w:rPr>
              <w:t>tip</w:t>
            </w:r>
            <w:r w:rsidRPr="005D48CD">
              <w:rPr>
                <w:rFonts w:ascii="Trebuchet MS" w:eastAsia="Calibri" w:hAnsi="Trebuchet MS" w:cs="Times New Roman"/>
                <w:spacing w:val="19"/>
                <w:sz w:val="20"/>
                <w:szCs w:val="20"/>
                <w:lang w:val="en-US"/>
              </w:rPr>
              <w:t xml:space="preserve"> </w:t>
            </w:r>
            <w:r w:rsidRPr="005D48CD">
              <w:rPr>
                <w:rFonts w:ascii="Trebuchet MS" w:eastAsia="Calibri" w:hAnsi="Trebuchet MS" w:cs="Times New Roman"/>
                <w:spacing w:val="-1"/>
                <w:sz w:val="20"/>
                <w:szCs w:val="20"/>
                <w:lang w:val="en-US"/>
              </w:rPr>
              <w:t>soft</w:t>
            </w:r>
            <w:r w:rsidRPr="005D48CD">
              <w:rPr>
                <w:rFonts w:ascii="Trebuchet MS" w:eastAsia="Calibri" w:hAnsi="Trebuchet MS" w:cs="Times New Roman"/>
                <w:spacing w:val="17"/>
                <w:sz w:val="20"/>
                <w:szCs w:val="20"/>
                <w:lang w:val="en-US"/>
              </w:rPr>
              <w:t xml:space="preserve"> </w:t>
            </w:r>
            <w:r w:rsidRPr="005D48CD">
              <w:rPr>
                <w:rFonts w:ascii="Trebuchet MS" w:eastAsia="Calibri" w:hAnsi="Trebuchet MS" w:cs="Times New Roman"/>
                <w:sz w:val="20"/>
                <w:szCs w:val="20"/>
                <w:lang w:val="en-US"/>
              </w:rPr>
              <w:t>ce</w:t>
            </w:r>
            <w:r w:rsidRPr="005D48CD">
              <w:rPr>
                <w:rFonts w:ascii="Trebuchet MS" w:eastAsia="Calibri" w:hAnsi="Trebuchet MS" w:cs="Times New Roman"/>
                <w:spacing w:val="17"/>
                <w:sz w:val="20"/>
                <w:szCs w:val="20"/>
                <w:lang w:val="en-US"/>
              </w:rPr>
              <w:t xml:space="preserve"> </w:t>
            </w:r>
            <w:r w:rsidRPr="005D48CD">
              <w:rPr>
                <w:rFonts w:ascii="Trebuchet MS" w:eastAsia="Calibri" w:hAnsi="Trebuchet MS" w:cs="Times New Roman"/>
                <w:spacing w:val="-1"/>
                <w:sz w:val="20"/>
                <w:szCs w:val="20"/>
                <w:lang w:val="en-US"/>
              </w:rPr>
              <w:t>urmează</w:t>
            </w:r>
            <w:r w:rsidRPr="005D48CD">
              <w:rPr>
                <w:rFonts w:ascii="Trebuchet MS" w:eastAsia="Calibri" w:hAnsi="Trebuchet MS" w:cs="Times New Roman"/>
                <w:spacing w:val="19"/>
                <w:sz w:val="20"/>
                <w:szCs w:val="20"/>
                <w:lang w:val="en-US"/>
              </w:rPr>
              <w:t xml:space="preserve"> </w:t>
            </w:r>
            <w:r w:rsidRPr="005D48CD">
              <w:rPr>
                <w:rFonts w:ascii="Trebuchet MS" w:eastAsia="Calibri" w:hAnsi="Trebuchet MS" w:cs="Times New Roman"/>
                <w:sz w:val="20"/>
                <w:szCs w:val="20"/>
                <w:lang w:val="en-US"/>
              </w:rPr>
              <w:t>a</w:t>
            </w:r>
            <w:r w:rsidRPr="005D48CD">
              <w:rPr>
                <w:rFonts w:ascii="Trebuchet MS" w:eastAsia="Calibri" w:hAnsi="Trebuchet MS" w:cs="Times New Roman"/>
                <w:spacing w:val="17"/>
                <w:sz w:val="20"/>
                <w:szCs w:val="20"/>
                <w:lang w:val="en-US"/>
              </w:rPr>
              <w:t xml:space="preserve"> </w:t>
            </w:r>
            <w:r w:rsidRPr="005D48CD">
              <w:rPr>
                <w:rFonts w:ascii="Trebuchet MS" w:eastAsia="Calibri" w:hAnsi="Trebuchet MS" w:cs="Times New Roman"/>
                <w:spacing w:val="-1"/>
                <w:sz w:val="20"/>
                <w:szCs w:val="20"/>
                <w:lang w:val="en-US"/>
              </w:rPr>
              <w:t>fi</w:t>
            </w:r>
            <w:r w:rsidRPr="005D48CD">
              <w:rPr>
                <w:rFonts w:ascii="Trebuchet MS" w:eastAsia="Calibri" w:hAnsi="Trebuchet MS" w:cs="Times New Roman"/>
                <w:spacing w:val="17"/>
                <w:sz w:val="20"/>
                <w:szCs w:val="20"/>
                <w:lang w:val="en-US"/>
              </w:rPr>
              <w:t xml:space="preserve"> </w:t>
            </w:r>
            <w:r w:rsidRPr="005D48CD">
              <w:rPr>
                <w:rFonts w:ascii="Trebuchet MS" w:eastAsia="Calibri" w:hAnsi="Trebuchet MS" w:cs="Times New Roman"/>
                <w:spacing w:val="-1"/>
                <w:sz w:val="20"/>
                <w:szCs w:val="20"/>
                <w:lang w:val="en-US"/>
              </w:rPr>
              <w:t>implementate</w:t>
            </w:r>
            <w:r w:rsidRPr="005D48CD">
              <w:rPr>
                <w:rFonts w:ascii="Trebuchet MS" w:eastAsia="Calibri" w:hAnsi="Trebuchet MS" w:cs="Times New Roman"/>
                <w:spacing w:val="21"/>
                <w:sz w:val="20"/>
                <w:szCs w:val="20"/>
                <w:lang w:val="en-US"/>
              </w:rPr>
              <w:t xml:space="preserve"> </w:t>
            </w:r>
            <w:r w:rsidRPr="005D48CD">
              <w:rPr>
                <w:rFonts w:ascii="Trebuchet MS" w:eastAsia="Calibri" w:hAnsi="Trebuchet MS" w:cs="Times New Roman"/>
                <w:spacing w:val="-1"/>
                <w:sz w:val="20"/>
                <w:szCs w:val="20"/>
                <w:lang w:val="en-US"/>
              </w:rPr>
              <w:t>în infrastructura</w:t>
            </w:r>
            <w:r w:rsidRPr="005D48CD">
              <w:rPr>
                <w:rFonts w:ascii="Trebuchet MS" w:eastAsia="Calibri" w:hAnsi="Trebuchet MS" w:cs="Times New Roman"/>
                <w:spacing w:val="40"/>
                <w:sz w:val="20"/>
                <w:szCs w:val="20"/>
                <w:lang w:val="en-US"/>
              </w:rPr>
              <w:t xml:space="preserve"> </w:t>
            </w:r>
            <w:r w:rsidRPr="005D48CD">
              <w:rPr>
                <w:rFonts w:ascii="Trebuchet MS" w:eastAsia="Calibri" w:hAnsi="Trebuchet MS" w:cs="Times New Roman"/>
                <w:spacing w:val="-1"/>
                <w:sz w:val="20"/>
                <w:szCs w:val="20"/>
                <w:lang w:val="en-US"/>
              </w:rPr>
              <w:t>socială/educațională</w:t>
            </w:r>
            <w:r w:rsidRPr="005D48CD">
              <w:rPr>
                <w:rFonts w:ascii="Trebuchet MS" w:eastAsia="Calibri" w:hAnsi="Trebuchet MS" w:cs="Times New Roman"/>
                <w:spacing w:val="28"/>
                <w:sz w:val="20"/>
                <w:szCs w:val="20"/>
                <w:lang w:val="en-US"/>
              </w:rPr>
              <w:t xml:space="preserve"> </w:t>
            </w:r>
            <w:r w:rsidRPr="005D48CD">
              <w:rPr>
                <w:rFonts w:ascii="Trebuchet MS" w:eastAsia="Calibri" w:hAnsi="Trebuchet MS" w:cs="Times New Roman"/>
                <w:spacing w:val="-1"/>
                <w:sz w:val="20"/>
                <w:szCs w:val="20"/>
                <w:lang w:val="en-US"/>
              </w:rPr>
              <w:t>dezvoltată</w:t>
            </w:r>
          </w:p>
        </w:tc>
        <w:tc>
          <w:tcPr>
            <w:tcW w:w="708" w:type="dxa"/>
          </w:tcPr>
          <w:p w14:paraId="20FCBA70" w14:textId="77777777" w:rsidR="00976A4E" w:rsidRPr="005D48CD" w:rsidRDefault="00976A4E" w:rsidP="00A101C4">
            <w:pPr>
              <w:widowControl w:val="0"/>
              <w:spacing w:before="2" w:after="0" w:line="235" w:lineRule="auto"/>
              <w:ind w:right="70"/>
              <w:rPr>
                <w:rFonts w:ascii="Trebuchet MS" w:eastAsia="Calibri" w:hAnsi="Trebuchet MS" w:cs="Calibri"/>
                <w:sz w:val="20"/>
                <w:szCs w:val="20"/>
                <w:lang w:val="en-US"/>
              </w:rPr>
            </w:pPr>
          </w:p>
        </w:tc>
        <w:tc>
          <w:tcPr>
            <w:tcW w:w="851" w:type="dxa"/>
          </w:tcPr>
          <w:p w14:paraId="1A891236"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417" w:type="dxa"/>
          </w:tcPr>
          <w:p w14:paraId="178C6BF3"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134" w:type="dxa"/>
          </w:tcPr>
          <w:p w14:paraId="011603F3"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r>
      <w:tr w:rsidR="00976A4E" w:rsidRPr="005D48CD" w14:paraId="502EBB14" w14:textId="77777777" w:rsidTr="00B128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410"/>
        </w:trPr>
        <w:tc>
          <w:tcPr>
            <w:tcW w:w="999" w:type="dxa"/>
          </w:tcPr>
          <w:p w14:paraId="1F1932EB" w14:textId="77777777" w:rsidR="00976A4E" w:rsidRPr="005D48CD" w:rsidRDefault="00976A4E" w:rsidP="00A101C4">
            <w:pPr>
              <w:widowControl w:val="0"/>
              <w:spacing w:after="0" w:line="262" w:lineRule="exact"/>
              <w:rPr>
                <w:rFonts w:ascii="Trebuchet MS" w:eastAsia="Calibri" w:hAnsi="Trebuchet MS" w:cs="Calibri"/>
                <w:sz w:val="20"/>
                <w:szCs w:val="20"/>
                <w:lang w:val="en-US"/>
              </w:rPr>
            </w:pPr>
            <w:r w:rsidRPr="005D48CD">
              <w:rPr>
                <w:rFonts w:ascii="Trebuchet MS" w:eastAsia="Calibri" w:hAnsi="Trebuchet MS" w:cs="Times New Roman"/>
                <w:spacing w:val="-1"/>
                <w:sz w:val="20"/>
                <w:szCs w:val="20"/>
                <w:lang w:val="en-US"/>
              </w:rPr>
              <w:t>8.2</w:t>
            </w:r>
          </w:p>
        </w:tc>
        <w:tc>
          <w:tcPr>
            <w:tcW w:w="5670" w:type="dxa"/>
          </w:tcPr>
          <w:p w14:paraId="24C3124D" w14:textId="77777777" w:rsidR="00976A4E" w:rsidRPr="005D48CD" w:rsidRDefault="00976A4E" w:rsidP="00A101C4">
            <w:pPr>
              <w:widowControl w:val="0"/>
              <w:tabs>
                <w:tab w:val="left" w:pos="1323"/>
                <w:tab w:val="left" w:pos="2002"/>
                <w:tab w:val="left" w:pos="3166"/>
              </w:tabs>
              <w:spacing w:after="0" w:line="240" w:lineRule="auto"/>
              <w:rPr>
                <w:rFonts w:ascii="Trebuchet MS" w:eastAsia="Calibri" w:hAnsi="Trebuchet MS" w:cs="Calibri"/>
                <w:sz w:val="20"/>
                <w:szCs w:val="20"/>
                <w:lang w:val="en-US"/>
              </w:rPr>
            </w:pPr>
            <w:r w:rsidRPr="005D48CD">
              <w:rPr>
                <w:rFonts w:ascii="Trebuchet MS" w:eastAsia="Calibri" w:hAnsi="Trebuchet MS" w:cs="Times New Roman"/>
                <w:spacing w:val="-1"/>
                <w:sz w:val="20"/>
                <w:szCs w:val="20"/>
                <w:lang w:val="en-US"/>
              </w:rPr>
              <w:t>Fișa</w:t>
            </w:r>
            <w:r w:rsidRPr="005D48CD">
              <w:rPr>
                <w:rFonts w:ascii="Trebuchet MS" w:eastAsia="Calibri" w:hAnsi="Trebuchet MS" w:cs="Times New Roman"/>
                <w:spacing w:val="24"/>
                <w:sz w:val="20"/>
                <w:szCs w:val="20"/>
                <w:lang w:val="en-US"/>
              </w:rPr>
              <w:t xml:space="preserve"> </w:t>
            </w:r>
            <w:r w:rsidRPr="005D48CD">
              <w:rPr>
                <w:rFonts w:ascii="Trebuchet MS" w:eastAsia="Calibri" w:hAnsi="Trebuchet MS" w:cs="Times New Roman"/>
                <w:spacing w:val="-1"/>
                <w:sz w:val="20"/>
                <w:szCs w:val="20"/>
                <w:lang w:val="en-US"/>
              </w:rPr>
              <w:t>de</w:t>
            </w:r>
            <w:r w:rsidRPr="005D48CD">
              <w:rPr>
                <w:rFonts w:ascii="Trebuchet MS" w:eastAsia="Calibri" w:hAnsi="Trebuchet MS" w:cs="Times New Roman"/>
                <w:spacing w:val="26"/>
                <w:sz w:val="20"/>
                <w:szCs w:val="20"/>
                <w:lang w:val="en-US"/>
              </w:rPr>
              <w:t xml:space="preserve"> </w:t>
            </w:r>
            <w:r w:rsidRPr="005D48CD">
              <w:rPr>
                <w:rFonts w:ascii="Trebuchet MS" w:eastAsia="Calibri" w:hAnsi="Trebuchet MS" w:cs="Times New Roman"/>
                <w:spacing w:val="-1"/>
                <w:sz w:val="20"/>
                <w:szCs w:val="20"/>
                <w:lang w:val="en-US"/>
              </w:rPr>
              <w:t>proiect</w:t>
            </w:r>
            <w:r w:rsidRPr="005D48CD">
              <w:rPr>
                <w:rFonts w:ascii="Trebuchet MS" w:eastAsia="Calibri" w:hAnsi="Trebuchet MS" w:cs="Times New Roman"/>
                <w:spacing w:val="23"/>
                <w:sz w:val="20"/>
                <w:szCs w:val="20"/>
                <w:lang w:val="en-US"/>
              </w:rPr>
              <w:t xml:space="preserve"> </w:t>
            </w:r>
            <w:r w:rsidRPr="005D48CD">
              <w:rPr>
                <w:rFonts w:ascii="Trebuchet MS" w:eastAsia="Calibri" w:hAnsi="Trebuchet MS" w:cs="Times New Roman"/>
                <w:sz w:val="20"/>
                <w:szCs w:val="20"/>
                <w:lang w:val="en-US"/>
              </w:rPr>
              <w:t>cu</w:t>
            </w:r>
            <w:r w:rsidRPr="005D48CD">
              <w:rPr>
                <w:rFonts w:ascii="Trebuchet MS" w:eastAsia="Calibri" w:hAnsi="Trebuchet MS" w:cs="Times New Roman"/>
                <w:spacing w:val="24"/>
                <w:sz w:val="20"/>
                <w:szCs w:val="20"/>
                <w:lang w:val="en-US"/>
              </w:rPr>
              <w:t xml:space="preserve"> </w:t>
            </w:r>
            <w:r w:rsidRPr="005D48CD">
              <w:rPr>
                <w:rFonts w:ascii="Trebuchet MS" w:eastAsia="Calibri" w:hAnsi="Trebuchet MS" w:cs="Times New Roman"/>
                <w:spacing w:val="-1"/>
                <w:sz w:val="20"/>
                <w:szCs w:val="20"/>
                <w:lang w:val="en-US"/>
              </w:rPr>
              <w:t>finanțare</w:t>
            </w:r>
            <w:r w:rsidRPr="005D48CD">
              <w:rPr>
                <w:rFonts w:ascii="Trebuchet MS" w:eastAsia="Calibri" w:hAnsi="Trebuchet MS" w:cs="Times New Roman"/>
                <w:spacing w:val="26"/>
                <w:sz w:val="20"/>
                <w:szCs w:val="20"/>
                <w:lang w:val="en-US"/>
              </w:rPr>
              <w:t xml:space="preserve"> </w:t>
            </w:r>
            <w:r w:rsidRPr="005D48CD">
              <w:rPr>
                <w:rFonts w:ascii="Trebuchet MS" w:eastAsia="Calibri" w:hAnsi="Trebuchet MS" w:cs="Times New Roman"/>
                <w:spacing w:val="-1"/>
                <w:sz w:val="20"/>
                <w:szCs w:val="20"/>
                <w:lang w:val="en-US"/>
              </w:rPr>
              <w:t>prin</w:t>
            </w:r>
            <w:r w:rsidRPr="005D48CD">
              <w:rPr>
                <w:rFonts w:ascii="Trebuchet MS" w:eastAsia="Calibri" w:hAnsi="Trebuchet MS" w:cs="Times New Roman"/>
                <w:spacing w:val="24"/>
                <w:sz w:val="20"/>
                <w:szCs w:val="20"/>
                <w:lang w:val="en-US"/>
              </w:rPr>
              <w:t xml:space="preserve"> </w:t>
            </w:r>
            <w:r w:rsidRPr="005D48CD">
              <w:rPr>
                <w:rFonts w:ascii="Trebuchet MS" w:eastAsia="Calibri" w:hAnsi="Trebuchet MS" w:cs="Times New Roman"/>
                <w:spacing w:val="-1"/>
                <w:sz w:val="20"/>
                <w:szCs w:val="20"/>
                <w:lang w:val="en-US"/>
              </w:rPr>
              <w:t>FSE+</w:t>
            </w:r>
            <w:r w:rsidRPr="005D48CD">
              <w:rPr>
                <w:rFonts w:ascii="Trebuchet MS" w:eastAsia="Calibri" w:hAnsi="Trebuchet MS" w:cs="Times New Roman"/>
                <w:spacing w:val="30"/>
                <w:sz w:val="20"/>
                <w:szCs w:val="20"/>
                <w:lang w:val="en-US"/>
              </w:rPr>
              <w:t xml:space="preserve"> </w:t>
            </w:r>
            <w:r w:rsidRPr="005D48CD">
              <w:rPr>
                <w:rFonts w:ascii="Trebuchet MS" w:eastAsia="Calibri" w:hAnsi="Trebuchet MS" w:cs="Times New Roman"/>
                <w:spacing w:val="-1"/>
                <w:sz w:val="20"/>
                <w:szCs w:val="20"/>
                <w:lang w:val="en-US"/>
              </w:rPr>
              <w:t>prezintă</w:t>
            </w:r>
            <w:r w:rsidRPr="005D48CD">
              <w:rPr>
                <w:rFonts w:ascii="Trebuchet MS" w:eastAsia="Calibri" w:hAnsi="Trebuchet MS" w:cs="Times New Roman"/>
                <w:spacing w:val="44"/>
                <w:sz w:val="20"/>
                <w:szCs w:val="20"/>
                <w:lang w:val="en-US"/>
              </w:rPr>
              <w:t xml:space="preserve"> </w:t>
            </w:r>
            <w:r w:rsidRPr="005D48CD">
              <w:rPr>
                <w:rFonts w:ascii="Trebuchet MS" w:eastAsia="Calibri" w:hAnsi="Trebuchet MS" w:cs="Times New Roman"/>
                <w:spacing w:val="-1"/>
                <w:sz w:val="20"/>
                <w:szCs w:val="20"/>
                <w:lang w:val="en-US"/>
              </w:rPr>
              <w:t>modalitatea de</w:t>
            </w:r>
            <w:r w:rsidRPr="005D48CD">
              <w:rPr>
                <w:rFonts w:ascii="Trebuchet MS" w:eastAsia="Calibri" w:hAnsi="Trebuchet MS" w:cs="Times New Roman"/>
                <w:spacing w:val="43"/>
                <w:sz w:val="20"/>
                <w:szCs w:val="20"/>
                <w:lang w:val="en-US"/>
              </w:rPr>
              <w:t xml:space="preserve"> </w:t>
            </w:r>
            <w:r w:rsidRPr="005D48CD">
              <w:rPr>
                <w:rFonts w:ascii="Trebuchet MS" w:eastAsia="Calibri" w:hAnsi="Trebuchet MS" w:cs="Times New Roman"/>
                <w:spacing w:val="-1"/>
                <w:sz w:val="20"/>
                <w:szCs w:val="20"/>
                <w:lang w:val="en-US"/>
              </w:rPr>
              <w:t xml:space="preserve">asigurare </w:t>
            </w:r>
            <w:r w:rsidRPr="005D48CD">
              <w:rPr>
                <w:rFonts w:ascii="Trebuchet MS" w:eastAsia="Calibri" w:hAnsi="Trebuchet MS" w:cs="Times New Roman"/>
                <w:sz w:val="20"/>
                <w:szCs w:val="20"/>
                <w:lang w:val="en-US"/>
              </w:rPr>
              <w:t>a</w:t>
            </w:r>
            <w:r w:rsidRPr="005D48CD">
              <w:rPr>
                <w:rFonts w:ascii="Trebuchet MS" w:eastAsia="Calibri" w:hAnsi="Trebuchet MS" w:cs="Times New Roman"/>
                <w:spacing w:val="30"/>
                <w:sz w:val="20"/>
                <w:szCs w:val="20"/>
                <w:lang w:val="en-US"/>
              </w:rPr>
              <w:t xml:space="preserve"> </w:t>
            </w:r>
            <w:r w:rsidRPr="005D48CD">
              <w:rPr>
                <w:rFonts w:ascii="Trebuchet MS" w:eastAsia="Calibri" w:hAnsi="Trebuchet MS" w:cs="Times New Roman"/>
                <w:spacing w:val="-1"/>
                <w:sz w:val="20"/>
                <w:szCs w:val="20"/>
                <w:lang w:val="en-US"/>
              </w:rPr>
              <w:t>infrastructurii sociale/educaționale</w:t>
            </w:r>
            <w:r w:rsidRPr="005D48CD">
              <w:rPr>
                <w:rFonts w:ascii="Trebuchet MS" w:eastAsia="Calibri" w:hAnsi="Trebuchet MS" w:cs="Times New Roman"/>
                <w:spacing w:val="30"/>
                <w:sz w:val="20"/>
                <w:szCs w:val="20"/>
                <w:lang w:val="en-US"/>
              </w:rPr>
              <w:t xml:space="preserve"> </w:t>
            </w:r>
            <w:r w:rsidRPr="005D48CD">
              <w:rPr>
                <w:rFonts w:ascii="Trebuchet MS" w:eastAsia="Calibri" w:hAnsi="Trebuchet MS" w:cs="Times New Roman"/>
                <w:spacing w:val="-1"/>
                <w:sz w:val="20"/>
                <w:szCs w:val="20"/>
                <w:lang w:val="en-US"/>
              </w:rPr>
              <w:t>necesare</w:t>
            </w:r>
            <w:r w:rsidRPr="005D48CD">
              <w:rPr>
                <w:rFonts w:ascii="Trebuchet MS" w:eastAsia="Calibri" w:hAnsi="Trebuchet MS" w:cs="Times New Roman"/>
                <w:spacing w:val="-4"/>
                <w:sz w:val="20"/>
                <w:szCs w:val="20"/>
                <w:lang w:val="en-US"/>
              </w:rPr>
              <w:t xml:space="preserve"> </w:t>
            </w:r>
            <w:r w:rsidRPr="005D48CD">
              <w:rPr>
                <w:rFonts w:ascii="Trebuchet MS" w:eastAsia="Calibri" w:hAnsi="Trebuchet MS" w:cs="Times New Roman"/>
                <w:spacing w:val="-1"/>
                <w:sz w:val="20"/>
                <w:szCs w:val="20"/>
                <w:lang w:val="en-US"/>
              </w:rPr>
              <w:t>susținerii</w:t>
            </w:r>
            <w:r w:rsidRPr="005D48CD">
              <w:rPr>
                <w:rFonts w:ascii="Trebuchet MS" w:eastAsia="Calibri" w:hAnsi="Trebuchet MS" w:cs="Times New Roman"/>
                <w:spacing w:val="-7"/>
                <w:sz w:val="20"/>
                <w:szCs w:val="20"/>
                <w:lang w:val="en-US"/>
              </w:rPr>
              <w:t xml:space="preserve"> </w:t>
            </w:r>
            <w:r w:rsidRPr="005D48CD">
              <w:rPr>
                <w:rFonts w:ascii="Trebuchet MS" w:eastAsia="Calibri" w:hAnsi="Trebuchet MS" w:cs="Times New Roman"/>
                <w:spacing w:val="-1"/>
                <w:sz w:val="20"/>
                <w:szCs w:val="20"/>
                <w:lang w:val="en-US"/>
              </w:rPr>
              <w:t>activităților.</w:t>
            </w:r>
            <w:r w:rsidRPr="005D48CD">
              <w:rPr>
                <w:rFonts w:ascii="Trebuchet MS" w:eastAsia="Calibri" w:hAnsi="Trebuchet MS" w:cs="Times New Roman"/>
                <w:spacing w:val="-5"/>
                <w:sz w:val="20"/>
                <w:szCs w:val="20"/>
                <w:lang w:val="en-US"/>
              </w:rPr>
              <w:t xml:space="preserve"> </w:t>
            </w:r>
            <w:r w:rsidRPr="005D48CD">
              <w:rPr>
                <w:rFonts w:ascii="Trebuchet MS" w:eastAsia="Calibri" w:hAnsi="Trebuchet MS" w:cs="Times New Roman"/>
                <w:spacing w:val="-1"/>
                <w:sz w:val="20"/>
                <w:szCs w:val="20"/>
                <w:lang w:val="en-US"/>
              </w:rPr>
              <w:t>În</w:t>
            </w:r>
            <w:r w:rsidRPr="005D48CD">
              <w:rPr>
                <w:rFonts w:ascii="Trebuchet MS" w:eastAsia="Calibri" w:hAnsi="Trebuchet MS" w:cs="Times New Roman"/>
                <w:spacing w:val="-8"/>
                <w:sz w:val="20"/>
                <w:szCs w:val="20"/>
                <w:lang w:val="en-US"/>
              </w:rPr>
              <w:t xml:space="preserve"> </w:t>
            </w:r>
            <w:r w:rsidRPr="005D48CD">
              <w:rPr>
                <w:rFonts w:ascii="Trebuchet MS" w:eastAsia="Calibri" w:hAnsi="Trebuchet MS" w:cs="Times New Roman"/>
                <w:spacing w:val="-1"/>
                <w:sz w:val="20"/>
                <w:szCs w:val="20"/>
                <w:lang w:val="en-US"/>
              </w:rPr>
              <w:t>absența</w:t>
            </w:r>
            <w:r w:rsidRPr="005D48CD">
              <w:rPr>
                <w:rFonts w:ascii="Trebuchet MS" w:eastAsia="Calibri" w:hAnsi="Trebuchet MS" w:cs="Times New Roman"/>
                <w:spacing w:val="31"/>
                <w:sz w:val="20"/>
                <w:szCs w:val="20"/>
                <w:lang w:val="en-US"/>
              </w:rPr>
              <w:t xml:space="preserve"> </w:t>
            </w:r>
            <w:r w:rsidRPr="005D48CD">
              <w:rPr>
                <w:rFonts w:ascii="Trebuchet MS" w:eastAsia="Calibri" w:hAnsi="Trebuchet MS" w:cs="Times New Roman"/>
                <w:spacing w:val="-1"/>
                <w:sz w:val="20"/>
                <w:szCs w:val="20"/>
                <w:lang w:val="en-US"/>
              </w:rPr>
              <w:t>unor</w:t>
            </w:r>
            <w:r w:rsidRPr="005D48CD">
              <w:rPr>
                <w:rFonts w:ascii="Trebuchet MS" w:eastAsia="Calibri" w:hAnsi="Trebuchet MS" w:cs="Times New Roman"/>
                <w:spacing w:val="24"/>
                <w:sz w:val="20"/>
                <w:szCs w:val="20"/>
                <w:lang w:val="en-US"/>
              </w:rPr>
              <w:t xml:space="preserve"> </w:t>
            </w:r>
            <w:r w:rsidRPr="005D48CD">
              <w:rPr>
                <w:rFonts w:ascii="Trebuchet MS" w:eastAsia="Calibri" w:hAnsi="Trebuchet MS" w:cs="Times New Roman"/>
                <w:spacing w:val="-1"/>
                <w:sz w:val="20"/>
                <w:szCs w:val="20"/>
                <w:lang w:val="en-US"/>
              </w:rPr>
              <w:t>operațiuni</w:t>
            </w:r>
            <w:r w:rsidRPr="005D48CD">
              <w:rPr>
                <w:rFonts w:ascii="Trebuchet MS" w:eastAsia="Calibri" w:hAnsi="Trebuchet MS" w:cs="Times New Roman"/>
                <w:spacing w:val="25"/>
                <w:sz w:val="20"/>
                <w:szCs w:val="20"/>
                <w:lang w:val="en-US"/>
              </w:rPr>
              <w:t xml:space="preserve"> </w:t>
            </w:r>
            <w:r w:rsidRPr="005D48CD">
              <w:rPr>
                <w:rFonts w:ascii="Trebuchet MS" w:eastAsia="Calibri" w:hAnsi="Trebuchet MS" w:cs="Times New Roman"/>
                <w:sz w:val="20"/>
                <w:szCs w:val="20"/>
                <w:lang w:val="en-US"/>
              </w:rPr>
              <w:t>cu</w:t>
            </w:r>
            <w:r w:rsidRPr="005D48CD">
              <w:rPr>
                <w:rFonts w:ascii="Trebuchet MS" w:eastAsia="Calibri" w:hAnsi="Trebuchet MS" w:cs="Times New Roman"/>
                <w:spacing w:val="24"/>
                <w:sz w:val="20"/>
                <w:szCs w:val="20"/>
                <w:lang w:val="en-US"/>
              </w:rPr>
              <w:t xml:space="preserve"> </w:t>
            </w:r>
            <w:r w:rsidRPr="005D48CD">
              <w:rPr>
                <w:rFonts w:ascii="Trebuchet MS" w:eastAsia="Calibri" w:hAnsi="Trebuchet MS" w:cs="Times New Roman"/>
                <w:spacing w:val="-2"/>
                <w:sz w:val="20"/>
                <w:szCs w:val="20"/>
                <w:lang w:val="en-US"/>
              </w:rPr>
              <w:t>finanțare</w:t>
            </w:r>
            <w:r w:rsidRPr="005D48CD">
              <w:rPr>
                <w:rFonts w:ascii="Trebuchet MS" w:eastAsia="Calibri" w:hAnsi="Trebuchet MS" w:cs="Times New Roman"/>
                <w:spacing w:val="26"/>
                <w:sz w:val="20"/>
                <w:szCs w:val="20"/>
                <w:lang w:val="en-US"/>
              </w:rPr>
              <w:t xml:space="preserve"> </w:t>
            </w:r>
            <w:r w:rsidRPr="005D48CD">
              <w:rPr>
                <w:rFonts w:ascii="Trebuchet MS" w:eastAsia="Calibri" w:hAnsi="Trebuchet MS" w:cs="Times New Roman"/>
                <w:spacing w:val="-1"/>
                <w:sz w:val="20"/>
                <w:szCs w:val="20"/>
                <w:lang w:val="en-US"/>
              </w:rPr>
              <w:t>din</w:t>
            </w:r>
            <w:r w:rsidRPr="005D48CD">
              <w:rPr>
                <w:rFonts w:ascii="Trebuchet MS" w:eastAsia="Calibri" w:hAnsi="Trebuchet MS" w:cs="Times New Roman"/>
                <w:spacing w:val="24"/>
                <w:sz w:val="20"/>
                <w:szCs w:val="20"/>
                <w:lang w:val="en-US"/>
              </w:rPr>
              <w:t xml:space="preserve"> </w:t>
            </w:r>
            <w:r w:rsidRPr="005D48CD">
              <w:rPr>
                <w:rFonts w:ascii="Trebuchet MS" w:eastAsia="Calibri" w:hAnsi="Trebuchet MS" w:cs="Times New Roman"/>
                <w:sz w:val="20"/>
                <w:szCs w:val="20"/>
                <w:lang w:val="en-US"/>
              </w:rPr>
              <w:t>FEDR</w:t>
            </w:r>
            <w:r w:rsidRPr="005D48CD">
              <w:rPr>
                <w:rFonts w:ascii="Trebuchet MS" w:eastAsia="Calibri" w:hAnsi="Trebuchet MS" w:cs="Times New Roman"/>
                <w:spacing w:val="35"/>
                <w:sz w:val="20"/>
                <w:szCs w:val="20"/>
                <w:lang w:val="en-US"/>
              </w:rPr>
              <w:t xml:space="preserve"> </w:t>
            </w:r>
            <w:r w:rsidRPr="005D48CD">
              <w:rPr>
                <w:rFonts w:ascii="Trebuchet MS" w:eastAsia="Calibri" w:hAnsi="Trebuchet MS" w:cs="Times New Roman"/>
                <w:spacing w:val="-1"/>
                <w:w w:val="95"/>
                <w:sz w:val="20"/>
                <w:szCs w:val="20"/>
                <w:lang w:val="en-US"/>
              </w:rPr>
              <w:t xml:space="preserve">pentru infrastructura </w:t>
            </w:r>
            <w:r w:rsidRPr="005D48CD">
              <w:rPr>
                <w:rFonts w:ascii="Trebuchet MS" w:eastAsia="Calibri" w:hAnsi="Trebuchet MS" w:cs="Times New Roman"/>
                <w:spacing w:val="-1"/>
                <w:sz w:val="20"/>
                <w:szCs w:val="20"/>
                <w:lang w:val="en-US"/>
              </w:rPr>
              <w:t>socială/educațională</w:t>
            </w:r>
            <w:r w:rsidRPr="005D48CD">
              <w:rPr>
                <w:rFonts w:ascii="Trebuchet MS" w:eastAsia="Calibri" w:hAnsi="Trebuchet MS" w:cs="Times New Roman"/>
                <w:spacing w:val="32"/>
                <w:sz w:val="20"/>
                <w:szCs w:val="20"/>
                <w:lang w:val="en-US"/>
              </w:rPr>
              <w:t xml:space="preserve"> </w:t>
            </w:r>
            <w:r w:rsidRPr="005D48CD">
              <w:rPr>
                <w:rFonts w:ascii="Trebuchet MS" w:eastAsia="Calibri" w:hAnsi="Trebuchet MS" w:cs="Times New Roman"/>
                <w:spacing w:val="-2"/>
                <w:sz w:val="20"/>
                <w:szCs w:val="20"/>
                <w:lang w:val="en-US"/>
              </w:rPr>
              <w:t>necesară,</w:t>
            </w:r>
            <w:r w:rsidRPr="005D48CD">
              <w:rPr>
                <w:rFonts w:ascii="Trebuchet MS" w:eastAsia="Calibri" w:hAnsi="Trebuchet MS" w:cs="Times New Roman"/>
                <w:spacing w:val="31"/>
                <w:sz w:val="20"/>
                <w:szCs w:val="20"/>
                <w:lang w:val="en-US"/>
              </w:rPr>
              <w:t xml:space="preserve"> </w:t>
            </w:r>
            <w:r w:rsidRPr="005D48CD">
              <w:rPr>
                <w:rFonts w:ascii="Trebuchet MS" w:eastAsia="Calibri" w:hAnsi="Trebuchet MS" w:cs="Times New Roman"/>
                <w:spacing w:val="-1"/>
                <w:sz w:val="20"/>
                <w:szCs w:val="20"/>
                <w:lang w:val="en-US"/>
              </w:rPr>
              <w:t>fișa</w:t>
            </w:r>
            <w:r w:rsidRPr="005D48CD">
              <w:rPr>
                <w:rFonts w:ascii="Trebuchet MS" w:eastAsia="Calibri" w:hAnsi="Trebuchet MS" w:cs="Times New Roman"/>
                <w:spacing w:val="33"/>
                <w:sz w:val="20"/>
                <w:szCs w:val="20"/>
                <w:lang w:val="en-US"/>
              </w:rPr>
              <w:t xml:space="preserve"> </w:t>
            </w:r>
            <w:r w:rsidRPr="005D48CD">
              <w:rPr>
                <w:rFonts w:ascii="Trebuchet MS" w:eastAsia="Calibri" w:hAnsi="Trebuchet MS" w:cs="Times New Roman"/>
                <w:spacing w:val="-1"/>
                <w:sz w:val="20"/>
                <w:szCs w:val="20"/>
                <w:lang w:val="en-US"/>
              </w:rPr>
              <w:t>prezintă</w:t>
            </w:r>
            <w:r w:rsidRPr="005D48CD">
              <w:rPr>
                <w:rFonts w:ascii="Trebuchet MS" w:eastAsia="Calibri" w:hAnsi="Trebuchet MS" w:cs="Times New Roman"/>
                <w:spacing w:val="39"/>
                <w:sz w:val="20"/>
                <w:szCs w:val="20"/>
                <w:lang w:val="en-US"/>
              </w:rPr>
              <w:t xml:space="preserve"> </w:t>
            </w:r>
            <w:r w:rsidRPr="005D48CD">
              <w:rPr>
                <w:rFonts w:ascii="Trebuchet MS" w:eastAsia="Calibri" w:hAnsi="Trebuchet MS" w:cs="Times New Roman"/>
                <w:spacing w:val="-1"/>
                <w:sz w:val="20"/>
                <w:szCs w:val="20"/>
                <w:lang w:val="en-US"/>
              </w:rPr>
              <w:t>modalitatea</w:t>
            </w:r>
            <w:r w:rsidRPr="005D48CD">
              <w:rPr>
                <w:rFonts w:ascii="Trebuchet MS" w:eastAsia="Calibri" w:hAnsi="Trebuchet MS" w:cs="Times New Roman"/>
                <w:spacing w:val="23"/>
                <w:sz w:val="20"/>
                <w:szCs w:val="20"/>
                <w:lang w:val="en-US"/>
              </w:rPr>
              <w:t xml:space="preserve"> </w:t>
            </w:r>
            <w:r w:rsidRPr="005D48CD">
              <w:rPr>
                <w:rFonts w:ascii="Trebuchet MS" w:eastAsia="Calibri" w:hAnsi="Trebuchet MS" w:cs="Times New Roman"/>
                <w:spacing w:val="-1"/>
                <w:sz w:val="20"/>
                <w:szCs w:val="20"/>
                <w:lang w:val="en-US"/>
              </w:rPr>
              <w:t>în</w:t>
            </w:r>
            <w:r w:rsidRPr="005D48CD">
              <w:rPr>
                <w:rFonts w:ascii="Trebuchet MS" w:eastAsia="Calibri" w:hAnsi="Trebuchet MS" w:cs="Times New Roman"/>
                <w:spacing w:val="9"/>
                <w:sz w:val="20"/>
                <w:szCs w:val="20"/>
                <w:lang w:val="en-US"/>
              </w:rPr>
              <w:t xml:space="preserve"> </w:t>
            </w:r>
            <w:r w:rsidRPr="005D48CD">
              <w:rPr>
                <w:rFonts w:ascii="Trebuchet MS" w:eastAsia="Calibri" w:hAnsi="Trebuchet MS" w:cs="Times New Roman"/>
                <w:spacing w:val="-1"/>
                <w:sz w:val="20"/>
                <w:szCs w:val="20"/>
                <w:lang w:val="en-US"/>
              </w:rPr>
              <w:t>care</w:t>
            </w:r>
            <w:r w:rsidRPr="005D48CD">
              <w:rPr>
                <w:rFonts w:ascii="Trebuchet MS" w:eastAsia="Calibri" w:hAnsi="Trebuchet MS" w:cs="Times New Roman"/>
                <w:sz w:val="20"/>
                <w:szCs w:val="20"/>
                <w:lang w:val="en-US"/>
              </w:rPr>
              <w:t xml:space="preserve"> </w:t>
            </w:r>
            <w:r w:rsidRPr="005D48CD">
              <w:rPr>
                <w:rFonts w:ascii="Trebuchet MS" w:eastAsia="Calibri" w:hAnsi="Trebuchet MS" w:cs="Times New Roman"/>
                <w:spacing w:val="-1"/>
                <w:sz w:val="20"/>
                <w:szCs w:val="20"/>
                <w:lang w:val="en-US"/>
              </w:rPr>
              <w:t>solicitantul /partenerii</w:t>
            </w:r>
            <w:r w:rsidRPr="005D48CD">
              <w:rPr>
                <w:rFonts w:ascii="Trebuchet MS" w:eastAsia="Calibri" w:hAnsi="Trebuchet MS" w:cs="Times New Roman"/>
                <w:spacing w:val="19"/>
                <w:sz w:val="20"/>
                <w:szCs w:val="20"/>
                <w:lang w:val="en-US"/>
              </w:rPr>
              <w:t xml:space="preserve"> </w:t>
            </w:r>
            <w:r w:rsidRPr="005D48CD">
              <w:rPr>
                <w:rFonts w:ascii="Trebuchet MS" w:eastAsia="Calibri" w:hAnsi="Trebuchet MS" w:cs="Times New Roman"/>
                <w:spacing w:val="-1"/>
                <w:sz w:val="20"/>
                <w:szCs w:val="20"/>
                <w:lang w:val="en-US"/>
              </w:rPr>
              <w:t>vor</w:t>
            </w:r>
            <w:r w:rsidRPr="005D48CD">
              <w:rPr>
                <w:rFonts w:ascii="Trebuchet MS" w:eastAsia="Calibri" w:hAnsi="Trebuchet MS" w:cs="Times New Roman"/>
                <w:spacing w:val="19"/>
                <w:sz w:val="20"/>
                <w:szCs w:val="20"/>
                <w:lang w:val="en-US"/>
              </w:rPr>
              <w:t xml:space="preserve"> </w:t>
            </w:r>
            <w:r w:rsidRPr="005D48CD">
              <w:rPr>
                <w:rFonts w:ascii="Trebuchet MS" w:eastAsia="Calibri" w:hAnsi="Trebuchet MS" w:cs="Times New Roman"/>
                <w:spacing w:val="-2"/>
                <w:sz w:val="20"/>
                <w:szCs w:val="20"/>
                <w:lang w:val="en-US"/>
              </w:rPr>
              <w:t>asigura</w:t>
            </w:r>
            <w:r w:rsidRPr="005D48CD">
              <w:rPr>
                <w:rFonts w:ascii="Trebuchet MS" w:eastAsia="Calibri" w:hAnsi="Trebuchet MS" w:cs="Times New Roman"/>
                <w:spacing w:val="22"/>
                <w:sz w:val="20"/>
                <w:szCs w:val="20"/>
                <w:lang w:val="en-US"/>
              </w:rPr>
              <w:t xml:space="preserve"> </w:t>
            </w:r>
            <w:r w:rsidRPr="005D48CD">
              <w:rPr>
                <w:rFonts w:ascii="Trebuchet MS" w:eastAsia="Calibri" w:hAnsi="Trebuchet MS" w:cs="Times New Roman"/>
                <w:spacing w:val="-1"/>
                <w:sz w:val="20"/>
                <w:szCs w:val="20"/>
                <w:lang w:val="en-US"/>
              </w:rPr>
              <w:t>această</w:t>
            </w:r>
            <w:r w:rsidRPr="005D48CD">
              <w:rPr>
                <w:rFonts w:ascii="Trebuchet MS" w:eastAsia="Calibri" w:hAnsi="Trebuchet MS" w:cs="Times New Roman"/>
                <w:spacing w:val="31"/>
                <w:sz w:val="20"/>
                <w:szCs w:val="20"/>
                <w:lang w:val="en-US"/>
              </w:rPr>
              <w:t xml:space="preserve"> </w:t>
            </w:r>
            <w:r w:rsidRPr="005D48CD">
              <w:rPr>
                <w:rFonts w:ascii="Trebuchet MS" w:eastAsia="Calibri" w:hAnsi="Trebuchet MS" w:cs="Times New Roman"/>
                <w:spacing w:val="-1"/>
                <w:sz w:val="20"/>
                <w:szCs w:val="20"/>
                <w:lang w:val="en-US"/>
              </w:rPr>
              <w:t>infrastructură.</w:t>
            </w:r>
          </w:p>
        </w:tc>
        <w:tc>
          <w:tcPr>
            <w:tcW w:w="708" w:type="dxa"/>
          </w:tcPr>
          <w:p w14:paraId="6AA1DEE6" w14:textId="77777777" w:rsidR="00976A4E" w:rsidRPr="005D48CD" w:rsidRDefault="00976A4E" w:rsidP="00A101C4">
            <w:pPr>
              <w:widowControl w:val="0"/>
              <w:tabs>
                <w:tab w:val="left" w:pos="1323"/>
                <w:tab w:val="left" w:pos="2002"/>
                <w:tab w:val="left" w:pos="3166"/>
              </w:tabs>
              <w:spacing w:after="0" w:line="240" w:lineRule="auto"/>
              <w:ind w:right="142"/>
              <w:jc w:val="both"/>
              <w:rPr>
                <w:rFonts w:ascii="Trebuchet MS" w:eastAsia="Calibri" w:hAnsi="Trebuchet MS" w:cs="Calibri"/>
                <w:sz w:val="20"/>
                <w:szCs w:val="20"/>
                <w:lang w:val="en-US"/>
              </w:rPr>
            </w:pPr>
          </w:p>
        </w:tc>
        <w:tc>
          <w:tcPr>
            <w:tcW w:w="851" w:type="dxa"/>
          </w:tcPr>
          <w:p w14:paraId="5EF10FF8"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417" w:type="dxa"/>
          </w:tcPr>
          <w:p w14:paraId="60FE84F1"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134" w:type="dxa"/>
          </w:tcPr>
          <w:p w14:paraId="1F3F0850"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r>
      <w:tr w:rsidR="00976A4E" w:rsidRPr="005D48CD" w14:paraId="687700A1" w14:textId="77777777" w:rsidTr="00A101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64"/>
        </w:trPr>
        <w:tc>
          <w:tcPr>
            <w:tcW w:w="7377" w:type="dxa"/>
            <w:gridSpan w:val="3"/>
          </w:tcPr>
          <w:p w14:paraId="2BCBDC30" w14:textId="77777777" w:rsidR="00976A4E" w:rsidRPr="005D48CD" w:rsidRDefault="00976A4E" w:rsidP="00A101C4">
            <w:pPr>
              <w:widowControl w:val="0"/>
              <w:spacing w:after="0" w:line="245" w:lineRule="exact"/>
              <w:rPr>
                <w:rFonts w:ascii="Trebuchet MS" w:eastAsia="Calibri" w:hAnsi="Trebuchet MS" w:cs="Calibri"/>
                <w:sz w:val="20"/>
                <w:szCs w:val="20"/>
                <w:lang w:val="en-US"/>
              </w:rPr>
            </w:pPr>
            <w:r w:rsidRPr="005D48CD">
              <w:rPr>
                <w:rFonts w:ascii="Trebuchet MS" w:eastAsia="Calibri" w:hAnsi="Trebuchet MS" w:cs="Times New Roman"/>
                <w:sz w:val="20"/>
                <w:szCs w:val="20"/>
                <w:lang w:val="en-US"/>
              </w:rPr>
              <w:t>9.</w:t>
            </w:r>
            <w:r w:rsidRP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i/>
                <w:spacing w:val="-1"/>
                <w:sz w:val="20"/>
                <w:szCs w:val="20"/>
                <w:lang w:val="en-US"/>
              </w:rPr>
              <w:t>Valoarea</w:t>
            </w:r>
            <w:r w:rsidRPr="005D48CD">
              <w:rPr>
                <w:rFonts w:ascii="Trebuchet MS" w:eastAsia="Calibri" w:hAnsi="Trebuchet MS" w:cs="Times New Roman"/>
                <w:i/>
                <w:spacing w:val="1"/>
                <w:sz w:val="20"/>
                <w:szCs w:val="20"/>
                <w:lang w:val="en-US"/>
              </w:rPr>
              <w:t xml:space="preserve"> </w:t>
            </w:r>
            <w:r w:rsidRPr="005D48CD">
              <w:rPr>
                <w:rFonts w:ascii="Trebuchet MS" w:eastAsia="Calibri" w:hAnsi="Trebuchet MS" w:cs="Times New Roman"/>
                <w:i/>
                <w:spacing w:val="-1"/>
                <w:sz w:val="20"/>
                <w:szCs w:val="20"/>
                <w:lang w:val="en-US"/>
              </w:rPr>
              <w:t xml:space="preserve">maximă eligibilă </w:t>
            </w:r>
            <w:r w:rsidRPr="005D48CD">
              <w:rPr>
                <w:rFonts w:ascii="Trebuchet MS" w:eastAsia="Calibri" w:hAnsi="Trebuchet MS" w:cs="Times New Roman"/>
                <w:i/>
                <w:sz w:val="20"/>
                <w:szCs w:val="20"/>
                <w:lang w:val="en-US"/>
              </w:rPr>
              <w:t>a</w:t>
            </w:r>
            <w:r w:rsidRPr="005D48CD">
              <w:rPr>
                <w:rFonts w:ascii="Trebuchet MS" w:eastAsia="Calibri" w:hAnsi="Trebuchet MS" w:cs="Times New Roman"/>
                <w:i/>
                <w:spacing w:val="1"/>
                <w:sz w:val="20"/>
                <w:szCs w:val="20"/>
                <w:lang w:val="en-US"/>
              </w:rPr>
              <w:t xml:space="preserve"> </w:t>
            </w:r>
            <w:r w:rsidRPr="005D48CD">
              <w:rPr>
                <w:rFonts w:ascii="Trebuchet MS" w:eastAsia="Calibri" w:hAnsi="Trebuchet MS" w:cs="Times New Roman"/>
                <w:i/>
                <w:spacing w:val="-1"/>
                <w:sz w:val="20"/>
                <w:szCs w:val="20"/>
                <w:lang w:val="en-US"/>
              </w:rPr>
              <w:t xml:space="preserve">fișei </w:t>
            </w:r>
            <w:r w:rsidRPr="005D48CD">
              <w:rPr>
                <w:rFonts w:ascii="Trebuchet MS" w:eastAsia="Calibri" w:hAnsi="Trebuchet MS" w:cs="Times New Roman"/>
                <w:i/>
                <w:sz w:val="20"/>
                <w:szCs w:val="20"/>
                <w:lang w:val="en-US"/>
              </w:rPr>
              <w:t>de</w:t>
            </w:r>
            <w:r w:rsidRPr="005D48CD">
              <w:rPr>
                <w:rFonts w:ascii="Trebuchet MS" w:eastAsia="Calibri" w:hAnsi="Trebuchet MS" w:cs="Times New Roman"/>
                <w:i/>
                <w:spacing w:val="-3"/>
                <w:sz w:val="20"/>
                <w:szCs w:val="20"/>
                <w:lang w:val="en-US"/>
              </w:rPr>
              <w:t xml:space="preserve"> </w:t>
            </w:r>
            <w:r w:rsidRPr="005D48CD">
              <w:rPr>
                <w:rFonts w:ascii="Trebuchet MS" w:eastAsia="Calibri" w:hAnsi="Trebuchet MS" w:cs="Times New Roman"/>
                <w:i/>
                <w:spacing w:val="-1"/>
                <w:sz w:val="20"/>
                <w:szCs w:val="20"/>
                <w:lang w:val="en-US"/>
              </w:rPr>
              <w:t>proiect</w:t>
            </w:r>
          </w:p>
        </w:tc>
        <w:tc>
          <w:tcPr>
            <w:tcW w:w="851" w:type="dxa"/>
          </w:tcPr>
          <w:p w14:paraId="46CAE2D2"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417" w:type="dxa"/>
          </w:tcPr>
          <w:p w14:paraId="706C73C5"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134" w:type="dxa"/>
          </w:tcPr>
          <w:p w14:paraId="0BA23279"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r>
      <w:tr w:rsidR="00976A4E" w:rsidRPr="005D48CD" w14:paraId="54013148" w14:textId="77777777" w:rsidTr="00A101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429"/>
        </w:trPr>
        <w:tc>
          <w:tcPr>
            <w:tcW w:w="999" w:type="dxa"/>
          </w:tcPr>
          <w:p w14:paraId="386014ED" w14:textId="77777777" w:rsidR="00976A4E" w:rsidRPr="005D48CD" w:rsidRDefault="00976A4E" w:rsidP="00A101C4">
            <w:pPr>
              <w:widowControl w:val="0"/>
              <w:spacing w:after="0" w:line="262" w:lineRule="exact"/>
              <w:rPr>
                <w:rFonts w:ascii="Trebuchet MS" w:eastAsia="Calibri" w:hAnsi="Trebuchet MS" w:cs="Calibri"/>
                <w:sz w:val="20"/>
                <w:szCs w:val="20"/>
                <w:lang w:val="en-US"/>
              </w:rPr>
            </w:pPr>
            <w:r w:rsidRPr="005D48CD">
              <w:rPr>
                <w:rFonts w:ascii="Trebuchet MS" w:eastAsia="Calibri" w:hAnsi="Trebuchet MS" w:cs="Times New Roman"/>
                <w:spacing w:val="-1"/>
                <w:sz w:val="20"/>
                <w:szCs w:val="20"/>
                <w:lang w:val="en-US"/>
              </w:rPr>
              <w:t>9.1.</w:t>
            </w:r>
          </w:p>
        </w:tc>
        <w:tc>
          <w:tcPr>
            <w:tcW w:w="5670" w:type="dxa"/>
          </w:tcPr>
          <w:p w14:paraId="590FAC47" w14:textId="77777777" w:rsidR="00976A4E" w:rsidRPr="005D48CD" w:rsidRDefault="00976A4E" w:rsidP="00A101C4">
            <w:pPr>
              <w:widowControl w:val="0"/>
              <w:spacing w:before="2" w:after="0" w:line="229" w:lineRule="auto"/>
              <w:rPr>
                <w:rFonts w:ascii="Trebuchet MS" w:eastAsia="Calibri" w:hAnsi="Trebuchet MS" w:cs="Calibri"/>
                <w:sz w:val="20"/>
                <w:szCs w:val="20"/>
                <w:lang w:val="en-US"/>
              </w:rPr>
            </w:pPr>
            <w:r w:rsidRPr="005D48CD">
              <w:rPr>
                <w:rFonts w:ascii="Trebuchet MS" w:eastAsia="Calibri" w:hAnsi="Trebuchet MS" w:cs="Times New Roman"/>
                <w:spacing w:val="-1"/>
                <w:sz w:val="20"/>
                <w:szCs w:val="20"/>
                <w:lang w:val="en-US"/>
              </w:rPr>
              <w:t>Fișa</w:t>
            </w:r>
            <w:r w:rsidRPr="005D48CD">
              <w:rPr>
                <w:rFonts w:ascii="Trebuchet MS" w:eastAsia="Calibri" w:hAnsi="Trebuchet MS" w:cs="Times New Roman"/>
                <w:sz w:val="20"/>
                <w:szCs w:val="20"/>
                <w:lang w:val="en-US"/>
              </w:rPr>
              <w:t xml:space="preserve"> </w:t>
            </w:r>
            <w:r w:rsidRPr="005D48CD">
              <w:rPr>
                <w:rFonts w:ascii="Trebuchet MS" w:eastAsia="Calibri" w:hAnsi="Trebuchet MS" w:cs="Times New Roman"/>
                <w:spacing w:val="-1"/>
                <w:sz w:val="20"/>
                <w:szCs w:val="20"/>
                <w:lang w:val="en-US"/>
              </w:rPr>
              <w:t>de</w:t>
            </w:r>
            <w:r w:rsidRP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spacing w:val="-1"/>
                <w:sz w:val="20"/>
                <w:szCs w:val="20"/>
                <w:lang w:val="en-US"/>
              </w:rPr>
              <w:t>proiect</w:t>
            </w:r>
            <w:r w:rsidRPr="005D48CD">
              <w:rPr>
                <w:rFonts w:ascii="Trebuchet MS" w:eastAsia="Calibri" w:hAnsi="Trebuchet MS" w:cs="Times New Roman"/>
                <w:spacing w:val="-2"/>
                <w:sz w:val="20"/>
                <w:szCs w:val="20"/>
                <w:lang w:val="en-US"/>
              </w:rPr>
              <w:t xml:space="preserve"> </w:t>
            </w:r>
            <w:r w:rsidRPr="005D48CD">
              <w:rPr>
                <w:rFonts w:ascii="Trebuchet MS" w:eastAsia="Calibri" w:hAnsi="Trebuchet MS" w:cs="Times New Roman"/>
                <w:sz w:val="20"/>
                <w:szCs w:val="20"/>
                <w:lang w:val="en-US"/>
              </w:rPr>
              <w:t>se</w:t>
            </w:r>
            <w:r w:rsidRP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spacing w:val="-2"/>
                <w:sz w:val="20"/>
                <w:szCs w:val="20"/>
                <w:lang w:val="en-US"/>
              </w:rPr>
              <w:t>încadrează</w:t>
            </w:r>
            <w:r w:rsidRPr="005D48CD">
              <w:rPr>
                <w:rFonts w:ascii="Trebuchet MS" w:eastAsia="Calibri" w:hAnsi="Trebuchet MS" w:cs="Times New Roman"/>
                <w:sz w:val="20"/>
                <w:szCs w:val="20"/>
                <w:lang w:val="en-US"/>
              </w:rPr>
              <w:t xml:space="preserve"> </w:t>
            </w:r>
            <w:r w:rsidRPr="005D48CD">
              <w:rPr>
                <w:rFonts w:ascii="Trebuchet MS" w:eastAsia="Calibri" w:hAnsi="Trebuchet MS" w:cs="Times New Roman"/>
                <w:spacing w:val="-1"/>
                <w:sz w:val="20"/>
                <w:szCs w:val="20"/>
                <w:lang w:val="en-US"/>
              </w:rPr>
              <w:t>în</w:t>
            </w:r>
            <w:r w:rsidRPr="005D48CD">
              <w:rPr>
                <w:rFonts w:ascii="Trebuchet MS" w:eastAsia="Calibri" w:hAnsi="Trebuchet MS" w:cs="Times New Roman"/>
                <w:spacing w:val="31"/>
                <w:sz w:val="20"/>
                <w:szCs w:val="20"/>
                <w:lang w:val="en-US"/>
              </w:rPr>
              <w:t xml:space="preserve"> </w:t>
            </w:r>
            <w:r w:rsidRPr="005D48CD">
              <w:rPr>
                <w:rFonts w:ascii="Trebuchet MS" w:eastAsia="Calibri" w:hAnsi="Trebuchet MS" w:cs="Times New Roman"/>
                <w:spacing w:val="-1"/>
                <w:sz w:val="20"/>
                <w:szCs w:val="20"/>
                <w:lang w:val="en-US"/>
              </w:rPr>
              <w:t>valoarea</w:t>
            </w:r>
            <w:r w:rsidRPr="005D48CD">
              <w:rPr>
                <w:rFonts w:ascii="Trebuchet MS" w:eastAsia="Calibri" w:hAnsi="Trebuchet MS" w:cs="Times New Roman"/>
                <w:spacing w:val="-2"/>
                <w:sz w:val="20"/>
                <w:szCs w:val="20"/>
                <w:lang w:val="en-US"/>
              </w:rPr>
              <w:t xml:space="preserve"> </w:t>
            </w:r>
            <w:r w:rsidRPr="005D48CD">
              <w:rPr>
                <w:rFonts w:ascii="Trebuchet MS" w:eastAsia="Calibri" w:hAnsi="Trebuchet MS" w:cs="Times New Roman"/>
                <w:spacing w:val="-1"/>
                <w:sz w:val="20"/>
                <w:szCs w:val="20"/>
                <w:lang w:val="en-US"/>
              </w:rPr>
              <w:t>maximă</w:t>
            </w:r>
            <w:r w:rsidRPr="005D48CD">
              <w:rPr>
                <w:rFonts w:ascii="Trebuchet MS" w:eastAsia="Calibri" w:hAnsi="Trebuchet MS" w:cs="Times New Roman"/>
                <w:spacing w:val="-2"/>
                <w:sz w:val="20"/>
                <w:szCs w:val="20"/>
                <w:lang w:val="en-US"/>
              </w:rPr>
              <w:t xml:space="preserve"> </w:t>
            </w:r>
            <w:r w:rsidRPr="005D48CD">
              <w:rPr>
                <w:rFonts w:ascii="Trebuchet MS" w:eastAsia="Calibri" w:hAnsi="Trebuchet MS" w:cs="Times New Roman"/>
                <w:spacing w:val="-1"/>
                <w:sz w:val="20"/>
                <w:szCs w:val="20"/>
                <w:lang w:val="en-US"/>
              </w:rPr>
              <w:t>eligibilă</w:t>
            </w:r>
            <w:r w:rsidRPr="005D48CD">
              <w:rPr>
                <w:rFonts w:ascii="Trebuchet MS" w:eastAsia="Calibri" w:hAnsi="Trebuchet MS" w:cs="Times New Roman"/>
                <w:sz w:val="20"/>
                <w:szCs w:val="20"/>
                <w:lang w:val="en-US"/>
              </w:rPr>
              <w:t xml:space="preserve"> </w:t>
            </w:r>
            <w:r w:rsidRPr="005D48CD">
              <w:rPr>
                <w:rFonts w:ascii="Trebuchet MS" w:eastAsia="Calibri" w:hAnsi="Trebuchet MS" w:cs="Times New Roman"/>
                <w:spacing w:val="-1"/>
                <w:sz w:val="20"/>
                <w:szCs w:val="20"/>
                <w:lang w:val="en-US"/>
              </w:rPr>
              <w:t>stabilită</w:t>
            </w:r>
            <w:r w:rsidRPr="005D48CD">
              <w:rPr>
                <w:rFonts w:ascii="Trebuchet MS" w:eastAsia="Calibri" w:hAnsi="Trebuchet MS" w:cs="Times New Roman"/>
                <w:sz w:val="20"/>
                <w:szCs w:val="20"/>
                <w:lang w:val="en-US"/>
              </w:rPr>
              <w:t xml:space="preserve"> </w:t>
            </w:r>
            <w:r w:rsidRPr="005D48CD">
              <w:rPr>
                <w:rFonts w:ascii="Trebuchet MS" w:eastAsia="Calibri" w:hAnsi="Trebuchet MS" w:cs="Times New Roman"/>
                <w:spacing w:val="-1"/>
                <w:sz w:val="20"/>
                <w:szCs w:val="20"/>
                <w:lang w:val="en-US"/>
              </w:rPr>
              <w:t>prin</w:t>
            </w:r>
            <w:r w:rsidRPr="005D48CD">
              <w:rPr>
                <w:rFonts w:ascii="Trebuchet MS" w:eastAsia="Calibri" w:hAnsi="Trebuchet MS" w:cs="Times New Roman"/>
                <w:spacing w:val="22"/>
                <w:sz w:val="20"/>
                <w:szCs w:val="20"/>
                <w:lang w:val="en-US"/>
              </w:rPr>
              <w:t xml:space="preserve"> </w:t>
            </w:r>
            <w:r w:rsidRPr="005D48CD">
              <w:rPr>
                <w:rFonts w:ascii="Trebuchet MS" w:eastAsia="Calibri" w:hAnsi="Trebuchet MS" w:cs="Times New Roman"/>
                <w:spacing w:val="-1"/>
                <w:sz w:val="20"/>
                <w:szCs w:val="20"/>
                <w:lang w:val="en-US"/>
              </w:rPr>
              <w:t>ghidul</w:t>
            </w:r>
            <w:r w:rsidRPr="005D48CD">
              <w:rPr>
                <w:rFonts w:ascii="Trebuchet MS" w:eastAsia="Calibri" w:hAnsi="Trebuchet MS" w:cs="Times New Roman"/>
                <w:sz w:val="20"/>
                <w:szCs w:val="20"/>
                <w:lang w:val="en-US"/>
              </w:rPr>
              <w:t xml:space="preserve"> </w:t>
            </w:r>
            <w:r w:rsidRPr="005D48CD">
              <w:rPr>
                <w:rFonts w:ascii="Trebuchet MS" w:eastAsia="Calibri" w:hAnsi="Trebuchet MS" w:cs="Times New Roman"/>
                <w:spacing w:val="-1"/>
                <w:sz w:val="20"/>
                <w:szCs w:val="20"/>
                <w:lang w:val="en-US"/>
              </w:rPr>
              <w:t>solicitantului?</w:t>
            </w:r>
          </w:p>
        </w:tc>
        <w:tc>
          <w:tcPr>
            <w:tcW w:w="708" w:type="dxa"/>
          </w:tcPr>
          <w:p w14:paraId="4950F403" w14:textId="77777777" w:rsidR="00976A4E" w:rsidRPr="005D48CD" w:rsidRDefault="00976A4E" w:rsidP="00A101C4">
            <w:pPr>
              <w:widowControl w:val="0"/>
              <w:spacing w:before="2" w:after="0" w:line="229" w:lineRule="auto"/>
              <w:rPr>
                <w:rFonts w:ascii="Trebuchet MS" w:eastAsia="Calibri" w:hAnsi="Trebuchet MS" w:cs="Calibri"/>
                <w:sz w:val="20"/>
                <w:szCs w:val="20"/>
                <w:lang w:val="en-US"/>
              </w:rPr>
            </w:pPr>
          </w:p>
        </w:tc>
        <w:tc>
          <w:tcPr>
            <w:tcW w:w="851" w:type="dxa"/>
          </w:tcPr>
          <w:p w14:paraId="41ADF739"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417" w:type="dxa"/>
          </w:tcPr>
          <w:p w14:paraId="49F22145"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134" w:type="dxa"/>
          </w:tcPr>
          <w:p w14:paraId="68F32C8E"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r>
      <w:tr w:rsidR="00976A4E" w:rsidRPr="005D48CD" w14:paraId="12F18120" w14:textId="77777777" w:rsidTr="00A101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42"/>
        </w:trPr>
        <w:tc>
          <w:tcPr>
            <w:tcW w:w="7377" w:type="dxa"/>
            <w:gridSpan w:val="3"/>
          </w:tcPr>
          <w:p w14:paraId="4CCC6DFF" w14:textId="77777777" w:rsidR="00976A4E" w:rsidRPr="005D48CD" w:rsidRDefault="00976A4E" w:rsidP="00A101C4">
            <w:pPr>
              <w:widowControl w:val="0"/>
              <w:spacing w:after="0" w:line="245" w:lineRule="exact"/>
              <w:rPr>
                <w:rFonts w:ascii="Trebuchet MS" w:eastAsia="Calibri" w:hAnsi="Trebuchet MS" w:cs="Calibri"/>
                <w:sz w:val="20"/>
                <w:szCs w:val="20"/>
                <w:lang w:val="en-US"/>
              </w:rPr>
            </w:pPr>
            <w:r w:rsidRPr="005D48CD">
              <w:rPr>
                <w:rFonts w:ascii="Trebuchet MS" w:eastAsia="Calibri" w:hAnsi="Trebuchet MS" w:cs="Times New Roman"/>
                <w:spacing w:val="-1"/>
                <w:sz w:val="20"/>
                <w:szCs w:val="20"/>
                <w:lang w:val="en-US"/>
              </w:rPr>
              <w:t>10.</w:t>
            </w:r>
            <w:r w:rsidRP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i/>
                <w:spacing w:val="-1"/>
                <w:sz w:val="20"/>
                <w:szCs w:val="20"/>
                <w:lang w:val="en-US"/>
              </w:rPr>
              <w:t>Procentele</w:t>
            </w:r>
            <w:r w:rsidRPr="005D48CD">
              <w:rPr>
                <w:rFonts w:ascii="Trebuchet MS" w:eastAsia="Calibri" w:hAnsi="Trebuchet MS" w:cs="Times New Roman"/>
                <w:i/>
                <w:spacing w:val="-3"/>
                <w:sz w:val="20"/>
                <w:szCs w:val="20"/>
                <w:lang w:val="en-US"/>
              </w:rPr>
              <w:t xml:space="preserve"> </w:t>
            </w:r>
            <w:r w:rsidRPr="005D48CD">
              <w:rPr>
                <w:rFonts w:ascii="Trebuchet MS" w:eastAsia="Calibri" w:hAnsi="Trebuchet MS" w:cs="Times New Roman"/>
                <w:i/>
                <w:spacing w:val="-1"/>
                <w:sz w:val="20"/>
                <w:szCs w:val="20"/>
                <w:lang w:val="en-US"/>
              </w:rPr>
              <w:t>pentru</w:t>
            </w:r>
            <w:r w:rsidRPr="005D48CD">
              <w:rPr>
                <w:rFonts w:ascii="Trebuchet MS" w:eastAsia="Calibri" w:hAnsi="Trebuchet MS" w:cs="Times New Roman"/>
                <w:i/>
                <w:spacing w:val="1"/>
                <w:sz w:val="20"/>
                <w:szCs w:val="20"/>
                <w:lang w:val="en-US"/>
              </w:rPr>
              <w:t xml:space="preserve"> </w:t>
            </w:r>
            <w:r w:rsidRPr="005D48CD">
              <w:rPr>
                <w:rFonts w:ascii="Trebuchet MS" w:eastAsia="Calibri" w:hAnsi="Trebuchet MS" w:cs="Times New Roman"/>
                <w:i/>
                <w:spacing w:val="-1"/>
                <w:sz w:val="20"/>
                <w:szCs w:val="20"/>
                <w:lang w:val="en-US"/>
              </w:rPr>
              <w:t>finanțare</w:t>
            </w:r>
            <w:r w:rsidRPr="005D48CD">
              <w:rPr>
                <w:rFonts w:ascii="Trebuchet MS" w:eastAsia="Calibri" w:hAnsi="Trebuchet MS" w:cs="Times New Roman"/>
                <w:i/>
                <w:spacing w:val="-3"/>
                <w:sz w:val="20"/>
                <w:szCs w:val="20"/>
                <w:lang w:val="en-US"/>
              </w:rPr>
              <w:t xml:space="preserve"> </w:t>
            </w:r>
            <w:r w:rsidRPr="005D48CD">
              <w:rPr>
                <w:rFonts w:ascii="Trebuchet MS" w:eastAsia="Calibri" w:hAnsi="Trebuchet MS" w:cs="Times New Roman"/>
                <w:i/>
                <w:spacing w:val="-1"/>
                <w:sz w:val="20"/>
                <w:szCs w:val="20"/>
                <w:lang w:val="en-US"/>
              </w:rPr>
              <w:t>complementară</w:t>
            </w:r>
            <w:r w:rsidRPr="005D48CD">
              <w:rPr>
                <w:rFonts w:ascii="Trebuchet MS" w:eastAsia="Calibri" w:hAnsi="Trebuchet MS" w:cs="Times New Roman"/>
                <w:i/>
                <w:spacing w:val="1"/>
                <w:sz w:val="20"/>
                <w:szCs w:val="20"/>
                <w:lang w:val="en-US"/>
              </w:rPr>
              <w:t xml:space="preserve"> </w:t>
            </w:r>
            <w:r w:rsidRPr="005D48CD">
              <w:rPr>
                <w:rFonts w:ascii="Trebuchet MS" w:eastAsia="Calibri" w:hAnsi="Trebuchet MS" w:cs="Times New Roman"/>
                <w:i/>
                <w:spacing w:val="-2"/>
                <w:sz w:val="20"/>
                <w:szCs w:val="20"/>
                <w:lang w:val="en-US"/>
              </w:rPr>
              <w:t>FEDR</w:t>
            </w:r>
            <w:r w:rsidRPr="005D48CD">
              <w:rPr>
                <w:rFonts w:ascii="Trebuchet MS" w:eastAsia="Calibri" w:hAnsi="Trebuchet MS" w:cs="Times New Roman"/>
                <w:i/>
                <w:spacing w:val="1"/>
                <w:sz w:val="20"/>
                <w:szCs w:val="20"/>
                <w:lang w:val="en-US"/>
              </w:rPr>
              <w:t xml:space="preserve"> </w:t>
            </w:r>
            <w:r w:rsidRPr="005D48CD">
              <w:rPr>
                <w:rFonts w:ascii="Trebuchet MS" w:eastAsia="Calibri" w:hAnsi="Trebuchet MS" w:cs="Times New Roman"/>
                <w:i/>
                <w:spacing w:val="-1"/>
                <w:sz w:val="20"/>
                <w:szCs w:val="20"/>
                <w:lang w:val="en-US"/>
              </w:rPr>
              <w:t>vs</w:t>
            </w:r>
            <w:r w:rsidRPr="005D48CD">
              <w:rPr>
                <w:rFonts w:ascii="Trebuchet MS" w:eastAsia="Calibri" w:hAnsi="Trebuchet MS" w:cs="Times New Roman"/>
                <w:i/>
                <w:sz w:val="20"/>
                <w:szCs w:val="20"/>
                <w:lang w:val="en-US"/>
              </w:rPr>
              <w:t xml:space="preserve"> </w:t>
            </w:r>
            <w:r w:rsidRPr="005D48CD">
              <w:rPr>
                <w:rFonts w:ascii="Trebuchet MS" w:eastAsia="Calibri" w:hAnsi="Trebuchet MS" w:cs="Times New Roman"/>
                <w:i/>
                <w:spacing w:val="-1"/>
                <w:sz w:val="20"/>
                <w:szCs w:val="20"/>
                <w:lang w:val="en-US"/>
              </w:rPr>
              <w:t>FSE+</w:t>
            </w:r>
          </w:p>
        </w:tc>
        <w:tc>
          <w:tcPr>
            <w:tcW w:w="851" w:type="dxa"/>
          </w:tcPr>
          <w:p w14:paraId="59A4BD7B"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417" w:type="dxa"/>
          </w:tcPr>
          <w:p w14:paraId="2005FC77"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134" w:type="dxa"/>
          </w:tcPr>
          <w:p w14:paraId="20B32079"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r>
      <w:tr w:rsidR="00976A4E" w:rsidRPr="005D48CD" w14:paraId="27097084" w14:textId="77777777" w:rsidTr="00B128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905"/>
        </w:trPr>
        <w:tc>
          <w:tcPr>
            <w:tcW w:w="999" w:type="dxa"/>
          </w:tcPr>
          <w:p w14:paraId="55F360D2" w14:textId="77777777" w:rsidR="00976A4E" w:rsidRPr="005D48CD" w:rsidRDefault="00976A4E" w:rsidP="00A101C4">
            <w:pPr>
              <w:widowControl w:val="0"/>
              <w:spacing w:after="0" w:line="262" w:lineRule="exact"/>
              <w:rPr>
                <w:rFonts w:ascii="Trebuchet MS" w:eastAsia="Calibri" w:hAnsi="Trebuchet MS" w:cs="Calibri"/>
                <w:sz w:val="20"/>
                <w:szCs w:val="20"/>
                <w:lang w:val="en-US"/>
              </w:rPr>
            </w:pPr>
            <w:r w:rsidRPr="005D48CD">
              <w:rPr>
                <w:rFonts w:ascii="Trebuchet MS" w:eastAsia="Calibri" w:hAnsi="Trebuchet MS" w:cs="Times New Roman"/>
                <w:spacing w:val="-1"/>
                <w:sz w:val="20"/>
                <w:szCs w:val="20"/>
                <w:lang w:val="en-US"/>
              </w:rPr>
              <w:t>10.1.</w:t>
            </w:r>
          </w:p>
        </w:tc>
        <w:tc>
          <w:tcPr>
            <w:tcW w:w="5670" w:type="dxa"/>
          </w:tcPr>
          <w:p w14:paraId="74D63AF7" w14:textId="77777777" w:rsidR="00976A4E" w:rsidRPr="005D48CD" w:rsidRDefault="00976A4E" w:rsidP="00A101C4">
            <w:pPr>
              <w:widowControl w:val="0"/>
              <w:spacing w:after="0" w:line="240" w:lineRule="auto"/>
              <w:ind w:right="142"/>
              <w:jc w:val="both"/>
              <w:rPr>
                <w:rFonts w:ascii="Trebuchet MS" w:eastAsia="Calibri" w:hAnsi="Trebuchet MS" w:cs="Calibri"/>
                <w:sz w:val="20"/>
                <w:szCs w:val="20"/>
                <w:lang w:val="en-US"/>
              </w:rPr>
            </w:pPr>
            <w:r w:rsidRPr="005D48CD">
              <w:rPr>
                <w:rFonts w:ascii="Trebuchet MS" w:eastAsia="Calibri" w:hAnsi="Trebuchet MS" w:cs="Times New Roman"/>
                <w:spacing w:val="-1"/>
                <w:sz w:val="20"/>
                <w:szCs w:val="20"/>
                <w:lang w:val="en-US"/>
              </w:rPr>
              <w:t>Valoarea</w:t>
            </w:r>
            <w:r w:rsidRPr="005D48CD">
              <w:rPr>
                <w:rFonts w:ascii="Trebuchet MS" w:eastAsia="Calibri" w:hAnsi="Trebuchet MS" w:cs="Times New Roman"/>
                <w:spacing w:val="17"/>
                <w:sz w:val="20"/>
                <w:szCs w:val="20"/>
                <w:lang w:val="en-US"/>
              </w:rPr>
              <w:t xml:space="preserve"> </w:t>
            </w:r>
            <w:r w:rsidRPr="005D48CD">
              <w:rPr>
                <w:rFonts w:ascii="Trebuchet MS" w:eastAsia="Calibri" w:hAnsi="Trebuchet MS" w:cs="Times New Roman"/>
                <w:spacing w:val="-1"/>
                <w:sz w:val="20"/>
                <w:szCs w:val="20"/>
                <w:lang w:val="en-US"/>
              </w:rPr>
              <w:t>cheltuielilor</w:t>
            </w:r>
            <w:r w:rsidRPr="005D48CD">
              <w:rPr>
                <w:rFonts w:ascii="Trebuchet MS" w:eastAsia="Calibri" w:hAnsi="Trebuchet MS" w:cs="Times New Roman"/>
                <w:spacing w:val="17"/>
                <w:sz w:val="20"/>
                <w:szCs w:val="20"/>
                <w:lang w:val="en-US"/>
              </w:rPr>
              <w:t xml:space="preserve"> </w:t>
            </w:r>
            <w:r w:rsidRPr="005D48CD">
              <w:rPr>
                <w:rFonts w:ascii="Trebuchet MS" w:eastAsia="Calibri" w:hAnsi="Trebuchet MS" w:cs="Times New Roman"/>
                <w:spacing w:val="-1"/>
                <w:sz w:val="20"/>
                <w:szCs w:val="20"/>
                <w:lang w:val="en-US"/>
              </w:rPr>
              <w:t>de</w:t>
            </w:r>
            <w:r w:rsidRPr="005D48CD">
              <w:rPr>
                <w:rFonts w:ascii="Trebuchet MS" w:eastAsia="Calibri" w:hAnsi="Trebuchet MS" w:cs="Times New Roman"/>
                <w:spacing w:val="17"/>
                <w:sz w:val="20"/>
                <w:szCs w:val="20"/>
                <w:lang w:val="en-US"/>
              </w:rPr>
              <w:t xml:space="preserve"> </w:t>
            </w:r>
            <w:r w:rsidRPr="005D48CD">
              <w:rPr>
                <w:rFonts w:ascii="Trebuchet MS" w:eastAsia="Calibri" w:hAnsi="Trebuchet MS" w:cs="Times New Roman"/>
                <w:spacing w:val="-1"/>
                <w:sz w:val="20"/>
                <w:szCs w:val="20"/>
                <w:lang w:val="en-US"/>
              </w:rPr>
              <w:t>tip</w:t>
            </w:r>
            <w:r w:rsidRPr="005D48CD">
              <w:rPr>
                <w:rFonts w:ascii="Trebuchet MS" w:eastAsia="Calibri" w:hAnsi="Trebuchet MS" w:cs="Times New Roman"/>
                <w:spacing w:val="19"/>
                <w:sz w:val="20"/>
                <w:szCs w:val="20"/>
                <w:lang w:val="en-US"/>
              </w:rPr>
              <w:t xml:space="preserve"> </w:t>
            </w:r>
            <w:r w:rsidRPr="005D48CD">
              <w:rPr>
                <w:rFonts w:ascii="Trebuchet MS" w:eastAsia="Calibri" w:hAnsi="Trebuchet MS" w:cs="Times New Roman"/>
                <w:sz w:val="20"/>
                <w:szCs w:val="20"/>
                <w:lang w:val="en-US"/>
              </w:rPr>
              <w:t>FEDR</w:t>
            </w:r>
            <w:r w:rsidRPr="005D48CD">
              <w:rPr>
                <w:rFonts w:ascii="Trebuchet MS" w:eastAsia="Calibri" w:hAnsi="Trebuchet MS" w:cs="Times New Roman"/>
                <w:spacing w:val="17"/>
                <w:sz w:val="20"/>
                <w:szCs w:val="20"/>
                <w:lang w:val="en-US"/>
              </w:rPr>
              <w:t xml:space="preserve"> </w:t>
            </w:r>
            <w:r w:rsidRPr="005D48CD">
              <w:rPr>
                <w:rFonts w:ascii="Trebuchet MS" w:eastAsia="Calibri" w:hAnsi="Trebuchet MS" w:cs="Times New Roman"/>
                <w:spacing w:val="-1"/>
                <w:sz w:val="20"/>
                <w:szCs w:val="20"/>
                <w:lang w:val="en-US"/>
              </w:rPr>
              <w:t>directe</w:t>
            </w:r>
            <w:r w:rsidRPr="005D48CD">
              <w:rPr>
                <w:rFonts w:ascii="Trebuchet MS" w:eastAsia="Calibri" w:hAnsi="Trebuchet MS" w:cs="Times New Roman"/>
                <w:spacing w:val="25"/>
                <w:sz w:val="20"/>
                <w:szCs w:val="20"/>
                <w:lang w:val="en-US"/>
              </w:rPr>
              <w:t xml:space="preserve"> </w:t>
            </w:r>
            <w:r w:rsidRPr="005D48CD">
              <w:rPr>
                <w:rFonts w:ascii="Trebuchet MS" w:eastAsia="Calibri" w:hAnsi="Trebuchet MS" w:cs="Times New Roman"/>
                <w:spacing w:val="-1"/>
                <w:sz w:val="20"/>
                <w:szCs w:val="20"/>
                <w:lang w:val="en-US"/>
              </w:rPr>
              <w:t>aferente</w:t>
            </w:r>
            <w:r w:rsidRPr="005D48CD">
              <w:rPr>
                <w:rFonts w:ascii="Trebuchet MS" w:eastAsia="Calibri" w:hAnsi="Trebuchet MS" w:cs="Times New Roman"/>
                <w:spacing w:val="18"/>
                <w:sz w:val="20"/>
                <w:szCs w:val="20"/>
                <w:lang w:val="en-US"/>
              </w:rPr>
              <w:t xml:space="preserve"> </w:t>
            </w:r>
            <w:r w:rsidRPr="005D48CD">
              <w:rPr>
                <w:rFonts w:ascii="Trebuchet MS" w:eastAsia="Calibri" w:hAnsi="Trebuchet MS" w:cs="Times New Roman"/>
                <w:spacing w:val="-1"/>
                <w:sz w:val="20"/>
                <w:szCs w:val="20"/>
                <w:lang w:val="en-US"/>
              </w:rPr>
              <w:t>contribuției</w:t>
            </w:r>
            <w:r w:rsidRPr="005D48CD">
              <w:rPr>
                <w:rFonts w:ascii="Trebuchet MS" w:eastAsia="Calibri" w:hAnsi="Trebuchet MS" w:cs="Times New Roman"/>
                <w:spacing w:val="18"/>
                <w:sz w:val="20"/>
                <w:szCs w:val="20"/>
                <w:lang w:val="en-US"/>
              </w:rPr>
              <w:t xml:space="preserve"> </w:t>
            </w:r>
            <w:r w:rsidRPr="005D48CD">
              <w:rPr>
                <w:rFonts w:ascii="Trebuchet MS" w:eastAsia="Calibri" w:hAnsi="Trebuchet MS" w:cs="Times New Roman"/>
                <w:spacing w:val="-2"/>
                <w:sz w:val="20"/>
                <w:szCs w:val="20"/>
                <w:lang w:val="en-US"/>
              </w:rPr>
              <w:t>FSE+</w:t>
            </w:r>
            <w:r w:rsidRPr="005D48CD">
              <w:rPr>
                <w:rFonts w:ascii="Trebuchet MS" w:eastAsia="Calibri" w:hAnsi="Trebuchet MS" w:cs="Times New Roman"/>
                <w:spacing w:val="21"/>
                <w:sz w:val="20"/>
                <w:szCs w:val="20"/>
                <w:lang w:val="en-US"/>
              </w:rPr>
              <w:t xml:space="preserve"> </w:t>
            </w:r>
            <w:r w:rsidRPr="005D48CD">
              <w:rPr>
                <w:rFonts w:ascii="Trebuchet MS" w:eastAsia="Calibri" w:hAnsi="Trebuchet MS" w:cs="Times New Roman"/>
                <w:spacing w:val="-1"/>
                <w:sz w:val="20"/>
                <w:szCs w:val="20"/>
                <w:lang w:val="en-US"/>
              </w:rPr>
              <w:t>nu</w:t>
            </w:r>
            <w:r w:rsidRPr="005D48CD">
              <w:rPr>
                <w:rFonts w:ascii="Trebuchet MS" w:eastAsia="Calibri" w:hAnsi="Trebuchet MS" w:cs="Times New Roman"/>
                <w:spacing w:val="19"/>
                <w:sz w:val="20"/>
                <w:szCs w:val="20"/>
                <w:lang w:val="en-US"/>
              </w:rPr>
              <w:t xml:space="preserve"> </w:t>
            </w:r>
            <w:r w:rsidRPr="005D48CD">
              <w:rPr>
                <w:rFonts w:ascii="Trebuchet MS" w:eastAsia="Calibri" w:hAnsi="Trebuchet MS" w:cs="Times New Roman"/>
                <w:spacing w:val="-1"/>
                <w:sz w:val="20"/>
                <w:szCs w:val="20"/>
                <w:lang w:val="en-US"/>
              </w:rPr>
              <w:t>depășesc</w:t>
            </w:r>
            <w:r w:rsidRPr="005D48CD">
              <w:rPr>
                <w:rFonts w:ascii="Trebuchet MS" w:eastAsia="Calibri" w:hAnsi="Trebuchet MS" w:cs="Times New Roman"/>
                <w:spacing w:val="29"/>
                <w:sz w:val="20"/>
                <w:szCs w:val="20"/>
                <w:lang w:val="en-US"/>
              </w:rPr>
              <w:t xml:space="preserve"> </w:t>
            </w:r>
            <w:r w:rsidRPr="005D48CD">
              <w:rPr>
                <w:rFonts w:ascii="Trebuchet MS" w:eastAsia="Calibri" w:hAnsi="Trebuchet MS" w:cs="Times New Roman"/>
                <w:spacing w:val="-1"/>
                <w:sz w:val="20"/>
                <w:szCs w:val="20"/>
                <w:lang w:val="en-US"/>
              </w:rPr>
              <w:t>procentul</w:t>
            </w:r>
            <w:r w:rsidRPr="005D48CD">
              <w:rPr>
                <w:rFonts w:ascii="Trebuchet MS" w:eastAsia="Calibri" w:hAnsi="Trebuchet MS" w:cs="Times New Roman"/>
                <w:spacing w:val="8"/>
                <w:sz w:val="20"/>
                <w:szCs w:val="20"/>
                <w:lang w:val="en-US"/>
              </w:rPr>
              <w:t xml:space="preserve"> </w:t>
            </w:r>
            <w:r w:rsidRPr="005D48CD">
              <w:rPr>
                <w:rFonts w:ascii="Trebuchet MS" w:eastAsia="Calibri" w:hAnsi="Trebuchet MS" w:cs="Times New Roman"/>
                <w:spacing w:val="-1"/>
                <w:sz w:val="20"/>
                <w:szCs w:val="20"/>
                <w:lang w:val="en-US"/>
              </w:rPr>
              <w:t>de</w:t>
            </w:r>
            <w:r w:rsidRPr="005D48CD">
              <w:rPr>
                <w:rFonts w:ascii="Trebuchet MS" w:eastAsia="Calibri" w:hAnsi="Trebuchet MS" w:cs="Times New Roman"/>
                <w:spacing w:val="9"/>
                <w:sz w:val="20"/>
                <w:szCs w:val="20"/>
                <w:lang w:val="en-US"/>
              </w:rPr>
              <w:t xml:space="preserve"> </w:t>
            </w:r>
            <w:r w:rsidRPr="005D48CD">
              <w:rPr>
                <w:rFonts w:ascii="Trebuchet MS" w:eastAsia="Calibri" w:hAnsi="Trebuchet MS" w:cs="Times New Roman"/>
                <w:spacing w:val="-1"/>
                <w:sz w:val="20"/>
                <w:szCs w:val="20"/>
                <w:lang w:val="en-US"/>
              </w:rPr>
              <w:t>15%</w:t>
            </w:r>
            <w:r w:rsidRPr="005D48CD">
              <w:rPr>
                <w:rFonts w:ascii="Trebuchet MS" w:eastAsia="Calibri" w:hAnsi="Trebuchet MS" w:cs="Times New Roman"/>
                <w:spacing w:val="7"/>
                <w:sz w:val="20"/>
                <w:szCs w:val="20"/>
                <w:lang w:val="en-US"/>
              </w:rPr>
              <w:t xml:space="preserve"> </w:t>
            </w:r>
            <w:r w:rsidRPr="005D48CD">
              <w:rPr>
                <w:rFonts w:ascii="Trebuchet MS" w:eastAsia="Calibri" w:hAnsi="Trebuchet MS" w:cs="Times New Roman"/>
                <w:spacing w:val="-1"/>
                <w:sz w:val="20"/>
                <w:szCs w:val="20"/>
                <w:lang w:val="en-US"/>
              </w:rPr>
              <w:t>din</w:t>
            </w:r>
            <w:r w:rsidRPr="005D48CD">
              <w:rPr>
                <w:rFonts w:ascii="Trebuchet MS" w:eastAsia="Calibri" w:hAnsi="Trebuchet MS" w:cs="Times New Roman"/>
                <w:spacing w:val="8"/>
                <w:sz w:val="20"/>
                <w:szCs w:val="20"/>
                <w:lang w:val="en-US"/>
              </w:rPr>
              <w:t xml:space="preserve"> </w:t>
            </w:r>
            <w:r w:rsidRPr="005D48CD">
              <w:rPr>
                <w:rFonts w:ascii="Trebuchet MS" w:eastAsia="Calibri" w:hAnsi="Trebuchet MS" w:cs="Times New Roman"/>
                <w:spacing w:val="-1"/>
                <w:sz w:val="20"/>
                <w:szCs w:val="20"/>
                <w:lang w:val="en-US"/>
              </w:rPr>
              <w:t>valoarea</w:t>
            </w:r>
            <w:r w:rsidRPr="005D48CD">
              <w:rPr>
                <w:rFonts w:ascii="Trebuchet MS" w:eastAsia="Calibri" w:hAnsi="Trebuchet MS" w:cs="Times New Roman"/>
                <w:spacing w:val="31"/>
                <w:sz w:val="20"/>
                <w:szCs w:val="20"/>
                <w:lang w:val="en-US"/>
              </w:rPr>
              <w:t xml:space="preserve"> </w:t>
            </w:r>
            <w:r w:rsidRPr="005D48CD">
              <w:rPr>
                <w:rFonts w:ascii="Trebuchet MS" w:eastAsia="Calibri" w:hAnsi="Trebuchet MS" w:cs="Times New Roman"/>
                <w:spacing w:val="-1"/>
                <w:sz w:val="20"/>
                <w:szCs w:val="20"/>
                <w:lang w:val="en-US"/>
              </w:rPr>
              <w:t>cheltuielilor</w:t>
            </w:r>
            <w:r w:rsidRPr="005D48CD">
              <w:rPr>
                <w:rFonts w:ascii="Trebuchet MS" w:eastAsia="Calibri" w:hAnsi="Trebuchet MS" w:cs="Times New Roman"/>
                <w:spacing w:val="-2"/>
                <w:sz w:val="20"/>
                <w:szCs w:val="20"/>
                <w:lang w:val="en-US"/>
              </w:rPr>
              <w:t xml:space="preserve"> </w:t>
            </w:r>
            <w:r w:rsidRPr="005D48CD">
              <w:rPr>
                <w:rFonts w:ascii="Trebuchet MS" w:eastAsia="Calibri" w:hAnsi="Trebuchet MS" w:cs="Times New Roman"/>
                <w:spacing w:val="-1"/>
                <w:sz w:val="20"/>
                <w:szCs w:val="20"/>
                <w:lang w:val="en-US"/>
              </w:rPr>
              <w:t>directe</w:t>
            </w:r>
            <w:r w:rsidRPr="005D48CD">
              <w:rPr>
                <w:rFonts w:ascii="Trebuchet MS" w:eastAsia="Calibri" w:hAnsi="Trebuchet MS" w:cs="Times New Roman"/>
                <w:spacing w:val="-2"/>
                <w:sz w:val="20"/>
                <w:szCs w:val="20"/>
                <w:lang w:val="en-US"/>
              </w:rPr>
              <w:t xml:space="preserve"> </w:t>
            </w:r>
            <w:r w:rsidRPr="005D48CD">
              <w:rPr>
                <w:rFonts w:ascii="Trebuchet MS" w:eastAsia="Calibri" w:hAnsi="Trebuchet MS" w:cs="Times New Roman"/>
                <w:spacing w:val="-1"/>
                <w:sz w:val="20"/>
                <w:szCs w:val="20"/>
                <w:lang w:val="en-US"/>
              </w:rPr>
              <w:t>eligibile aferente</w:t>
            </w:r>
            <w:r w:rsidRP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spacing w:val="-1"/>
                <w:sz w:val="20"/>
                <w:szCs w:val="20"/>
                <w:lang w:val="en-US"/>
              </w:rPr>
              <w:t>proiectului,</w:t>
            </w:r>
            <w:r w:rsidRPr="005D48CD">
              <w:rPr>
                <w:rFonts w:ascii="Trebuchet MS" w:eastAsia="Calibri" w:hAnsi="Trebuchet MS" w:cs="Times New Roman"/>
                <w:spacing w:val="3"/>
                <w:sz w:val="20"/>
                <w:szCs w:val="20"/>
                <w:lang w:val="en-US"/>
              </w:rPr>
              <w:t xml:space="preserve"> </w:t>
            </w:r>
            <w:r w:rsidRPr="005D48CD">
              <w:rPr>
                <w:rFonts w:ascii="Trebuchet MS" w:eastAsia="Calibri" w:hAnsi="Trebuchet MS" w:cs="Times New Roman"/>
                <w:spacing w:val="-1"/>
                <w:sz w:val="20"/>
                <w:szCs w:val="20"/>
                <w:lang w:val="en-US"/>
              </w:rPr>
              <w:t>aferente</w:t>
            </w:r>
            <w:r w:rsidRPr="005D48CD">
              <w:rPr>
                <w:rFonts w:ascii="Trebuchet MS" w:eastAsia="Calibri" w:hAnsi="Trebuchet MS" w:cs="Times New Roman"/>
                <w:spacing w:val="3"/>
                <w:sz w:val="20"/>
                <w:szCs w:val="20"/>
                <w:lang w:val="en-US"/>
              </w:rPr>
              <w:t xml:space="preserve"> </w:t>
            </w:r>
            <w:r w:rsidRPr="005D48CD">
              <w:rPr>
                <w:rFonts w:ascii="Trebuchet MS" w:eastAsia="Calibri" w:hAnsi="Trebuchet MS" w:cs="Times New Roman"/>
                <w:spacing w:val="-1"/>
                <w:sz w:val="20"/>
                <w:szCs w:val="20"/>
                <w:lang w:val="en-US"/>
              </w:rPr>
              <w:t>contribuției</w:t>
            </w:r>
            <w:r w:rsidRPr="005D48CD">
              <w:rPr>
                <w:rFonts w:ascii="Trebuchet MS" w:eastAsia="Calibri" w:hAnsi="Trebuchet MS" w:cs="Times New Roman"/>
                <w:spacing w:val="21"/>
                <w:sz w:val="20"/>
                <w:szCs w:val="20"/>
                <w:lang w:val="en-US"/>
              </w:rPr>
              <w:t xml:space="preserve"> </w:t>
            </w:r>
            <w:r w:rsidRPr="005D48CD">
              <w:rPr>
                <w:rFonts w:ascii="Trebuchet MS" w:eastAsia="Calibri" w:hAnsi="Trebuchet MS" w:cs="Times New Roman"/>
                <w:spacing w:val="-1"/>
                <w:sz w:val="20"/>
                <w:szCs w:val="20"/>
                <w:lang w:val="en-US"/>
              </w:rPr>
              <w:t>FSE+</w:t>
            </w:r>
          </w:p>
        </w:tc>
        <w:tc>
          <w:tcPr>
            <w:tcW w:w="708" w:type="dxa"/>
          </w:tcPr>
          <w:p w14:paraId="59A11E66" w14:textId="77777777" w:rsidR="00976A4E" w:rsidRPr="005D48CD" w:rsidRDefault="00976A4E" w:rsidP="00A101C4">
            <w:pPr>
              <w:widowControl w:val="0"/>
              <w:spacing w:after="0" w:line="240" w:lineRule="auto"/>
              <w:ind w:right="142"/>
              <w:jc w:val="both"/>
              <w:rPr>
                <w:rFonts w:ascii="Trebuchet MS" w:eastAsia="Calibri" w:hAnsi="Trebuchet MS" w:cs="Calibri"/>
                <w:sz w:val="20"/>
                <w:szCs w:val="20"/>
                <w:lang w:val="en-US"/>
              </w:rPr>
            </w:pPr>
          </w:p>
        </w:tc>
        <w:tc>
          <w:tcPr>
            <w:tcW w:w="851" w:type="dxa"/>
          </w:tcPr>
          <w:p w14:paraId="151814E3"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417" w:type="dxa"/>
          </w:tcPr>
          <w:p w14:paraId="57E5F62C"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134" w:type="dxa"/>
          </w:tcPr>
          <w:p w14:paraId="2C21C82F"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r>
      <w:tr w:rsidR="00976A4E" w:rsidRPr="005D48CD" w14:paraId="524C40F2" w14:textId="77777777" w:rsidTr="00B128AE">
        <w:trPr>
          <w:trHeight w:hRule="exact" w:val="848"/>
        </w:trPr>
        <w:tc>
          <w:tcPr>
            <w:tcW w:w="999" w:type="dxa"/>
            <w:tcBorders>
              <w:top w:val="single" w:sz="5" w:space="0" w:color="000000"/>
              <w:left w:val="single" w:sz="5" w:space="0" w:color="000000"/>
              <w:bottom w:val="single" w:sz="5" w:space="0" w:color="000000"/>
              <w:right w:val="single" w:sz="5" w:space="0" w:color="000000"/>
            </w:tcBorders>
          </w:tcPr>
          <w:p w14:paraId="302E4FB2" w14:textId="77777777" w:rsidR="00976A4E" w:rsidRPr="005D48CD" w:rsidRDefault="00976A4E" w:rsidP="00A101C4">
            <w:pPr>
              <w:widowControl w:val="0"/>
              <w:spacing w:after="0" w:line="260" w:lineRule="exact"/>
              <w:rPr>
                <w:rFonts w:ascii="Trebuchet MS" w:eastAsia="Calibri" w:hAnsi="Trebuchet MS" w:cs="Calibri"/>
                <w:sz w:val="20"/>
                <w:szCs w:val="20"/>
                <w:lang w:val="en-US"/>
              </w:rPr>
            </w:pPr>
            <w:r w:rsidRPr="005D48CD">
              <w:rPr>
                <w:rFonts w:ascii="Trebuchet MS" w:eastAsia="Calibri" w:hAnsi="Trebuchet MS" w:cs="Times New Roman"/>
                <w:noProof/>
                <w:sz w:val="20"/>
                <w:szCs w:val="20"/>
                <w:lang w:eastAsia="ro-RO"/>
              </w:rPr>
              <mc:AlternateContent>
                <mc:Choice Requires="wpg">
                  <w:drawing>
                    <wp:anchor distT="0" distB="0" distL="114300" distR="114300" simplePos="0" relativeHeight="251659264" behindDoc="1" locked="0" layoutInCell="1" allowOverlap="1" wp14:anchorId="59CE932F" wp14:editId="64F16889">
                      <wp:simplePos x="0" y="0"/>
                      <wp:positionH relativeFrom="page">
                        <wp:posOffset>3775075</wp:posOffset>
                      </wp:positionH>
                      <wp:positionV relativeFrom="page">
                        <wp:posOffset>4145280</wp:posOffset>
                      </wp:positionV>
                      <wp:extent cx="1270" cy="1173480"/>
                      <wp:effectExtent l="12700" t="11430" r="5080" b="5715"/>
                      <wp:wrapNone/>
                      <wp:docPr id="17"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173480"/>
                                <a:chOff x="5945" y="6528"/>
                                <a:chExt cx="2" cy="1848"/>
                              </a:xfrm>
                            </wpg:grpSpPr>
                            <wps:wsp>
                              <wps:cNvPr id="18" name="Freeform 20"/>
                              <wps:cNvSpPr>
                                <a:spLocks/>
                              </wps:cNvSpPr>
                              <wps:spPr bwMode="auto">
                                <a:xfrm>
                                  <a:off x="5945" y="6528"/>
                                  <a:ext cx="2" cy="1848"/>
                                </a:xfrm>
                                <a:custGeom>
                                  <a:avLst/>
                                  <a:gdLst>
                                    <a:gd name="T0" fmla="+- 0 6528 6528"/>
                                    <a:gd name="T1" fmla="*/ 6528 h 1848"/>
                                    <a:gd name="T2" fmla="+- 0 8376 6528"/>
                                    <a:gd name="T3" fmla="*/ 8376 h 1848"/>
                                  </a:gdLst>
                                  <a:ahLst/>
                                  <a:cxnLst>
                                    <a:cxn ang="0">
                                      <a:pos x="0" y="T1"/>
                                    </a:cxn>
                                    <a:cxn ang="0">
                                      <a:pos x="0" y="T3"/>
                                    </a:cxn>
                                  </a:cxnLst>
                                  <a:rect l="0" t="0" r="r" b="b"/>
                                  <a:pathLst>
                                    <a:path h="1848">
                                      <a:moveTo>
                                        <a:pt x="0" y="0"/>
                                      </a:moveTo>
                                      <a:lnTo>
                                        <a:pt x="0" y="1848"/>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B8FB07" id="Group 19" o:spid="_x0000_s1026" style="position:absolute;margin-left:297.25pt;margin-top:326.4pt;width:.1pt;height:92.4pt;z-index:-251657216;mso-position-horizontal-relative:page;mso-position-vertical-relative:page" coordorigin="5945,6528" coordsize="2,1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">
                      <v:shape id="Freeform 20" o:spid="_x0000_s1027" style="position:absolute;left:5945;top:6528;width:2;height:1848;visibility:visible;mso-wrap-style:square;v-text-anchor:top" coordsize="2,18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" path="m,l,1848e" filled="f" strokeweight=".58pt">
                        <v:path arrowok="t" o:connecttype="custom" o:connectlocs="0,6528;0,8376" o:connectangles="0,0"/>
                      </v:shape>
                      <w10:wrap anchorx="page" anchory="page"/>
                    </v:group>
                  </w:pict>
                </mc:Fallback>
              </mc:AlternateContent>
            </w:r>
            <w:r w:rsidRPr="005D48CD">
              <w:rPr>
                <w:rFonts w:ascii="Trebuchet MS" w:eastAsia="Calibri" w:hAnsi="Trebuchet MS" w:cs="Times New Roman"/>
                <w:spacing w:val="-1"/>
                <w:sz w:val="20"/>
                <w:szCs w:val="20"/>
                <w:lang w:val="en-US"/>
              </w:rPr>
              <w:t>10.2</w:t>
            </w:r>
          </w:p>
        </w:tc>
        <w:tc>
          <w:tcPr>
            <w:tcW w:w="5670" w:type="dxa"/>
            <w:tcBorders>
              <w:top w:val="single" w:sz="5" w:space="0" w:color="000000"/>
              <w:left w:val="single" w:sz="5" w:space="0" w:color="000000"/>
              <w:bottom w:val="single" w:sz="5" w:space="0" w:color="000000"/>
              <w:right w:val="single" w:sz="4" w:space="0" w:color="auto"/>
            </w:tcBorders>
          </w:tcPr>
          <w:p w14:paraId="7BB42E09" w14:textId="77777777" w:rsidR="00976A4E" w:rsidRPr="005D48CD" w:rsidRDefault="00976A4E" w:rsidP="00A101C4">
            <w:pPr>
              <w:widowControl w:val="0"/>
              <w:spacing w:after="0" w:line="240" w:lineRule="auto"/>
              <w:ind w:right="142"/>
              <w:jc w:val="both"/>
              <w:rPr>
                <w:rFonts w:ascii="Trebuchet MS" w:eastAsia="Calibri" w:hAnsi="Trebuchet MS" w:cs="Calibri"/>
                <w:sz w:val="20"/>
                <w:szCs w:val="20"/>
                <w:lang w:val="en-US"/>
              </w:rPr>
            </w:pPr>
            <w:r w:rsidRPr="005D48CD">
              <w:rPr>
                <w:rFonts w:ascii="Trebuchet MS" w:eastAsia="Calibri" w:hAnsi="Trebuchet MS" w:cs="Times New Roman"/>
                <w:spacing w:val="-1"/>
                <w:sz w:val="20"/>
                <w:szCs w:val="20"/>
                <w:lang w:val="en-US"/>
              </w:rPr>
              <w:t>Valoarea</w:t>
            </w:r>
            <w:r w:rsidRPr="005D48CD">
              <w:rPr>
                <w:rFonts w:ascii="Trebuchet MS" w:eastAsia="Calibri" w:hAnsi="Trebuchet MS" w:cs="Times New Roman"/>
                <w:spacing w:val="24"/>
                <w:sz w:val="20"/>
                <w:szCs w:val="20"/>
                <w:lang w:val="en-US"/>
              </w:rPr>
              <w:t xml:space="preserve"> </w:t>
            </w:r>
            <w:r w:rsidRPr="005D48CD">
              <w:rPr>
                <w:rFonts w:ascii="Trebuchet MS" w:eastAsia="Calibri" w:hAnsi="Trebuchet MS" w:cs="Times New Roman"/>
                <w:spacing w:val="-1"/>
                <w:sz w:val="20"/>
                <w:szCs w:val="20"/>
                <w:lang w:val="en-US"/>
              </w:rPr>
              <w:t>cheltuielilor</w:t>
            </w:r>
            <w:r w:rsidRPr="005D48CD">
              <w:rPr>
                <w:rFonts w:ascii="Trebuchet MS" w:eastAsia="Calibri" w:hAnsi="Trebuchet MS" w:cs="Times New Roman"/>
                <w:spacing w:val="26"/>
                <w:sz w:val="20"/>
                <w:szCs w:val="20"/>
                <w:lang w:val="en-US"/>
              </w:rPr>
              <w:t xml:space="preserve"> </w:t>
            </w:r>
            <w:r w:rsidRPr="005D48CD">
              <w:rPr>
                <w:rFonts w:ascii="Trebuchet MS" w:eastAsia="Calibri" w:hAnsi="Trebuchet MS" w:cs="Times New Roman"/>
                <w:spacing w:val="-1"/>
                <w:sz w:val="20"/>
                <w:szCs w:val="20"/>
                <w:lang w:val="en-US"/>
              </w:rPr>
              <w:t>de</w:t>
            </w:r>
            <w:r w:rsidRPr="005D48CD">
              <w:rPr>
                <w:rFonts w:ascii="Trebuchet MS" w:eastAsia="Calibri" w:hAnsi="Trebuchet MS" w:cs="Times New Roman"/>
                <w:spacing w:val="27"/>
                <w:sz w:val="20"/>
                <w:szCs w:val="20"/>
                <w:lang w:val="en-US"/>
              </w:rPr>
              <w:t xml:space="preserve"> </w:t>
            </w:r>
            <w:r w:rsidRPr="005D48CD">
              <w:rPr>
                <w:rFonts w:ascii="Trebuchet MS" w:eastAsia="Calibri" w:hAnsi="Trebuchet MS" w:cs="Times New Roman"/>
                <w:spacing w:val="-1"/>
                <w:sz w:val="20"/>
                <w:szCs w:val="20"/>
                <w:lang w:val="en-US"/>
              </w:rPr>
              <w:t>tip</w:t>
            </w:r>
            <w:r w:rsidRPr="005D48CD">
              <w:rPr>
                <w:rFonts w:ascii="Trebuchet MS" w:eastAsia="Calibri" w:hAnsi="Trebuchet MS" w:cs="Times New Roman"/>
                <w:spacing w:val="26"/>
                <w:sz w:val="20"/>
                <w:szCs w:val="20"/>
                <w:lang w:val="en-US"/>
              </w:rPr>
              <w:t xml:space="preserve"> </w:t>
            </w:r>
            <w:r w:rsidRPr="005D48CD">
              <w:rPr>
                <w:rFonts w:ascii="Trebuchet MS" w:eastAsia="Calibri" w:hAnsi="Trebuchet MS" w:cs="Times New Roman"/>
                <w:spacing w:val="-1"/>
                <w:sz w:val="20"/>
                <w:szCs w:val="20"/>
                <w:lang w:val="en-US"/>
              </w:rPr>
              <w:t>FSE+</w:t>
            </w:r>
            <w:r w:rsidRPr="005D48CD">
              <w:rPr>
                <w:rFonts w:ascii="Trebuchet MS" w:eastAsia="Calibri" w:hAnsi="Trebuchet MS" w:cs="Times New Roman"/>
                <w:spacing w:val="26"/>
                <w:sz w:val="20"/>
                <w:szCs w:val="20"/>
                <w:lang w:val="en-US"/>
              </w:rPr>
              <w:t xml:space="preserve"> </w:t>
            </w:r>
            <w:r w:rsidRPr="005D48CD">
              <w:rPr>
                <w:rFonts w:ascii="Trebuchet MS" w:eastAsia="Calibri" w:hAnsi="Trebuchet MS" w:cs="Times New Roman"/>
                <w:spacing w:val="-1"/>
                <w:sz w:val="20"/>
                <w:szCs w:val="20"/>
                <w:lang w:val="en-US"/>
              </w:rPr>
              <w:t>directe</w:t>
            </w:r>
            <w:r w:rsidRPr="005D48CD">
              <w:rPr>
                <w:rFonts w:ascii="Trebuchet MS" w:eastAsia="Calibri" w:hAnsi="Trebuchet MS" w:cs="Times New Roman"/>
                <w:spacing w:val="33"/>
                <w:sz w:val="20"/>
                <w:szCs w:val="20"/>
                <w:lang w:val="en-US"/>
              </w:rPr>
              <w:t xml:space="preserve"> </w:t>
            </w:r>
            <w:r w:rsidRPr="005D48CD">
              <w:rPr>
                <w:rFonts w:ascii="Trebuchet MS" w:eastAsia="Calibri" w:hAnsi="Trebuchet MS" w:cs="Times New Roman"/>
                <w:spacing w:val="-1"/>
                <w:sz w:val="20"/>
                <w:szCs w:val="20"/>
                <w:lang w:val="en-US"/>
              </w:rPr>
              <w:t>aferente</w:t>
            </w:r>
            <w:r w:rsidRPr="005D48CD">
              <w:rPr>
                <w:rFonts w:ascii="Trebuchet MS" w:eastAsia="Calibri" w:hAnsi="Trebuchet MS" w:cs="Times New Roman"/>
                <w:spacing w:val="6"/>
                <w:sz w:val="20"/>
                <w:szCs w:val="20"/>
                <w:lang w:val="en-US"/>
              </w:rPr>
              <w:t xml:space="preserve"> </w:t>
            </w:r>
            <w:r w:rsidRPr="005D48CD">
              <w:rPr>
                <w:rFonts w:ascii="Trebuchet MS" w:eastAsia="Calibri" w:hAnsi="Trebuchet MS" w:cs="Times New Roman"/>
                <w:spacing w:val="-1"/>
                <w:sz w:val="20"/>
                <w:szCs w:val="20"/>
                <w:lang w:val="en-US"/>
              </w:rPr>
              <w:t>contribuției</w:t>
            </w:r>
            <w:r w:rsidRPr="005D48CD">
              <w:rPr>
                <w:rFonts w:ascii="Trebuchet MS" w:eastAsia="Calibri" w:hAnsi="Trebuchet MS" w:cs="Times New Roman"/>
                <w:spacing w:val="8"/>
                <w:sz w:val="20"/>
                <w:szCs w:val="20"/>
                <w:lang w:val="en-US"/>
              </w:rPr>
              <w:t xml:space="preserve"> </w:t>
            </w:r>
            <w:r w:rsidRPr="005D48CD">
              <w:rPr>
                <w:rFonts w:ascii="Trebuchet MS" w:eastAsia="Calibri" w:hAnsi="Trebuchet MS" w:cs="Times New Roman"/>
                <w:spacing w:val="-2"/>
                <w:sz w:val="20"/>
                <w:szCs w:val="20"/>
                <w:lang w:val="en-US"/>
              </w:rPr>
              <w:t>FEDR</w:t>
            </w:r>
            <w:r w:rsidRPr="005D48CD">
              <w:rPr>
                <w:rFonts w:ascii="Trebuchet MS" w:eastAsia="Calibri" w:hAnsi="Trebuchet MS" w:cs="Times New Roman"/>
                <w:spacing w:val="8"/>
                <w:sz w:val="20"/>
                <w:szCs w:val="20"/>
                <w:lang w:val="en-US"/>
              </w:rPr>
              <w:t xml:space="preserve"> </w:t>
            </w:r>
            <w:r w:rsidRPr="005D48CD">
              <w:rPr>
                <w:rFonts w:ascii="Trebuchet MS" w:eastAsia="Calibri" w:hAnsi="Trebuchet MS" w:cs="Times New Roman"/>
                <w:spacing w:val="-1"/>
                <w:sz w:val="20"/>
                <w:szCs w:val="20"/>
                <w:lang w:val="en-US"/>
              </w:rPr>
              <w:t>nu</w:t>
            </w:r>
            <w:r w:rsidRPr="005D48CD">
              <w:rPr>
                <w:rFonts w:ascii="Trebuchet MS" w:eastAsia="Calibri" w:hAnsi="Trebuchet MS" w:cs="Times New Roman"/>
                <w:spacing w:val="7"/>
                <w:sz w:val="20"/>
                <w:szCs w:val="20"/>
                <w:lang w:val="en-US"/>
              </w:rPr>
              <w:t xml:space="preserve"> </w:t>
            </w:r>
            <w:r w:rsidRPr="005D48CD">
              <w:rPr>
                <w:rFonts w:ascii="Trebuchet MS" w:eastAsia="Calibri" w:hAnsi="Trebuchet MS" w:cs="Times New Roman"/>
                <w:spacing w:val="-1"/>
                <w:sz w:val="20"/>
                <w:szCs w:val="20"/>
                <w:lang w:val="en-US"/>
              </w:rPr>
              <w:t>depășesc</w:t>
            </w:r>
            <w:r w:rsidRPr="005D48CD">
              <w:rPr>
                <w:rFonts w:ascii="Trebuchet MS" w:eastAsia="Calibri" w:hAnsi="Trebuchet MS" w:cs="Times New Roman"/>
                <w:spacing w:val="27"/>
                <w:sz w:val="20"/>
                <w:szCs w:val="20"/>
                <w:lang w:val="en-US"/>
              </w:rPr>
              <w:t xml:space="preserve"> </w:t>
            </w:r>
            <w:r w:rsidRPr="005D48CD">
              <w:rPr>
                <w:rFonts w:ascii="Trebuchet MS" w:eastAsia="Calibri" w:hAnsi="Trebuchet MS" w:cs="Times New Roman"/>
                <w:spacing w:val="-1"/>
                <w:sz w:val="20"/>
                <w:szCs w:val="20"/>
                <w:lang w:val="en-US"/>
              </w:rPr>
              <w:t>procentul</w:t>
            </w:r>
            <w:r w:rsidRPr="005D48CD">
              <w:rPr>
                <w:rFonts w:ascii="Trebuchet MS" w:eastAsia="Calibri" w:hAnsi="Trebuchet MS" w:cs="Times New Roman"/>
                <w:spacing w:val="8"/>
                <w:sz w:val="20"/>
                <w:szCs w:val="20"/>
                <w:lang w:val="en-US"/>
              </w:rPr>
              <w:t xml:space="preserve"> </w:t>
            </w:r>
            <w:r w:rsidRPr="005D48CD">
              <w:rPr>
                <w:rFonts w:ascii="Trebuchet MS" w:eastAsia="Calibri" w:hAnsi="Trebuchet MS" w:cs="Times New Roman"/>
                <w:spacing w:val="-1"/>
                <w:sz w:val="20"/>
                <w:szCs w:val="20"/>
                <w:lang w:val="en-US"/>
              </w:rPr>
              <w:t>de</w:t>
            </w:r>
            <w:r w:rsidRPr="005D48CD">
              <w:rPr>
                <w:rFonts w:ascii="Trebuchet MS" w:eastAsia="Calibri" w:hAnsi="Trebuchet MS" w:cs="Times New Roman"/>
                <w:spacing w:val="9"/>
                <w:sz w:val="20"/>
                <w:szCs w:val="20"/>
                <w:lang w:val="en-US"/>
              </w:rPr>
              <w:t xml:space="preserve"> </w:t>
            </w:r>
            <w:r w:rsidRPr="005D48CD">
              <w:rPr>
                <w:rFonts w:ascii="Trebuchet MS" w:eastAsia="Calibri" w:hAnsi="Trebuchet MS" w:cs="Times New Roman"/>
                <w:spacing w:val="-1"/>
                <w:sz w:val="20"/>
                <w:szCs w:val="20"/>
                <w:lang w:val="en-US"/>
              </w:rPr>
              <w:t>15%</w:t>
            </w:r>
            <w:r w:rsidRPr="005D48CD">
              <w:rPr>
                <w:rFonts w:ascii="Trebuchet MS" w:eastAsia="Calibri" w:hAnsi="Trebuchet MS" w:cs="Times New Roman"/>
                <w:spacing w:val="7"/>
                <w:sz w:val="20"/>
                <w:szCs w:val="20"/>
                <w:lang w:val="en-US"/>
              </w:rPr>
              <w:t xml:space="preserve"> </w:t>
            </w:r>
            <w:r w:rsidRPr="005D48CD">
              <w:rPr>
                <w:rFonts w:ascii="Trebuchet MS" w:eastAsia="Calibri" w:hAnsi="Trebuchet MS" w:cs="Times New Roman"/>
                <w:spacing w:val="-1"/>
                <w:sz w:val="20"/>
                <w:szCs w:val="20"/>
                <w:lang w:val="en-US"/>
              </w:rPr>
              <w:t>din</w:t>
            </w:r>
            <w:r w:rsidRPr="005D48CD">
              <w:rPr>
                <w:rFonts w:ascii="Trebuchet MS" w:eastAsia="Calibri" w:hAnsi="Trebuchet MS" w:cs="Times New Roman"/>
                <w:spacing w:val="8"/>
                <w:sz w:val="20"/>
                <w:szCs w:val="20"/>
                <w:lang w:val="en-US"/>
              </w:rPr>
              <w:t xml:space="preserve"> </w:t>
            </w:r>
            <w:r w:rsidRPr="005D48CD">
              <w:rPr>
                <w:rFonts w:ascii="Trebuchet MS" w:eastAsia="Calibri" w:hAnsi="Trebuchet MS" w:cs="Times New Roman"/>
                <w:spacing w:val="-1"/>
                <w:sz w:val="20"/>
                <w:szCs w:val="20"/>
                <w:lang w:val="en-US"/>
              </w:rPr>
              <w:t>valoarea</w:t>
            </w:r>
            <w:r w:rsidRPr="005D48CD">
              <w:rPr>
                <w:rFonts w:ascii="Trebuchet MS" w:eastAsia="Calibri" w:hAnsi="Trebuchet MS" w:cs="Times New Roman"/>
                <w:spacing w:val="31"/>
                <w:sz w:val="20"/>
                <w:szCs w:val="20"/>
                <w:lang w:val="en-US"/>
              </w:rPr>
              <w:t xml:space="preserve"> </w:t>
            </w:r>
            <w:r w:rsidRPr="005D48CD">
              <w:rPr>
                <w:rFonts w:ascii="Trebuchet MS" w:eastAsia="Calibri" w:hAnsi="Trebuchet MS" w:cs="Times New Roman"/>
                <w:spacing w:val="-1"/>
                <w:sz w:val="20"/>
                <w:szCs w:val="20"/>
                <w:lang w:val="en-US"/>
              </w:rPr>
              <w:t>cheltuielilor</w:t>
            </w:r>
            <w:r w:rsidRPr="005D48CD">
              <w:rPr>
                <w:rFonts w:ascii="Trebuchet MS" w:eastAsia="Calibri" w:hAnsi="Trebuchet MS" w:cs="Times New Roman"/>
                <w:spacing w:val="-2"/>
                <w:sz w:val="20"/>
                <w:szCs w:val="20"/>
                <w:lang w:val="en-US"/>
              </w:rPr>
              <w:t xml:space="preserve"> </w:t>
            </w:r>
            <w:r w:rsidRPr="005D48CD">
              <w:rPr>
                <w:rFonts w:ascii="Trebuchet MS" w:eastAsia="Calibri" w:hAnsi="Trebuchet MS" w:cs="Times New Roman"/>
                <w:spacing w:val="-1"/>
                <w:sz w:val="20"/>
                <w:szCs w:val="20"/>
                <w:lang w:val="en-US"/>
              </w:rPr>
              <w:t>directe</w:t>
            </w:r>
            <w:r w:rsidRPr="005D48CD">
              <w:rPr>
                <w:rFonts w:ascii="Trebuchet MS" w:eastAsia="Calibri" w:hAnsi="Trebuchet MS" w:cs="Times New Roman"/>
                <w:spacing w:val="-2"/>
                <w:sz w:val="20"/>
                <w:szCs w:val="20"/>
                <w:lang w:val="en-US"/>
              </w:rPr>
              <w:t xml:space="preserve"> </w:t>
            </w:r>
            <w:r w:rsidRPr="005D48CD">
              <w:rPr>
                <w:rFonts w:ascii="Trebuchet MS" w:eastAsia="Calibri" w:hAnsi="Trebuchet MS" w:cs="Times New Roman"/>
                <w:spacing w:val="-1"/>
                <w:sz w:val="20"/>
                <w:szCs w:val="20"/>
                <w:lang w:val="en-US"/>
              </w:rPr>
              <w:t>eligibile aferente</w:t>
            </w:r>
            <w:r w:rsidRP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spacing w:val="-1"/>
                <w:sz w:val="20"/>
                <w:szCs w:val="20"/>
                <w:lang w:val="en-US"/>
              </w:rPr>
              <w:t>proiectului,</w:t>
            </w:r>
            <w:r w:rsidRPr="005D48CD">
              <w:rPr>
                <w:rFonts w:ascii="Trebuchet MS" w:eastAsia="Calibri" w:hAnsi="Trebuchet MS" w:cs="Times New Roman"/>
                <w:spacing w:val="3"/>
                <w:sz w:val="20"/>
                <w:szCs w:val="20"/>
                <w:lang w:val="en-US"/>
              </w:rPr>
              <w:t xml:space="preserve"> </w:t>
            </w:r>
            <w:r w:rsidRPr="005D48CD">
              <w:rPr>
                <w:rFonts w:ascii="Trebuchet MS" w:eastAsia="Calibri" w:hAnsi="Trebuchet MS" w:cs="Times New Roman"/>
                <w:spacing w:val="-1"/>
                <w:sz w:val="20"/>
                <w:szCs w:val="20"/>
                <w:lang w:val="en-US"/>
              </w:rPr>
              <w:t>aferente</w:t>
            </w:r>
            <w:r w:rsidRPr="005D48CD">
              <w:rPr>
                <w:rFonts w:ascii="Trebuchet MS" w:eastAsia="Calibri" w:hAnsi="Trebuchet MS" w:cs="Times New Roman"/>
                <w:spacing w:val="3"/>
                <w:sz w:val="20"/>
                <w:szCs w:val="20"/>
                <w:lang w:val="en-US"/>
              </w:rPr>
              <w:t xml:space="preserve"> </w:t>
            </w:r>
            <w:r w:rsidRPr="005D48CD">
              <w:rPr>
                <w:rFonts w:ascii="Trebuchet MS" w:eastAsia="Calibri" w:hAnsi="Trebuchet MS" w:cs="Times New Roman"/>
                <w:spacing w:val="-1"/>
                <w:sz w:val="20"/>
                <w:szCs w:val="20"/>
                <w:lang w:val="en-US"/>
              </w:rPr>
              <w:t>contribuției FEDR</w:t>
            </w:r>
          </w:p>
        </w:tc>
        <w:tc>
          <w:tcPr>
            <w:tcW w:w="708" w:type="dxa"/>
            <w:tcBorders>
              <w:top w:val="single" w:sz="5" w:space="0" w:color="000000"/>
              <w:left w:val="single" w:sz="4" w:space="0" w:color="auto"/>
              <w:bottom w:val="single" w:sz="5" w:space="0" w:color="000000"/>
              <w:right w:val="single" w:sz="5" w:space="0" w:color="000000"/>
            </w:tcBorders>
          </w:tcPr>
          <w:p w14:paraId="4A570F52" w14:textId="77777777" w:rsidR="00976A4E" w:rsidRPr="005D48CD" w:rsidRDefault="00976A4E" w:rsidP="00A101C4">
            <w:pPr>
              <w:widowControl w:val="0"/>
              <w:spacing w:after="0" w:line="240" w:lineRule="auto"/>
              <w:ind w:right="142"/>
              <w:jc w:val="both"/>
              <w:rPr>
                <w:rFonts w:ascii="Trebuchet MS" w:eastAsia="Calibri" w:hAnsi="Trebuchet MS" w:cs="Calibri"/>
                <w:sz w:val="20"/>
                <w:szCs w:val="20"/>
                <w:lang w:val="en-US"/>
              </w:rPr>
            </w:pPr>
          </w:p>
        </w:tc>
        <w:tc>
          <w:tcPr>
            <w:tcW w:w="851" w:type="dxa"/>
            <w:tcBorders>
              <w:top w:val="single" w:sz="5" w:space="0" w:color="000000"/>
              <w:left w:val="single" w:sz="5" w:space="0" w:color="000000"/>
              <w:bottom w:val="single" w:sz="5" w:space="0" w:color="000000"/>
              <w:right w:val="single" w:sz="5" w:space="0" w:color="000000"/>
            </w:tcBorders>
          </w:tcPr>
          <w:p w14:paraId="08F3A6F7"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417" w:type="dxa"/>
            <w:tcBorders>
              <w:top w:val="single" w:sz="5" w:space="0" w:color="000000"/>
              <w:left w:val="single" w:sz="5" w:space="0" w:color="000000"/>
              <w:bottom w:val="single" w:sz="5" w:space="0" w:color="000000"/>
              <w:right w:val="single" w:sz="5" w:space="0" w:color="000000"/>
            </w:tcBorders>
          </w:tcPr>
          <w:p w14:paraId="065913F9"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134" w:type="dxa"/>
            <w:tcBorders>
              <w:top w:val="single" w:sz="5" w:space="0" w:color="000000"/>
              <w:left w:val="single" w:sz="5" w:space="0" w:color="000000"/>
              <w:bottom w:val="single" w:sz="5" w:space="0" w:color="000000"/>
              <w:right w:val="single" w:sz="5" w:space="0" w:color="000000"/>
            </w:tcBorders>
          </w:tcPr>
          <w:p w14:paraId="225FDA73"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r>
      <w:tr w:rsidR="00976A4E" w:rsidRPr="005D48CD" w14:paraId="326BE77A" w14:textId="77777777" w:rsidTr="00A101C4">
        <w:trPr>
          <w:trHeight w:hRule="exact" w:val="201"/>
        </w:trPr>
        <w:tc>
          <w:tcPr>
            <w:tcW w:w="7377" w:type="dxa"/>
            <w:gridSpan w:val="3"/>
            <w:tcBorders>
              <w:top w:val="single" w:sz="5" w:space="0" w:color="000000"/>
              <w:left w:val="single" w:sz="5" w:space="0" w:color="000000"/>
              <w:bottom w:val="single" w:sz="5" w:space="0" w:color="000000"/>
              <w:right w:val="nil"/>
            </w:tcBorders>
          </w:tcPr>
          <w:p w14:paraId="52647594" w14:textId="77777777" w:rsidR="00976A4E" w:rsidRPr="005D48CD" w:rsidRDefault="00976A4E" w:rsidP="00A101C4">
            <w:pPr>
              <w:widowControl w:val="0"/>
              <w:spacing w:after="0" w:line="245" w:lineRule="exact"/>
              <w:rPr>
                <w:rFonts w:ascii="Trebuchet MS" w:eastAsia="Calibri" w:hAnsi="Trebuchet MS" w:cs="Calibri"/>
                <w:sz w:val="20"/>
                <w:szCs w:val="20"/>
                <w:lang w:val="en-US"/>
              </w:rPr>
            </w:pPr>
            <w:r w:rsidRPr="005D48CD">
              <w:rPr>
                <w:rFonts w:ascii="Trebuchet MS" w:eastAsia="Calibri" w:hAnsi="Trebuchet MS" w:cs="Times New Roman"/>
                <w:spacing w:val="-1"/>
                <w:sz w:val="20"/>
                <w:szCs w:val="20"/>
                <w:lang w:val="en-US"/>
              </w:rPr>
              <w:t>11.</w:t>
            </w:r>
            <w:r w:rsidRP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i/>
                <w:spacing w:val="-1"/>
                <w:sz w:val="20"/>
                <w:szCs w:val="20"/>
                <w:lang w:val="en-US"/>
              </w:rPr>
              <w:t>Asigurarea</w:t>
            </w:r>
            <w:r w:rsidRPr="005D48CD">
              <w:rPr>
                <w:rFonts w:ascii="Trebuchet MS" w:eastAsia="Calibri" w:hAnsi="Trebuchet MS" w:cs="Times New Roman"/>
                <w:i/>
                <w:spacing w:val="1"/>
                <w:sz w:val="20"/>
                <w:szCs w:val="20"/>
                <w:lang w:val="en-US"/>
              </w:rPr>
              <w:t xml:space="preserve"> </w:t>
            </w:r>
            <w:r w:rsidRPr="005D48CD">
              <w:rPr>
                <w:rFonts w:ascii="Trebuchet MS" w:eastAsia="Calibri" w:hAnsi="Trebuchet MS" w:cs="Times New Roman"/>
                <w:i/>
                <w:spacing w:val="-1"/>
                <w:sz w:val="20"/>
                <w:szCs w:val="20"/>
                <w:lang w:val="en-US"/>
              </w:rPr>
              <w:t>contribuției proprii</w:t>
            </w:r>
            <w:r w:rsidRPr="005D48CD">
              <w:rPr>
                <w:rFonts w:ascii="Trebuchet MS" w:eastAsia="Calibri" w:hAnsi="Trebuchet MS" w:cs="Times New Roman"/>
                <w:i/>
                <w:spacing w:val="1"/>
                <w:sz w:val="20"/>
                <w:szCs w:val="20"/>
                <w:lang w:val="en-US"/>
              </w:rPr>
              <w:t xml:space="preserve"> </w:t>
            </w:r>
            <w:r w:rsidRPr="005D48CD">
              <w:rPr>
                <w:rFonts w:ascii="Trebuchet MS" w:eastAsia="Calibri" w:hAnsi="Trebuchet MS" w:cs="Times New Roman"/>
                <w:i/>
                <w:sz w:val="20"/>
                <w:szCs w:val="20"/>
                <w:lang w:val="en-US"/>
              </w:rPr>
              <w:t>a</w:t>
            </w:r>
            <w:r w:rsidRPr="005D48CD">
              <w:rPr>
                <w:rFonts w:ascii="Trebuchet MS" w:eastAsia="Calibri" w:hAnsi="Trebuchet MS" w:cs="Times New Roman"/>
                <w:i/>
                <w:spacing w:val="-1"/>
                <w:sz w:val="20"/>
                <w:szCs w:val="20"/>
                <w:lang w:val="en-US"/>
              </w:rPr>
              <w:t xml:space="preserve"> solicitantului/partenerilor</w:t>
            </w:r>
          </w:p>
        </w:tc>
        <w:tc>
          <w:tcPr>
            <w:tcW w:w="851" w:type="dxa"/>
            <w:tcBorders>
              <w:top w:val="single" w:sz="5" w:space="0" w:color="000000"/>
              <w:left w:val="nil"/>
              <w:bottom w:val="single" w:sz="5" w:space="0" w:color="000000"/>
              <w:right w:val="nil"/>
            </w:tcBorders>
          </w:tcPr>
          <w:p w14:paraId="72FF9DA8"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417" w:type="dxa"/>
            <w:tcBorders>
              <w:top w:val="single" w:sz="5" w:space="0" w:color="000000"/>
              <w:left w:val="nil"/>
              <w:bottom w:val="single" w:sz="5" w:space="0" w:color="000000"/>
              <w:right w:val="nil"/>
            </w:tcBorders>
          </w:tcPr>
          <w:p w14:paraId="53502FA4"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134" w:type="dxa"/>
            <w:tcBorders>
              <w:top w:val="single" w:sz="5" w:space="0" w:color="000000"/>
              <w:left w:val="nil"/>
              <w:bottom w:val="single" w:sz="5" w:space="0" w:color="000000"/>
              <w:right w:val="single" w:sz="5" w:space="0" w:color="000000"/>
            </w:tcBorders>
          </w:tcPr>
          <w:p w14:paraId="464078ED"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r>
      <w:tr w:rsidR="00976A4E" w:rsidRPr="005D48CD" w14:paraId="1EE1EBCF" w14:textId="77777777" w:rsidTr="00B128AE">
        <w:trPr>
          <w:trHeight w:hRule="exact" w:val="495"/>
        </w:trPr>
        <w:tc>
          <w:tcPr>
            <w:tcW w:w="999" w:type="dxa"/>
            <w:tcBorders>
              <w:top w:val="single" w:sz="5" w:space="0" w:color="000000"/>
              <w:left w:val="single" w:sz="5" w:space="0" w:color="000000"/>
              <w:bottom w:val="single" w:sz="5" w:space="0" w:color="000000"/>
              <w:right w:val="single" w:sz="5" w:space="0" w:color="000000"/>
            </w:tcBorders>
          </w:tcPr>
          <w:p w14:paraId="709C02D1" w14:textId="77777777" w:rsidR="00976A4E" w:rsidRPr="005D48CD" w:rsidRDefault="00976A4E" w:rsidP="00A101C4">
            <w:pPr>
              <w:widowControl w:val="0"/>
              <w:spacing w:after="0" w:line="240" w:lineRule="auto"/>
              <w:rPr>
                <w:rFonts w:ascii="Trebuchet MS" w:eastAsia="Calibri" w:hAnsi="Trebuchet MS" w:cs="Calibri"/>
                <w:sz w:val="20"/>
                <w:szCs w:val="20"/>
                <w:lang w:val="en-US"/>
              </w:rPr>
            </w:pPr>
            <w:r w:rsidRPr="005D48CD">
              <w:rPr>
                <w:rFonts w:ascii="Trebuchet MS" w:eastAsia="Calibri" w:hAnsi="Trebuchet MS" w:cs="Times New Roman"/>
                <w:spacing w:val="-1"/>
                <w:sz w:val="20"/>
                <w:szCs w:val="20"/>
                <w:lang w:val="en-US"/>
              </w:rPr>
              <w:t>11.1.</w:t>
            </w:r>
          </w:p>
        </w:tc>
        <w:tc>
          <w:tcPr>
            <w:tcW w:w="5670" w:type="dxa"/>
            <w:tcBorders>
              <w:top w:val="single" w:sz="5" w:space="0" w:color="000000"/>
              <w:left w:val="single" w:sz="5" w:space="0" w:color="000000"/>
              <w:bottom w:val="single" w:sz="5" w:space="0" w:color="000000"/>
              <w:right w:val="single" w:sz="4" w:space="0" w:color="auto"/>
            </w:tcBorders>
          </w:tcPr>
          <w:p w14:paraId="2C25016A" w14:textId="77777777" w:rsidR="00976A4E" w:rsidRPr="005D48CD" w:rsidRDefault="00976A4E" w:rsidP="00A101C4">
            <w:pPr>
              <w:widowControl w:val="0"/>
              <w:spacing w:before="12" w:after="0" w:line="226" w:lineRule="auto"/>
              <w:ind w:right="142"/>
              <w:jc w:val="both"/>
              <w:rPr>
                <w:rFonts w:ascii="Trebuchet MS" w:eastAsia="Calibri" w:hAnsi="Trebuchet MS" w:cs="Calibri"/>
                <w:sz w:val="20"/>
                <w:szCs w:val="20"/>
                <w:lang w:val="en-US"/>
              </w:rPr>
            </w:pPr>
            <w:r w:rsidRPr="005D48CD">
              <w:rPr>
                <w:rFonts w:ascii="Trebuchet MS" w:eastAsia="Calibri" w:hAnsi="Trebuchet MS" w:cs="Times New Roman"/>
                <w:sz w:val="20"/>
                <w:szCs w:val="20"/>
                <w:lang w:val="en-US"/>
              </w:rPr>
              <w:t>Este</w:t>
            </w:r>
            <w:r w:rsidRP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spacing w:val="-1"/>
                <w:sz w:val="20"/>
                <w:szCs w:val="20"/>
                <w:lang w:val="en-US"/>
              </w:rPr>
              <w:t>asigurată</w:t>
            </w:r>
            <w:r w:rsidRPr="005D48CD">
              <w:rPr>
                <w:rFonts w:ascii="Trebuchet MS" w:eastAsia="Calibri" w:hAnsi="Trebuchet MS" w:cs="Times New Roman"/>
                <w:sz w:val="20"/>
                <w:szCs w:val="20"/>
                <w:lang w:val="en-US"/>
              </w:rPr>
              <w:t xml:space="preserve"> </w:t>
            </w:r>
            <w:r w:rsidRPr="005D48CD">
              <w:rPr>
                <w:rFonts w:ascii="Trebuchet MS" w:eastAsia="Calibri" w:hAnsi="Trebuchet MS" w:cs="Times New Roman"/>
                <w:spacing w:val="-1"/>
                <w:sz w:val="20"/>
                <w:szCs w:val="20"/>
                <w:lang w:val="en-US"/>
              </w:rPr>
              <w:t>contribuția</w:t>
            </w:r>
            <w:r w:rsidRPr="005D48CD">
              <w:rPr>
                <w:rFonts w:ascii="Trebuchet MS" w:eastAsia="Calibri" w:hAnsi="Trebuchet MS" w:cs="Times New Roman"/>
                <w:spacing w:val="2"/>
                <w:sz w:val="20"/>
                <w:szCs w:val="20"/>
                <w:lang w:val="en-US"/>
              </w:rPr>
              <w:t xml:space="preserve"> </w:t>
            </w:r>
            <w:r w:rsidRPr="005D48CD">
              <w:rPr>
                <w:rFonts w:ascii="Trebuchet MS" w:eastAsia="Calibri" w:hAnsi="Trebuchet MS" w:cs="Times New Roman"/>
                <w:spacing w:val="-1"/>
                <w:sz w:val="20"/>
                <w:szCs w:val="20"/>
                <w:lang w:val="en-US"/>
              </w:rPr>
              <w:t>eligibilă</w:t>
            </w:r>
            <w:r w:rsidRPr="005D48CD">
              <w:rPr>
                <w:rFonts w:ascii="Trebuchet MS" w:eastAsia="Calibri" w:hAnsi="Trebuchet MS" w:cs="Times New Roman"/>
                <w:spacing w:val="2"/>
                <w:sz w:val="20"/>
                <w:szCs w:val="20"/>
                <w:lang w:val="en-US"/>
              </w:rPr>
              <w:t xml:space="preserve"> </w:t>
            </w:r>
            <w:r w:rsidRPr="005D48CD">
              <w:rPr>
                <w:rFonts w:ascii="Trebuchet MS" w:eastAsia="Calibri" w:hAnsi="Trebuchet MS" w:cs="Times New Roman"/>
                <w:spacing w:val="-1"/>
                <w:sz w:val="20"/>
                <w:szCs w:val="20"/>
                <w:lang w:val="en-US"/>
              </w:rPr>
              <w:t>minimă</w:t>
            </w:r>
            <w:r w:rsidRPr="005D48CD">
              <w:rPr>
                <w:rFonts w:ascii="Trebuchet MS" w:eastAsia="Calibri" w:hAnsi="Trebuchet MS" w:cs="Times New Roman"/>
                <w:spacing w:val="23"/>
                <w:sz w:val="20"/>
                <w:szCs w:val="20"/>
                <w:lang w:val="en-US"/>
              </w:rPr>
              <w:t xml:space="preserve"> </w:t>
            </w:r>
            <w:r w:rsidRPr="005D48CD">
              <w:rPr>
                <w:rFonts w:ascii="Trebuchet MS" w:eastAsia="Calibri" w:hAnsi="Trebuchet MS" w:cs="Times New Roman"/>
                <w:sz w:val="20"/>
                <w:szCs w:val="20"/>
                <w:lang w:val="en-US"/>
              </w:rPr>
              <w:t>a</w:t>
            </w:r>
            <w:r w:rsidRPr="005D48CD">
              <w:rPr>
                <w:rFonts w:ascii="Trebuchet MS" w:eastAsia="Calibri" w:hAnsi="Trebuchet MS" w:cs="Times New Roman"/>
                <w:spacing w:val="33"/>
                <w:sz w:val="20"/>
                <w:szCs w:val="20"/>
                <w:lang w:val="en-US"/>
              </w:rPr>
              <w:t xml:space="preserve"> </w:t>
            </w:r>
            <w:r w:rsidRPr="005D48CD">
              <w:rPr>
                <w:rFonts w:ascii="Trebuchet MS" w:eastAsia="Calibri" w:hAnsi="Trebuchet MS" w:cs="Times New Roman"/>
                <w:spacing w:val="-1"/>
                <w:sz w:val="20"/>
                <w:szCs w:val="20"/>
                <w:lang w:val="en-US"/>
              </w:rPr>
              <w:t>solicitantului</w:t>
            </w:r>
            <w:r w:rsidRPr="005D48CD">
              <w:rPr>
                <w:rFonts w:ascii="Trebuchet MS" w:eastAsia="Calibri" w:hAnsi="Trebuchet MS" w:cs="Times New Roman"/>
                <w:spacing w:val="34"/>
                <w:sz w:val="20"/>
                <w:szCs w:val="20"/>
                <w:lang w:val="en-US"/>
              </w:rPr>
              <w:t xml:space="preserve"> </w:t>
            </w:r>
            <w:r w:rsidRPr="005D48CD">
              <w:rPr>
                <w:rFonts w:ascii="Trebuchet MS" w:eastAsia="Calibri" w:hAnsi="Trebuchet MS" w:cs="Times New Roman"/>
                <w:sz w:val="20"/>
                <w:szCs w:val="20"/>
                <w:lang w:val="en-US"/>
              </w:rPr>
              <w:t>și</w:t>
            </w:r>
            <w:r w:rsidRPr="005D48CD">
              <w:rPr>
                <w:rFonts w:ascii="Trebuchet MS" w:eastAsia="Calibri" w:hAnsi="Trebuchet MS" w:cs="Times New Roman"/>
                <w:spacing w:val="34"/>
                <w:sz w:val="20"/>
                <w:szCs w:val="20"/>
                <w:lang w:val="en-US"/>
              </w:rPr>
              <w:t xml:space="preserve"> </w:t>
            </w:r>
            <w:r w:rsidRPr="005D48CD">
              <w:rPr>
                <w:rFonts w:ascii="Trebuchet MS" w:eastAsia="Calibri" w:hAnsi="Trebuchet MS" w:cs="Times New Roman"/>
                <w:spacing w:val="-1"/>
                <w:sz w:val="20"/>
                <w:szCs w:val="20"/>
                <w:lang w:val="en-US"/>
              </w:rPr>
              <w:t>partenerilor</w:t>
            </w:r>
            <w:r w:rsidRPr="005D48CD">
              <w:rPr>
                <w:rFonts w:ascii="Trebuchet MS" w:eastAsia="Calibri" w:hAnsi="Trebuchet MS" w:cs="Times New Roman"/>
                <w:spacing w:val="33"/>
                <w:sz w:val="20"/>
                <w:szCs w:val="20"/>
                <w:lang w:val="en-US"/>
              </w:rPr>
              <w:t xml:space="preserve"> </w:t>
            </w:r>
            <w:r w:rsidRPr="005D48CD">
              <w:rPr>
                <w:rFonts w:ascii="Trebuchet MS" w:eastAsia="Calibri" w:hAnsi="Trebuchet MS" w:cs="Times New Roman"/>
                <w:spacing w:val="-1"/>
                <w:sz w:val="20"/>
                <w:szCs w:val="20"/>
                <w:lang w:val="en-US"/>
              </w:rPr>
              <w:t>(după</w:t>
            </w:r>
            <w:r w:rsidRPr="005D48CD">
              <w:rPr>
                <w:rFonts w:ascii="Trebuchet MS" w:eastAsia="Calibri" w:hAnsi="Trebuchet MS" w:cs="Times New Roman"/>
                <w:spacing w:val="34"/>
                <w:sz w:val="20"/>
                <w:szCs w:val="20"/>
                <w:lang w:val="en-US"/>
              </w:rPr>
              <w:t xml:space="preserve"> </w:t>
            </w:r>
            <w:r w:rsidRPr="005D48CD">
              <w:rPr>
                <w:rFonts w:ascii="Trebuchet MS" w:eastAsia="Calibri" w:hAnsi="Trebuchet MS" w:cs="Times New Roman"/>
                <w:spacing w:val="-2"/>
                <w:sz w:val="20"/>
                <w:szCs w:val="20"/>
                <w:lang w:val="en-US"/>
              </w:rPr>
              <w:t>caz)</w:t>
            </w:r>
            <w:r w:rsidRPr="005D48CD">
              <w:rPr>
                <w:rFonts w:ascii="Trebuchet MS" w:eastAsia="Calibri" w:hAnsi="Trebuchet MS" w:cs="Times New Roman"/>
                <w:spacing w:val="25"/>
                <w:sz w:val="20"/>
                <w:szCs w:val="20"/>
                <w:lang w:val="en-US"/>
              </w:rPr>
              <w:t xml:space="preserve"> </w:t>
            </w:r>
            <w:r w:rsidRPr="005D48CD">
              <w:rPr>
                <w:rFonts w:ascii="Trebuchet MS" w:eastAsia="Calibri" w:hAnsi="Trebuchet MS" w:cs="Times New Roman"/>
                <w:spacing w:val="-1"/>
                <w:sz w:val="20"/>
                <w:szCs w:val="20"/>
                <w:lang w:val="en-US"/>
              </w:rPr>
              <w:t>prevăzută</w:t>
            </w:r>
            <w:r w:rsidRPr="005D48CD">
              <w:rPr>
                <w:rFonts w:ascii="Trebuchet MS" w:eastAsia="Calibri" w:hAnsi="Trebuchet MS" w:cs="Times New Roman"/>
                <w:sz w:val="20"/>
                <w:szCs w:val="20"/>
                <w:lang w:val="en-US"/>
              </w:rPr>
              <w:t xml:space="preserve"> </w:t>
            </w:r>
            <w:r w:rsidRPr="005D48CD">
              <w:rPr>
                <w:rFonts w:ascii="Trebuchet MS" w:eastAsia="Calibri" w:hAnsi="Trebuchet MS" w:cs="Times New Roman"/>
                <w:spacing w:val="-1"/>
                <w:sz w:val="20"/>
                <w:szCs w:val="20"/>
                <w:lang w:val="en-US"/>
              </w:rPr>
              <w:t>în Ghidul</w:t>
            </w:r>
          </w:p>
        </w:tc>
        <w:tc>
          <w:tcPr>
            <w:tcW w:w="708" w:type="dxa"/>
            <w:tcBorders>
              <w:top w:val="single" w:sz="5" w:space="0" w:color="000000"/>
              <w:left w:val="single" w:sz="4" w:space="0" w:color="auto"/>
              <w:bottom w:val="single" w:sz="5" w:space="0" w:color="000000"/>
              <w:right w:val="single" w:sz="5" w:space="0" w:color="000000"/>
            </w:tcBorders>
          </w:tcPr>
          <w:p w14:paraId="22B41228" w14:textId="77777777" w:rsidR="00976A4E" w:rsidRPr="005D48CD" w:rsidRDefault="00976A4E" w:rsidP="00A101C4">
            <w:pPr>
              <w:widowControl w:val="0"/>
              <w:spacing w:before="12" w:after="0" w:line="226" w:lineRule="auto"/>
              <w:ind w:right="142"/>
              <w:jc w:val="both"/>
              <w:rPr>
                <w:rFonts w:ascii="Trebuchet MS" w:eastAsia="Calibri" w:hAnsi="Trebuchet MS" w:cs="Calibri"/>
                <w:sz w:val="20"/>
                <w:szCs w:val="20"/>
                <w:lang w:val="en-US"/>
              </w:rPr>
            </w:pPr>
          </w:p>
        </w:tc>
        <w:tc>
          <w:tcPr>
            <w:tcW w:w="851" w:type="dxa"/>
            <w:tcBorders>
              <w:top w:val="single" w:sz="5" w:space="0" w:color="000000"/>
              <w:left w:val="single" w:sz="5" w:space="0" w:color="000000"/>
              <w:bottom w:val="single" w:sz="5" w:space="0" w:color="000000"/>
              <w:right w:val="single" w:sz="5" w:space="0" w:color="000000"/>
            </w:tcBorders>
          </w:tcPr>
          <w:p w14:paraId="7129496B"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417" w:type="dxa"/>
            <w:tcBorders>
              <w:top w:val="single" w:sz="5" w:space="0" w:color="000000"/>
              <w:left w:val="single" w:sz="5" w:space="0" w:color="000000"/>
              <w:bottom w:val="single" w:sz="5" w:space="0" w:color="000000"/>
              <w:right w:val="single" w:sz="5" w:space="0" w:color="000000"/>
            </w:tcBorders>
          </w:tcPr>
          <w:p w14:paraId="57F2733F"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134" w:type="dxa"/>
            <w:tcBorders>
              <w:top w:val="single" w:sz="5" w:space="0" w:color="000000"/>
              <w:left w:val="single" w:sz="5" w:space="0" w:color="000000"/>
              <w:bottom w:val="single" w:sz="5" w:space="0" w:color="000000"/>
              <w:right w:val="single" w:sz="5" w:space="0" w:color="000000"/>
            </w:tcBorders>
          </w:tcPr>
          <w:p w14:paraId="0B3C2EF4"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r>
      <w:tr w:rsidR="00976A4E" w:rsidRPr="005D48CD" w14:paraId="38827F05" w14:textId="77777777" w:rsidTr="00B128AE">
        <w:trPr>
          <w:trHeight w:hRule="exact" w:val="431"/>
        </w:trPr>
        <w:tc>
          <w:tcPr>
            <w:tcW w:w="999" w:type="dxa"/>
            <w:tcBorders>
              <w:top w:val="single" w:sz="5" w:space="0" w:color="000000"/>
              <w:left w:val="single" w:sz="5" w:space="0" w:color="000000"/>
              <w:bottom w:val="single" w:sz="4" w:space="0" w:color="auto"/>
              <w:right w:val="single" w:sz="5" w:space="0" w:color="000000"/>
            </w:tcBorders>
          </w:tcPr>
          <w:p w14:paraId="5C201B45"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r w:rsidRPr="005D48CD">
              <w:rPr>
                <w:rFonts w:ascii="Trebuchet MS" w:eastAsia="Calibri" w:hAnsi="Trebuchet MS" w:cs="Times New Roman"/>
                <w:sz w:val="20"/>
                <w:szCs w:val="20"/>
                <w:lang w:val="en-US"/>
              </w:rPr>
              <w:t>11.2</w:t>
            </w:r>
          </w:p>
        </w:tc>
        <w:tc>
          <w:tcPr>
            <w:tcW w:w="5670" w:type="dxa"/>
            <w:tcBorders>
              <w:top w:val="single" w:sz="5" w:space="0" w:color="000000"/>
              <w:left w:val="single" w:sz="5" w:space="0" w:color="000000"/>
              <w:bottom w:val="single" w:sz="4" w:space="0" w:color="auto"/>
              <w:right w:val="single" w:sz="4" w:space="0" w:color="auto"/>
            </w:tcBorders>
          </w:tcPr>
          <w:p w14:paraId="56C31350" w14:textId="77777777" w:rsidR="00976A4E" w:rsidRPr="005D48CD" w:rsidRDefault="00976A4E" w:rsidP="00A101C4">
            <w:pPr>
              <w:widowControl w:val="0"/>
              <w:spacing w:after="0" w:line="240" w:lineRule="auto"/>
              <w:ind w:right="5"/>
              <w:jc w:val="both"/>
              <w:rPr>
                <w:rFonts w:ascii="Trebuchet MS" w:eastAsia="Calibri" w:hAnsi="Trebuchet MS" w:cs="Calibri"/>
                <w:sz w:val="20"/>
                <w:szCs w:val="20"/>
                <w:lang w:val="en-US"/>
              </w:rPr>
            </w:pPr>
            <w:r w:rsidRPr="005D48CD">
              <w:rPr>
                <w:rFonts w:ascii="Trebuchet MS" w:eastAsia="Calibri" w:hAnsi="Trebuchet MS" w:cs="Calibri"/>
                <w:spacing w:val="-1"/>
                <w:sz w:val="20"/>
                <w:szCs w:val="20"/>
                <w:lang w:val="en-US"/>
              </w:rPr>
              <w:t>Solicitantului</w:t>
            </w:r>
            <w:r w:rsidRPr="005D48CD">
              <w:rPr>
                <w:rFonts w:ascii="Trebuchet MS" w:eastAsia="Calibri" w:hAnsi="Trebuchet MS" w:cs="Calibri"/>
                <w:spacing w:val="9"/>
                <w:sz w:val="20"/>
                <w:szCs w:val="20"/>
                <w:lang w:val="en-US"/>
              </w:rPr>
              <w:t xml:space="preserve"> </w:t>
            </w:r>
            <w:r w:rsidRPr="005D48CD">
              <w:rPr>
                <w:rFonts w:ascii="Trebuchet MS" w:eastAsia="Calibri" w:hAnsi="Trebuchet MS" w:cs="Calibri"/>
                <w:spacing w:val="-1"/>
                <w:sz w:val="20"/>
                <w:szCs w:val="20"/>
                <w:lang w:val="en-US"/>
              </w:rPr>
              <w:t>Condiții</w:t>
            </w:r>
            <w:r w:rsidRPr="005D48CD">
              <w:rPr>
                <w:rFonts w:ascii="Trebuchet MS" w:eastAsia="Calibri" w:hAnsi="Trebuchet MS" w:cs="Calibri"/>
                <w:spacing w:val="9"/>
                <w:sz w:val="20"/>
                <w:szCs w:val="20"/>
                <w:lang w:val="en-US"/>
              </w:rPr>
              <w:t xml:space="preserve"> </w:t>
            </w:r>
            <w:r w:rsidRPr="005D48CD">
              <w:rPr>
                <w:rFonts w:ascii="Trebuchet MS" w:eastAsia="Calibri" w:hAnsi="Trebuchet MS" w:cs="Calibri"/>
                <w:spacing w:val="-1"/>
                <w:sz w:val="20"/>
                <w:szCs w:val="20"/>
                <w:lang w:val="en-US"/>
              </w:rPr>
              <w:t>Generale</w:t>
            </w:r>
            <w:r w:rsidRPr="005D48CD">
              <w:rPr>
                <w:rFonts w:ascii="Trebuchet MS" w:eastAsia="Calibri" w:hAnsi="Trebuchet MS" w:cs="Calibri"/>
                <w:spacing w:val="12"/>
                <w:sz w:val="20"/>
                <w:szCs w:val="20"/>
                <w:lang w:val="en-US"/>
              </w:rPr>
              <w:t xml:space="preserve"> </w:t>
            </w:r>
            <w:r w:rsidRPr="005D48CD">
              <w:rPr>
                <w:rFonts w:ascii="Trebuchet MS" w:eastAsia="Calibri" w:hAnsi="Trebuchet MS" w:cs="Calibri"/>
                <w:spacing w:val="-2"/>
                <w:sz w:val="20"/>
                <w:szCs w:val="20"/>
                <w:lang w:val="en-US"/>
              </w:rPr>
              <w:t>pentru</w:t>
            </w:r>
            <w:r w:rsidRPr="005D48CD">
              <w:rPr>
                <w:rFonts w:ascii="Trebuchet MS" w:eastAsia="Calibri" w:hAnsi="Trebuchet MS" w:cs="Calibri"/>
                <w:spacing w:val="32"/>
                <w:sz w:val="20"/>
                <w:szCs w:val="20"/>
                <w:lang w:val="en-US"/>
              </w:rPr>
              <w:t xml:space="preserve"> </w:t>
            </w:r>
            <w:r w:rsidRPr="005D48CD">
              <w:rPr>
                <w:rFonts w:ascii="Trebuchet MS" w:eastAsia="Calibri" w:hAnsi="Trebuchet MS" w:cs="Calibri"/>
                <w:spacing w:val="-1"/>
                <w:sz w:val="20"/>
                <w:szCs w:val="20"/>
                <w:lang w:val="en-US"/>
              </w:rPr>
              <w:t>Programul</w:t>
            </w:r>
            <w:r w:rsidRPr="005D48CD">
              <w:rPr>
                <w:rFonts w:ascii="Trebuchet MS" w:eastAsia="Calibri" w:hAnsi="Trebuchet MS" w:cs="Calibri"/>
                <w:sz w:val="20"/>
                <w:szCs w:val="20"/>
                <w:lang w:val="en-US"/>
              </w:rPr>
              <w:t xml:space="preserve"> </w:t>
            </w:r>
            <w:r w:rsidRPr="005D48CD">
              <w:rPr>
                <w:rFonts w:ascii="Trebuchet MS" w:eastAsia="Calibri" w:hAnsi="Trebuchet MS" w:cs="Calibri"/>
                <w:spacing w:val="-1"/>
                <w:sz w:val="20"/>
                <w:szCs w:val="20"/>
                <w:lang w:val="en-US"/>
              </w:rPr>
              <w:t>Incluziune</w:t>
            </w:r>
            <w:r w:rsidRPr="005D48CD">
              <w:rPr>
                <w:rFonts w:ascii="Trebuchet MS" w:eastAsia="Calibri" w:hAnsi="Trebuchet MS" w:cs="Calibri"/>
                <w:spacing w:val="1"/>
                <w:sz w:val="20"/>
                <w:szCs w:val="20"/>
                <w:lang w:val="en-US"/>
              </w:rPr>
              <w:t xml:space="preserve"> </w:t>
            </w:r>
            <w:r w:rsidRPr="005D48CD">
              <w:rPr>
                <w:rFonts w:ascii="Trebuchet MS" w:eastAsia="Calibri" w:hAnsi="Trebuchet MS" w:cs="Calibri"/>
                <w:sz w:val="20"/>
                <w:szCs w:val="20"/>
                <w:lang w:val="en-US"/>
              </w:rPr>
              <w:t xml:space="preserve">și </w:t>
            </w:r>
            <w:r w:rsidRPr="005D48CD">
              <w:rPr>
                <w:rFonts w:ascii="Trebuchet MS" w:eastAsia="Calibri" w:hAnsi="Trebuchet MS" w:cs="Calibri"/>
                <w:spacing w:val="-1"/>
                <w:sz w:val="20"/>
                <w:szCs w:val="20"/>
                <w:lang w:val="en-US"/>
              </w:rPr>
              <w:t>Demnitate</w:t>
            </w:r>
            <w:r w:rsidRPr="005D48CD">
              <w:rPr>
                <w:rFonts w:ascii="Trebuchet MS" w:eastAsia="Calibri" w:hAnsi="Trebuchet MS" w:cs="Calibri"/>
                <w:spacing w:val="1"/>
                <w:sz w:val="20"/>
                <w:szCs w:val="20"/>
                <w:lang w:val="en-US"/>
              </w:rPr>
              <w:t xml:space="preserve"> </w:t>
            </w:r>
            <w:r w:rsidRPr="005D48CD">
              <w:rPr>
                <w:rFonts w:ascii="Trebuchet MS" w:eastAsia="Calibri" w:hAnsi="Trebuchet MS" w:cs="Calibri"/>
                <w:spacing w:val="-1"/>
                <w:sz w:val="20"/>
                <w:szCs w:val="20"/>
                <w:lang w:val="en-US"/>
              </w:rPr>
              <w:t>Socială</w:t>
            </w:r>
            <w:r w:rsidRPr="005D48CD">
              <w:rPr>
                <w:rFonts w:ascii="Trebuchet MS" w:eastAsia="Calibri" w:hAnsi="Trebuchet MS" w:cs="Calibri"/>
                <w:spacing w:val="28"/>
                <w:sz w:val="20"/>
                <w:szCs w:val="20"/>
                <w:lang w:val="en-US"/>
              </w:rPr>
              <w:t xml:space="preserve"> </w:t>
            </w:r>
            <w:r w:rsidRPr="005D48CD">
              <w:rPr>
                <w:rFonts w:ascii="Trebuchet MS" w:eastAsia="Calibri" w:hAnsi="Trebuchet MS" w:cs="Calibri"/>
                <w:spacing w:val="-1"/>
                <w:sz w:val="20"/>
                <w:szCs w:val="20"/>
                <w:lang w:val="en-US"/>
              </w:rPr>
              <w:t xml:space="preserve">2021 </w:t>
            </w:r>
            <w:r w:rsidRPr="005D48CD">
              <w:rPr>
                <w:rFonts w:ascii="Trebuchet MS" w:eastAsia="Calibri" w:hAnsi="Trebuchet MS" w:cs="Calibri"/>
                <w:sz w:val="20"/>
                <w:szCs w:val="20"/>
                <w:lang w:val="en-US"/>
              </w:rPr>
              <w:t>–</w:t>
            </w:r>
            <w:r w:rsidRPr="005D48CD">
              <w:rPr>
                <w:rFonts w:ascii="Trebuchet MS" w:eastAsia="Calibri" w:hAnsi="Trebuchet MS" w:cs="Calibri"/>
                <w:spacing w:val="-2"/>
                <w:sz w:val="20"/>
                <w:szCs w:val="20"/>
                <w:lang w:val="en-US"/>
              </w:rPr>
              <w:t xml:space="preserve"> </w:t>
            </w:r>
            <w:r w:rsidRPr="005D48CD">
              <w:rPr>
                <w:rFonts w:ascii="Trebuchet MS" w:eastAsia="Calibri" w:hAnsi="Trebuchet MS" w:cs="Calibri"/>
                <w:spacing w:val="-1"/>
                <w:sz w:val="20"/>
                <w:szCs w:val="20"/>
                <w:lang w:val="en-US"/>
              </w:rPr>
              <w:t xml:space="preserve">2027, </w:t>
            </w:r>
            <w:r w:rsidRPr="005D48CD">
              <w:rPr>
                <w:rFonts w:ascii="Trebuchet MS" w:eastAsia="Calibri" w:hAnsi="Trebuchet MS" w:cs="Times New Roman"/>
                <w:spacing w:val="-1"/>
                <w:sz w:val="20"/>
                <w:szCs w:val="20"/>
                <w:lang w:val="en-US"/>
              </w:rPr>
              <w:t>secțiunea</w:t>
            </w:r>
            <w:r w:rsidRPr="005D48CD">
              <w:rPr>
                <w:rFonts w:ascii="Trebuchet MS" w:eastAsia="Calibri" w:hAnsi="Trebuchet MS" w:cs="Times New Roman"/>
                <w:spacing w:val="-2"/>
                <w:sz w:val="20"/>
                <w:szCs w:val="20"/>
                <w:lang w:val="en-US"/>
              </w:rPr>
              <w:t xml:space="preserve"> </w:t>
            </w:r>
            <w:r w:rsidRPr="005D48CD">
              <w:rPr>
                <w:rFonts w:ascii="Trebuchet MS" w:eastAsia="Calibri" w:hAnsi="Trebuchet MS" w:cs="Times New Roman"/>
                <w:spacing w:val="-1"/>
                <w:sz w:val="20"/>
                <w:szCs w:val="20"/>
                <w:lang w:val="en-US"/>
              </w:rPr>
              <w:t>2.2</w:t>
            </w:r>
          </w:p>
        </w:tc>
        <w:tc>
          <w:tcPr>
            <w:tcW w:w="708" w:type="dxa"/>
            <w:tcBorders>
              <w:top w:val="single" w:sz="5" w:space="0" w:color="000000"/>
              <w:left w:val="single" w:sz="4" w:space="0" w:color="auto"/>
              <w:bottom w:val="single" w:sz="4" w:space="0" w:color="auto"/>
              <w:right w:val="single" w:sz="4" w:space="0" w:color="auto"/>
            </w:tcBorders>
          </w:tcPr>
          <w:p w14:paraId="14C8B776" w14:textId="77777777" w:rsidR="00976A4E" w:rsidRPr="005D48CD" w:rsidRDefault="00976A4E" w:rsidP="00A101C4">
            <w:pPr>
              <w:widowControl w:val="0"/>
              <w:spacing w:after="0" w:line="240" w:lineRule="auto"/>
              <w:rPr>
                <w:rFonts w:ascii="Trebuchet MS" w:eastAsia="Calibri" w:hAnsi="Trebuchet MS" w:cs="Calibri"/>
                <w:sz w:val="20"/>
                <w:szCs w:val="20"/>
                <w:lang w:val="en-US"/>
              </w:rPr>
            </w:pPr>
          </w:p>
          <w:p w14:paraId="7332E3B6" w14:textId="77777777" w:rsidR="00976A4E" w:rsidRPr="005D48CD" w:rsidRDefault="00976A4E" w:rsidP="00A101C4">
            <w:pPr>
              <w:widowControl w:val="0"/>
              <w:spacing w:after="0" w:line="240" w:lineRule="auto"/>
              <w:rPr>
                <w:rFonts w:ascii="Trebuchet MS" w:eastAsia="Calibri" w:hAnsi="Trebuchet MS" w:cs="Calibri"/>
                <w:sz w:val="20"/>
                <w:szCs w:val="20"/>
                <w:lang w:val="en-US"/>
              </w:rPr>
            </w:pPr>
          </w:p>
          <w:p w14:paraId="02569FA7" w14:textId="77777777" w:rsidR="00976A4E" w:rsidRPr="005D48CD" w:rsidRDefault="00976A4E" w:rsidP="00A101C4">
            <w:pPr>
              <w:widowControl w:val="0"/>
              <w:spacing w:after="0" w:line="240" w:lineRule="auto"/>
              <w:ind w:right="1221"/>
              <w:jc w:val="both"/>
              <w:rPr>
                <w:rFonts w:ascii="Trebuchet MS" w:eastAsia="Calibri" w:hAnsi="Trebuchet MS" w:cs="Calibri"/>
                <w:sz w:val="20"/>
                <w:szCs w:val="20"/>
                <w:lang w:val="en-US"/>
              </w:rPr>
            </w:pPr>
          </w:p>
        </w:tc>
        <w:tc>
          <w:tcPr>
            <w:tcW w:w="851" w:type="dxa"/>
            <w:tcBorders>
              <w:top w:val="single" w:sz="5" w:space="0" w:color="000000"/>
              <w:left w:val="single" w:sz="4" w:space="0" w:color="auto"/>
              <w:bottom w:val="single" w:sz="4" w:space="0" w:color="auto"/>
              <w:right w:val="single" w:sz="5" w:space="0" w:color="000000"/>
            </w:tcBorders>
          </w:tcPr>
          <w:p w14:paraId="503777C0"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417" w:type="dxa"/>
            <w:tcBorders>
              <w:top w:val="single" w:sz="5" w:space="0" w:color="000000"/>
              <w:left w:val="single" w:sz="5" w:space="0" w:color="000000"/>
              <w:bottom w:val="single" w:sz="4" w:space="0" w:color="auto"/>
              <w:right w:val="single" w:sz="5" w:space="0" w:color="000000"/>
            </w:tcBorders>
          </w:tcPr>
          <w:p w14:paraId="7AF9CF6C"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c>
          <w:tcPr>
            <w:tcW w:w="1134" w:type="dxa"/>
            <w:tcBorders>
              <w:top w:val="single" w:sz="5" w:space="0" w:color="000000"/>
              <w:left w:val="single" w:sz="5" w:space="0" w:color="000000"/>
              <w:bottom w:val="single" w:sz="4" w:space="0" w:color="auto"/>
              <w:right w:val="single" w:sz="4" w:space="0" w:color="auto"/>
            </w:tcBorders>
          </w:tcPr>
          <w:p w14:paraId="5C976ECC"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p>
        </w:tc>
      </w:tr>
      <w:tr w:rsidR="00976A4E" w:rsidRPr="005D48CD" w14:paraId="6C89593E" w14:textId="77777777" w:rsidTr="00B128AE">
        <w:trPr>
          <w:trHeight w:hRule="exact" w:val="282"/>
        </w:trPr>
        <w:tc>
          <w:tcPr>
            <w:tcW w:w="10779" w:type="dxa"/>
            <w:gridSpan w:val="6"/>
            <w:tcBorders>
              <w:top w:val="single" w:sz="5" w:space="0" w:color="000000"/>
              <w:left w:val="single" w:sz="5" w:space="0" w:color="000000"/>
              <w:bottom w:val="single" w:sz="4" w:space="0" w:color="auto"/>
              <w:right w:val="single" w:sz="4" w:space="0" w:color="auto"/>
            </w:tcBorders>
          </w:tcPr>
          <w:p w14:paraId="014FC6C6" w14:textId="77777777" w:rsidR="00976A4E" w:rsidRPr="005D48CD" w:rsidRDefault="00976A4E" w:rsidP="00A101C4">
            <w:pPr>
              <w:widowControl w:val="0"/>
              <w:spacing w:after="0" w:line="240" w:lineRule="auto"/>
              <w:rPr>
                <w:rFonts w:ascii="Trebuchet MS" w:eastAsia="Calibri" w:hAnsi="Trebuchet MS" w:cs="Times New Roman"/>
                <w:sz w:val="20"/>
                <w:szCs w:val="20"/>
                <w:lang w:val="en-US"/>
              </w:rPr>
            </w:pPr>
            <w:r w:rsidRPr="005D48CD">
              <w:rPr>
                <w:rFonts w:ascii="Trebuchet MS" w:eastAsia="Calibri" w:hAnsi="Trebuchet MS" w:cs="Times New Roman"/>
                <w:i/>
                <w:spacing w:val="-1"/>
                <w:sz w:val="20"/>
                <w:szCs w:val="20"/>
                <w:lang w:val="en-US"/>
              </w:rPr>
              <w:t>12.</w:t>
            </w:r>
            <w:r w:rsidRPr="005D48CD">
              <w:rPr>
                <w:rFonts w:ascii="Trebuchet MS" w:eastAsia="Calibri" w:hAnsi="Trebuchet MS" w:cs="Times New Roman"/>
                <w:i/>
                <w:spacing w:val="1"/>
                <w:sz w:val="20"/>
                <w:szCs w:val="20"/>
                <w:lang w:val="en-US"/>
              </w:rPr>
              <w:t xml:space="preserve"> </w:t>
            </w:r>
            <w:r w:rsidRPr="005D48CD">
              <w:rPr>
                <w:rFonts w:ascii="Trebuchet MS" w:eastAsia="Calibri" w:hAnsi="Trebuchet MS" w:cs="Times New Roman"/>
                <w:i/>
                <w:spacing w:val="-1"/>
                <w:sz w:val="20"/>
                <w:szCs w:val="20"/>
                <w:lang w:val="en-US"/>
              </w:rPr>
              <w:t>Distribuția bugetului între</w:t>
            </w:r>
            <w:r w:rsidRPr="005D48CD">
              <w:rPr>
                <w:rFonts w:ascii="Trebuchet MS" w:eastAsia="Calibri" w:hAnsi="Trebuchet MS" w:cs="Times New Roman"/>
                <w:i/>
                <w:sz w:val="20"/>
                <w:szCs w:val="20"/>
                <w:lang w:val="en-US"/>
              </w:rPr>
              <w:t xml:space="preserve"> </w:t>
            </w:r>
            <w:r w:rsidRPr="005D48CD">
              <w:rPr>
                <w:rFonts w:ascii="Trebuchet MS" w:eastAsia="Calibri" w:hAnsi="Trebuchet MS" w:cs="Times New Roman"/>
                <w:i/>
                <w:spacing w:val="-1"/>
                <w:sz w:val="20"/>
                <w:szCs w:val="20"/>
                <w:lang w:val="en-US"/>
              </w:rPr>
              <w:t>parteneri</w:t>
            </w:r>
          </w:p>
        </w:tc>
      </w:tr>
      <w:tr w:rsidR="00976A4E" w:rsidRPr="005D48CD" w14:paraId="63E86FBF" w14:textId="77777777" w:rsidTr="00B128AE">
        <w:trPr>
          <w:trHeight w:hRule="exact" w:val="994"/>
        </w:trPr>
        <w:tc>
          <w:tcPr>
            <w:tcW w:w="999" w:type="dxa"/>
            <w:tcBorders>
              <w:top w:val="single" w:sz="5" w:space="0" w:color="000000"/>
              <w:left w:val="single" w:sz="5" w:space="0" w:color="000000"/>
              <w:bottom w:val="single" w:sz="4" w:space="0" w:color="auto"/>
              <w:right w:val="single" w:sz="4" w:space="0" w:color="auto"/>
            </w:tcBorders>
          </w:tcPr>
          <w:p w14:paraId="6C318C05" w14:textId="77777777" w:rsidR="00976A4E" w:rsidRPr="005D48CD" w:rsidRDefault="00976A4E" w:rsidP="00A101C4">
            <w:pPr>
              <w:widowControl w:val="0"/>
              <w:spacing w:after="0" w:line="240" w:lineRule="auto"/>
              <w:rPr>
                <w:rFonts w:ascii="Trebuchet MS" w:eastAsia="Calibri" w:hAnsi="Trebuchet MS" w:cs="Times New Roman"/>
                <w:i/>
                <w:spacing w:val="-1"/>
                <w:sz w:val="20"/>
                <w:szCs w:val="20"/>
                <w:lang w:val="en-US"/>
              </w:rPr>
            </w:pPr>
            <w:r w:rsidRPr="005D48CD">
              <w:rPr>
                <w:rFonts w:ascii="Trebuchet MS" w:eastAsia="Calibri" w:hAnsi="Trebuchet MS" w:cs="Times New Roman"/>
                <w:spacing w:val="-1"/>
                <w:sz w:val="20"/>
                <w:szCs w:val="20"/>
                <w:lang w:val="en-US"/>
              </w:rPr>
              <w:t>12.1</w:t>
            </w:r>
          </w:p>
        </w:tc>
        <w:tc>
          <w:tcPr>
            <w:tcW w:w="5670" w:type="dxa"/>
            <w:tcBorders>
              <w:top w:val="single" w:sz="5" w:space="0" w:color="000000"/>
              <w:left w:val="single" w:sz="4" w:space="0" w:color="auto"/>
              <w:bottom w:val="single" w:sz="4" w:space="0" w:color="auto"/>
              <w:right w:val="single" w:sz="4" w:space="0" w:color="auto"/>
            </w:tcBorders>
          </w:tcPr>
          <w:p w14:paraId="43D581CB" w14:textId="77777777" w:rsidR="00976A4E" w:rsidRPr="005D48CD" w:rsidRDefault="00976A4E" w:rsidP="00A101C4">
            <w:pPr>
              <w:widowControl w:val="0"/>
              <w:spacing w:after="0" w:line="240" w:lineRule="auto"/>
              <w:ind w:right="15"/>
              <w:jc w:val="both"/>
              <w:rPr>
                <w:rFonts w:ascii="Trebuchet MS" w:eastAsia="Calibri" w:hAnsi="Trebuchet MS" w:cs="Times New Roman"/>
                <w:i/>
                <w:spacing w:val="-1"/>
                <w:sz w:val="20"/>
                <w:szCs w:val="20"/>
                <w:lang w:val="en-US"/>
              </w:rPr>
            </w:pPr>
            <w:r w:rsidRPr="005D48CD">
              <w:rPr>
                <w:rFonts w:ascii="Trebuchet MS" w:eastAsia="Calibri" w:hAnsi="Trebuchet MS" w:cs="Times New Roman"/>
                <w:spacing w:val="-1"/>
                <w:sz w:val="20"/>
                <w:szCs w:val="20"/>
                <w:lang w:val="en-US"/>
              </w:rPr>
              <w:t>(</w:t>
            </w:r>
            <w:r w:rsidRPr="005D48CD">
              <w:rPr>
                <w:rFonts w:ascii="Trebuchet MS" w:eastAsia="Calibri" w:hAnsi="Trebuchet MS" w:cs="Times New Roman"/>
                <w:i/>
                <w:spacing w:val="-1"/>
                <w:sz w:val="20"/>
                <w:szCs w:val="20"/>
                <w:lang w:val="en-US"/>
              </w:rPr>
              <w:t>în</w:t>
            </w:r>
            <w:r w:rsidRPr="005D48CD">
              <w:rPr>
                <w:rFonts w:ascii="Trebuchet MS" w:eastAsia="Calibri" w:hAnsi="Trebuchet MS" w:cs="Times New Roman"/>
                <w:i/>
                <w:spacing w:val="45"/>
                <w:sz w:val="20"/>
                <w:szCs w:val="20"/>
                <w:lang w:val="en-US"/>
              </w:rPr>
              <w:t xml:space="preserve"> </w:t>
            </w:r>
            <w:r w:rsidRPr="005D48CD">
              <w:rPr>
                <w:rFonts w:ascii="Trebuchet MS" w:eastAsia="Calibri" w:hAnsi="Trebuchet MS" w:cs="Times New Roman"/>
                <w:i/>
                <w:spacing w:val="-1"/>
                <w:sz w:val="20"/>
                <w:szCs w:val="20"/>
                <w:lang w:val="en-US"/>
              </w:rPr>
              <w:t>cazul</w:t>
            </w:r>
            <w:r w:rsidRPr="005D48CD">
              <w:rPr>
                <w:rFonts w:ascii="Trebuchet MS" w:eastAsia="Calibri" w:hAnsi="Trebuchet MS" w:cs="Times New Roman"/>
                <w:i/>
                <w:spacing w:val="47"/>
                <w:sz w:val="20"/>
                <w:szCs w:val="20"/>
                <w:lang w:val="en-US"/>
              </w:rPr>
              <w:t xml:space="preserve"> </w:t>
            </w:r>
            <w:r w:rsidRPr="005D48CD">
              <w:rPr>
                <w:rFonts w:ascii="Trebuchet MS" w:eastAsia="Calibri" w:hAnsi="Trebuchet MS" w:cs="Times New Roman"/>
                <w:i/>
                <w:spacing w:val="-1"/>
                <w:sz w:val="20"/>
                <w:szCs w:val="20"/>
                <w:lang w:val="en-US"/>
              </w:rPr>
              <w:t>fișelor</w:t>
            </w:r>
            <w:r w:rsidRPr="005D48CD">
              <w:rPr>
                <w:rFonts w:ascii="Trebuchet MS" w:eastAsia="Calibri" w:hAnsi="Trebuchet MS" w:cs="Times New Roman"/>
                <w:i/>
                <w:spacing w:val="48"/>
                <w:sz w:val="20"/>
                <w:szCs w:val="20"/>
                <w:lang w:val="en-US"/>
              </w:rPr>
              <w:t xml:space="preserve"> </w:t>
            </w:r>
            <w:r w:rsidRPr="005D48CD">
              <w:rPr>
                <w:rFonts w:ascii="Trebuchet MS" w:eastAsia="Calibri" w:hAnsi="Trebuchet MS" w:cs="Times New Roman"/>
                <w:i/>
                <w:spacing w:val="-1"/>
                <w:sz w:val="20"/>
                <w:szCs w:val="20"/>
                <w:lang w:val="en-US"/>
              </w:rPr>
              <w:t>de</w:t>
            </w:r>
            <w:r w:rsidRPr="005D48CD">
              <w:rPr>
                <w:rFonts w:ascii="Trebuchet MS" w:eastAsia="Calibri" w:hAnsi="Trebuchet MS" w:cs="Times New Roman"/>
                <w:i/>
                <w:spacing w:val="46"/>
                <w:sz w:val="20"/>
                <w:szCs w:val="20"/>
                <w:lang w:val="en-US"/>
              </w:rPr>
              <w:t xml:space="preserve"> </w:t>
            </w:r>
            <w:r w:rsidRPr="005D48CD">
              <w:rPr>
                <w:rFonts w:ascii="Trebuchet MS" w:eastAsia="Calibri" w:hAnsi="Trebuchet MS" w:cs="Times New Roman"/>
                <w:i/>
                <w:spacing w:val="-1"/>
                <w:sz w:val="20"/>
                <w:szCs w:val="20"/>
                <w:lang w:val="en-US"/>
              </w:rPr>
              <w:t>proiect</w:t>
            </w:r>
            <w:r w:rsidRPr="005D48CD">
              <w:rPr>
                <w:rFonts w:ascii="Trebuchet MS" w:eastAsia="Calibri" w:hAnsi="Trebuchet MS" w:cs="Times New Roman"/>
                <w:i/>
                <w:spacing w:val="47"/>
                <w:sz w:val="20"/>
                <w:szCs w:val="20"/>
                <w:lang w:val="en-US"/>
              </w:rPr>
              <w:t xml:space="preserve"> </w:t>
            </w:r>
            <w:r w:rsidRPr="005D48CD">
              <w:rPr>
                <w:rFonts w:ascii="Trebuchet MS" w:eastAsia="Calibri" w:hAnsi="Trebuchet MS" w:cs="Times New Roman"/>
                <w:i/>
                <w:spacing w:val="-1"/>
                <w:sz w:val="20"/>
                <w:szCs w:val="20"/>
                <w:lang w:val="en-US"/>
              </w:rPr>
              <w:t>depuse</w:t>
            </w:r>
            <w:r w:rsidRPr="005D48CD">
              <w:rPr>
                <w:rFonts w:ascii="Trebuchet MS" w:eastAsia="Calibri" w:hAnsi="Trebuchet MS" w:cs="Times New Roman"/>
                <w:i/>
                <w:spacing w:val="47"/>
                <w:sz w:val="20"/>
                <w:szCs w:val="20"/>
                <w:lang w:val="en-US"/>
              </w:rPr>
              <w:t xml:space="preserve"> </w:t>
            </w:r>
            <w:r w:rsidRPr="005D48CD">
              <w:rPr>
                <w:rFonts w:ascii="Trebuchet MS" w:eastAsia="Calibri" w:hAnsi="Trebuchet MS" w:cs="Times New Roman"/>
                <w:i/>
                <w:spacing w:val="-1"/>
                <w:sz w:val="20"/>
                <w:szCs w:val="20"/>
                <w:lang w:val="en-US"/>
              </w:rPr>
              <w:t>în</w:t>
            </w:r>
            <w:r w:rsidRPr="005D48CD">
              <w:rPr>
                <w:rFonts w:ascii="Trebuchet MS" w:eastAsia="Calibri" w:hAnsi="Trebuchet MS" w:cs="Times New Roman"/>
                <w:i/>
                <w:spacing w:val="31"/>
                <w:sz w:val="20"/>
                <w:szCs w:val="20"/>
                <w:lang w:val="en-US"/>
              </w:rPr>
              <w:t xml:space="preserve"> </w:t>
            </w:r>
            <w:r w:rsidRPr="005D48CD">
              <w:rPr>
                <w:rFonts w:ascii="Trebuchet MS" w:eastAsia="Calibri" w:hAnsi="Trebuchet MS" w:cs="Times New Roman"/>
                <w:i/>
                <w:spacing w:val="-1"/>
                <w:sz w:val="20"/>
                <w:szCs w:val="20"/>
                <w:lang w:val="en-US"/>
              </w:rPr>
              <w:t>parteneriat</w:t>
            </w:r>
            <w:r w:rsidRPr="005D48CD">
              <w:rPr>
                <w:rFonts w:ascii="Trebuchet MS" w:eastAsia="Calibri" w:hAnsi="Trebuchet MS" w:cs="Times New Roman"/>
                <w:spacing w:val="-1"/>
                <w:sz w:val="20"/>
                <w:szCs w:val="20"/>
                <w:lang w:val="en-US"/>
              </w:rPr>
              <w:t>)</w:t>
            </w:r>
            <w:r w:rsidRPr="005D48CD">
              <w:rPr>
                <w:rFonts w:ascii="Trebuchet MS" w:eastAsia="Calibri" w:hAnsi="Trebuchet MS" w:cs="Times New Roman"/>
                <w:spacing w:val="38"/>
                <w:sz w:val="20"/>
                <w:szCs w:val="20"/>
                <w:lang w:val="en-US"/>
              </w:rPr>
              <w:t xml:space="preserve"> </w:t>
            </w:r>
            <w:r w:rsidRPr="005D48CD">
              <w:rPr>
                <w:rFonts w:ascii="Trebuchet MS" w:eastAsia="Calibri" w:hAnsi="Trebuchet MS" w:cs="Times New Roman"/>
                <w:spacing w:val="-1"/>
                <w:sz w:val="20"/>
                <w:szCs w:val="20"/>
                <w:lang w:val="en-US"/>
              </w:rPr>
              <w:t>Bugetul</w:t>
            </w:r>
            <w:r w:rsidRPr="005D48CD">
              <w:rPr>
                <w:rFonts w:ascii="Trebuchet MS" w:eastAsia="Calibri" w:hAnsi="Trebuchet MS" w:cs="Times New Roman"/>
                <w:spacing w:val="41"/>
                <w:sz w:val="20"/>
                <w:szCs w:val="20"/>
                <w:lang w:val="en-US"/>
              </w:rPr>
              <w:t xml:space="preserve"> </w:t>
            </w:r>
            <w:r w:rsidRPr="005D48CD">
              <w:rPr>
                <w:rFonts w:ascii="Trebuchet MS" w:eastAsia="Calibri" w:hAnsi="Trebuchet MS" w:cs="Times New Roman"/>
                <w:spacing w:val="-1"/>
                <w:sz w:val="20"/>
                <w:szCs w:val="20"/>
                <w:lang w:val="en-US"/>
              </w:rPr>
              <w:t>gestionat</w:t>
            </w:r>
            <w:r w:rsidRPr="005D48CD">
              <w:rPr>
                <w:rFonts w:ascii="Trebuchet MS" w:eastAsia="Calibri" w:hAnsi="Trebuchet MS" w:cs="Times New Roman"/>
                <w:spacing w:val="39"/>
                <w:sz w:val="20"/>
                <w:szCs w:val="20"/>
                <w:lang w:val="en-US"/>
              </w:rPr>
              <w:t xml:space="preserve"> </w:t>
            </w:r>
            <w:r w:rsidRPr="005D48CD">
              <w:rPr>
                <w:rFonts w:ascii="Trebuchet MS" w:eastAsia="Calibri" w:hAnsi="Trebuchet MS" w:cs="Times New Roman"/>
                <w:spacing w:val="-1"/>
                <w:sz w:val="20"/>
                <w:szCs w:val="20"/>
                <w:lang w:val="en-US"/>
              </w:rPr>
              <w:t>de</w:t>
            </w:r>
            <w:r w:rsidRPr="005D48CD">
              <w:rPr>
                <w:rFonts w:ascii="Trebuchet MS" w:eastAsia="Calibri" w:hAnsi="Trebuchet MS" w:cs="Times New Roman"/>
                <w:spacing w:val="41"/>
                <w:sz w:val="20"/>
                <w:szCs w:val="20"/>
                <w:lang w:val="en-US"/>
              </w:rPr>
              <w:t xml:space="preserve"> </w:t>
            </w:r>
            <w:r w:rsidRPr="005D48CD">
              <w:rPr>
                <w:rFonts w:ascii="Trebuchet MS" w:eastAsia="Calibri" w:hAnsi="Trebuchet MS" w:cs="Times New Roman"/>
                <w:spacing w:val="-2"/>
                <w:sz w:val="20"/>
                <w:szCs w:val="20"/>
                <w:lang w:val="en-US"/>
              </w:rPr>
              <w:t>liderul</w:t>
            </w:r>
            <w:r w:rsidRPr="005D48CD">
              <w:rPr>
                <w:rFonts w:ascii="Trebuchet MS" w:eastAsia="Calibri" w:hAnsi="Trebuchet MS" w:cs="Times New Roman"/>
                <w:spacing w:val="35"/>
                <w:sz w:val="20"/>
                <w:szCs w:val="20"/>
                <w:lang w:val="en-US"/>
              </w:rPr>
              <w:t xml:space="preserve"> </w:t>
            </w:r>
            <w:r w:rsidRPr="005D48CD">
              <w:rPr>
                <w:rFonts w:ascii="Trebuchet MS" w:eastAsia="Calibri" w:hAnsi="Trebuchet MS" w:cs="Times New Roman"/>
                <w:spacing w:val="-1"/>
                <w:sz w:val="20"/>
                <w:szCs w:val="20"/>
                <w:lang w:val="en-US"/>
              </w:rPr>
              <w:t>de</w:t>
            </w:r>
            <w:r w:rsidRPr="005D48CD">
              <w:rPr>
                <w:rFonts w:ascii="Trebuchet MS" w:eastAsia="Calibri" w:hAnsi="Trebuchet MS" w:cs="Times New Roman"/>
                <w:spacing w:val="19"/>
                <w:sz w:val="20"/>
                <w:szCs w:val="20"/>
                <w:lang w:val="en-US"/>
              </w:rPr>
              <w:t xml:space="preserve"> </w:t>
            </w:r>
            <w:r w:rsidRPr="005D48CD">
              <w:rPr>
                <w:rFonts w:ascii="Trebuchet MS" w:eastAsia="Calibri" w:hAnsi="Trebuchet MS" w:cs="Times New Roman"/>
                <w:spacing w:val="-1"/>
                <w:sz w:val="20"/>
                <w:szCs w:val="20"/>
                <w:lang w:val="en-US"/>
              </w:rPr>
              <w:t>parteneriat</w:t>
            </w:r>
            <w:r w:rsidRPr="005D48CD">
              <w:rPr>
                <w:rFonts w:ascii="Trebuchet MS" w:eastAsia="Calibri" w:hAnsi="Trebuchet MS" w:cs="Times New Roman"/>
                <w:spacing w:val="16"/>
                <w:sz w:val="20"/>
                <w:szCs w:val="20"/>
                <w:lang w:val="en-US"/>
              </w:rPr>
              <w:t xml:space="preserve"> </w:t>
            </w:r>
            <w:r w:rsidRPr="005D48CD">
              <w:rPr>
                <w:rFonts w:ascii="Trebuchet MS" w:eastAsia="Calibri" w:hAnsi="Trebuchet MS" w:cs="Times New Roman"/>
                <w:spacing w:val="-1"/>
                <w:sz w:val="20"/>
                <w:szCs w:val="20"/>
                <w:lang w:val="en-US"/>
              </w:rPr>
              <w:t>este</w:t>
            </w:r>
            <w:r w:rsidRPr="005D48CD">
              <w:rPr>
                <w:rFonts w:ascii="Trebuchet MS" w:eastAsia="Calibri" w:hAnsi="Trebuchet MS" w:cs="Times New Roman"/>
                <w:spacing w:val="19"/>
                <w:sz w:val="20"/>
                <w:szCs w:val="20"/>
                <w:lang w:val="en-US"/>
              </w:rPr>
              <w:t xml:space="preserve"> </w:t>
            </w:r>
            <w:r w:rsidRPr="005D48CD">
              <w:rPr>
                <w:rFonts w:ascii="Trebuchet MS" w:eastAsia="Calibri" w:hAnsi="Trebuchet MS" w:cs="Times New Roman"/>
                <w:sz w:val="20"/>
                <w:szCs w:val="20"/>
                <w:lang w:val="en-US"/>
              </w:rPr>
              <w:t>mai</w:t>
            </w:r>
            <w:r w:rsidRPr="005D48CD">
              <w:rPr>
                <w:rFonts w:ascii="Trebuchet MS" w:eastAsia="Calibri" w:hAnsi="Trebuchet MS" w:cs="Times New Roman"/>
                <w:spacing w:val="16"/>
                <w:sz w:val="20"/>
                <w:szCs w:val="20"/>
                <w:lang w:val="en-US"/>
              </w:rPr>
              <w:t xml:space="preserve"> </w:t>
            </w:r>
            <w:r w:rsidRPr="005D48CD">
              <w:rPr>
                <w:rFonts w:ascii="Trebuchet MS" w:eastAsia="Calibri" w:hAnsi="Trebuchet MS" w:cs="Times New Roman"/>
                <w:spacing w:val="-1"/>
                <w:sz w:val="20"/>
                <w:szCs w:val="20"/>
                <w:lang w:val="en-US"/>
              </w:rPr>
              <w:t>mare</w:t>
            </w:r>
            <w:r w:rsidRPr="005D48CD">
              <w:rPr>
                <w:rFonts w:ascii="Trebuchet MS" w:eastAsia="Calibri" w:hAnsi="Trebuchet MS" w:cs="Times New Roman"/>
                <w:spacing w:val="19"/>
                <w:sz w:val="20"/>
                <w:szCs w:val="20"/>
                <w:lang w:val="en-US"/>
              </w:rPr>
              <w:t xml:space="preserve"> </w:t>
            </w:r>
            <w:r w:rsidRPr="005D48CD">
              <w:rPr>
                <w:rFonts w:ascii="Trebuchet MS" w:eastAsia="Calibri" w:hAnsi="Trebuchet MS" w:cs="Times New Roman"/>
                <w:spacing w:val="-2"/>
                <w:sz w:val="20"/>
                <w:szCs w:val="20"/>
                <w:lang w:val="en-US"/>
              </w:rPr>
              <w:t>decât</w:t>
            </w:r>
            <w:r w:rsidRPr="005D48CD">
              <w:rPr>
                <w:rFonts w:ascii="Trebuchet MS" w:eastAsia="Calibri" w:hAnsi="Trebuchet MS" w:cs="Times New Roman"/>
                <w:spacing w:val="29"/>
                <w:sz w:val="20"/>
                <w:szCs w:val="20"/>
                <w:lang w:val="en-US"/>
              </w:rPr>
              <w:t xml:space="preserve"> </w:t>
            </w:r>
            <w:r w:rsidRPr="005D48CD">
              <w:rPr>
                <w:rFonts w:ascii="Trebuchet MS" w:eastAsia="Calibri" w:hAnsi="Trebuchet MS" w:cs="Times New Roman"/>
                <w:spacing w:val="-1"/>
                <w:sz w:val="20"/>
                <w:szCs w:val="20"/>
                <w:lang w:val="en-US"/>
              </w:rPr>
              <w:t>bugetul</w:t>
            </w:r>
            <w:r w:rsidRPr="005D48CD">
              <w:rPr>
                <w:rFonts w:ascii="Trebuchet MS" w:eastAsia="Calibri" w:hAnsi="Trebuchet MS" w:cs="Times New Roman"/>
                <w:spacing w:val="14"/>
                <w:sz w:val="20"/>
                <w:szCs w:val="20"/>
                <w:lang w:val="en-US"/>
              </w:rPr>
              <w:t xml:space="preserve"> </w:t>
            </w:r>
            <w:r w:rsidRPr="005D48CD">
              <w:rPr>
                <w:rFonts w:ascii="Trebuchet MS" w:eastAsia="Calibri" w:hAnsi="Trebuchet MS" w:cs="Times New Roman"/>
                <w:spacing w:val="-1"/>
                <w:sz w:val="20"/>
                <w:szCs w:val="20"/>
                <w:lang w:val="en-US"/>
              </w:rPr>
              <w:t>gestionat</w:t>
            </w:r>
            <w:r w:rsidRPr="005D48CD">
              <w:rPr>
                <w:rFonts w:ascii="Trebuchet MS" w:eastAsia="Calibri" w:hAnsi="Trebuchet MS" w:cs="Times New Roman"/>
                <w:spacing w:val="15"/>
                <w:sz w:val="20"/>
                <w:szCs w:val="20"/>
                <w:lang w:val="en-US"/>
              </w:rPr>
              <w:t xml:space="preserve"> </w:t>
            </w:r>
            <w:r w:rsidRPr="005D48CD">
              <w:rPr>
                <w:rFonts w:ascii="Trebuchet MS" w:eastAsia="Calibri" w:hAnsi="Trebuchet MS" w:cs="Times New Roman"/>
                <w:spacing w:val="-2"/>
                <w:sz w:val="20"/>
                <w:szCs w:val="20"/>
                <w:lang w:val="en-US"/>
              </w:rPr>
              <w:t>de</w:t>
            </w:r>
            <w:r w:rsidRPr="005D48CD">
              <w:rPr>
                <w:rFonts w:ascii="Trebuchet MS" w:eastAsia="Calibri" w:hAnsi="Trebuchet MS" w:cs="Times New Roman"/>
                <w:spacing w:val="27"/>
                <w:sz w:val="20"/>
                <w:szCs w:val="20"/>
                <w:lang w:val="en-US"/>
              </w:rPr>
              <w:t xml:space="preserve"> </w:t>
            </w:r>
            <w:r w:rsidRPr="005D48CD">
              <w:rPr>
                <w:rFonts w:ascii="Trebuchet MS" w:eastAsia="Calibri" w:hAnsi="Trebuchet MS" w:cs="Times New Roman"/>
                <w:spacing w:val="-1"/>
                <w:sz w:val="20"/>
                <w:szCs w:val="20"/>
                <w:lang w:val="en-US"/>
              </w:rPr>
              <w:t>oricare</w:t>
            </w:r>
            <w:r w:rsidRPr="005D48CD">
              <w:rPr>
                <w:rFonts w:ascii="Trebuchet MS" w:eastAsia="Calibri" w:hAnsi="Trebuchet MS" w:cs="Times New Roman"/>
                <w:spacing w:val="15"/>
                <w:sz w:val="20"/>
                <w:szCs w:val="20"/>
                <w:lang w:val="en-US"/>
              </w:rPr>
              <w:t xml:space="preserve"> </w:t>
            </w:r>
            <w:r w:rsidRPr="005D48CD">
              <w:rPr>
                <w:rFonts w:ascii="Trebuchet MS" w:eastAsia="Calibri" w:hAnsi="Trebuchet MS" w:cs="Times New Roman"/>
                <w:spacing w:val="-1"/>
                <w:sz w:val="20"/>
                <w:szCs w:val="20"/>
                <w:lang w:val="en-US"/>
              </w:rPr>
              <w:t>alt</w:t>
            </w:r>
            <w:r w:rsidRPr="005D48CD">
              <w:rPr>
                <w:rFonts w:ascii="Trebuchet MS" w:eastAsia="Calibri" w:hAnsi="Trebuchet MS" w:cs="Times New Roman"/>
                <w:spacing w:val="13"/>
                <w:sz w:val="20"/>
                <w:szCs w:val="20"/>
                <w:lang w:val="en-US"/>
              </w:rPr>
              <w:t xml:space="preserve"> </w:t>
            </w:r>
            <w:r w:rsidRPr="005D48CD">
              <w:rPr>
                <w:rFonts w:ascii="Trebuchet MS" w:eastAsia="Calibri" w:hAnsi="Trebuchet MS" w:cs="Times New Roman"/>
                <w:spacing w:val="-1"/>
                <w:sz w:val="20"/>
                <w:szCs w:val="20"/>
                <w:lang w:val="en-US"/>
              </w:rPr>
              <w:t>membru</w:t>
            </w:r>
            <w:r w:rsidRPr="005D48CD">
              <w:rPr>
                <w:rFonts w:ascii="Trebuchet MS" w:eastAsia="Calibri" w:hAnsi="Trebuchet MS" w:cs="Times New Roman"/>
                <w:spacing w:val="20"/>
                <w:sz w:val="20"/>
                <w:szCs w:val="20"/>
                <w:lang w:val="en-US"/>
              </w:rPr>
              <w:t xml:space="preserve"> </w:t>
            </w:r>
            <w:r w:rsidRPr="005D48CD">
              <w:rPr>
                <w:rFonts w:ascii="Trebuchet MS" w:eastAsia="Calibri" w:hAnsi="Trebuchet MS" w:cs="Times New Roman"/>
                <w:spacing w:val="-1"/>
                <w:sz w:val="20"/>
                <w:szCs w:val="20"/>
                <w:lang w:val="en-US"/>
              </w:rPr>
              <w:t>al</w:t>
            </w:r>
            <w:r w:rsidRPr="005D48CD">
              <w:rPr>
                <w:rFonts w:ascii="Trebuchet MS" w:eastAsia="Calibri" w:hAnsi="Trebuchet MS" w:cs="Times New Roman"/>
                <w:spacing w:val="10"/>
                <w:sz w:val="20"/>
                <w:szCs w:val="20"/>
                <w:lang w:val="en-US"/>
              </w:rPr>
              <w:t xml:space="preserve"> </w:t>
            </w:r>
            <w:r w:rsidRPr="005D48CD">
              <w:rPr>
                <w:rFonts w:ascii="Trebuchet MS" w:eastAsia="Calibri" w:hAnsi="Trebuchet MS" w:cs="Times New Roman"/>
                <w:spacing w:val="-1"/>
                <w:sz w:val="20"/>
                <w:szCs w:val="20"/>
                <w:lang w:val="en-US"/>
              </w:rPr>
              <w:t>parteneriatului</w:t>
            </w:r>
            <w:r w:rsidRPr="005D48CD">
              <w:rPr>
                <w:rFonts w:ascii="Trebuchet MS" w:eastAsia="Calibri" w:hAnsi="Trebuchet MS" w:cs="Times New Roman"/>
                <w:spacing w:val="10"/>
                <w:sz w:val="20"/>
                <w:szCs w:val="20"/>
                <w:lang w:val="en-US"/>
              </w:rPr>
              <w:t xml:space="preserve"> </w:t>
            </w:r>
            <w:r w:rsidRPr="005D48CD">
              <w:rPr>
                <w:rFonts w:ascii="Trebuchet MS" w:eastAsia="Calibri" w:hAnsi="Trebuchet MS" w:cs="Times New Roman"/>
                <w:spacing w:val="-1"/>
                <w:sz w:val="20"/>
                <w:szCs w:val="20"/>
                <w:lang w:val="en-US"/>
              </w:rPr>
              <w:t>(cu</w:t>
            </w:r>
            <w:r w:rsidRPr="005D48CD">
              <w:rPr>
                <w:rFonts w:ascii="Trebuchet MS" w:eastAsia="Calibri" w:hAnsi="Trebuchet MS" w:cs="Times New Roman"/>
                <w:spacing w:val="9"/>
                <w:sz w:val="20"/>
                <w:szCs w:val="20"/>
                <w:lang w:val="en-US"/>
              </w:rPr>
              <w:t xml:space="preserve"> </w:t>
            </w:r>
            <w:r w:rsidRPr="005D48CD">
              <w:rPr>
                <w:rFonts w:ascii="Trebuchet MS" w:eastAsia="Calibri" w:hAnsi="Trebuchet MS" w:cs="Times New Roman"/>
                <w:spacing w:val="-1"/>
                <w:sz w:val="20"/>
                <w:szCs w:val="20"/>
                <w:lang w:val="en-US"/>
              </w:rPr>
              <w:t>excepția</w:t>
            </w:r>
            <w:r w:rsidRPr="005D48CD">
              <w:rPr>
                <w:rFonts w:ascii="Trebuchet MS" w:eastAsia="Calibri" w:hAnsi="Trebuchet MS" w:cs="Times New Roman"/>
                <w:spacing w:val="21"/>
                <w:sz w:val="20"/>
                <w:szCs w:val="20"/>
                <w:lang w:val="en-US"/>
              </w:rPr>
              <w:t xml:space="preserve"> </w:t>
            </w:r>
            <w:r w:rsidRPr="005D48CD">
              <w:rPr>
                <w:rFonts w:ascii="Trebuchet MS" w:eastAsia="Calibri" w:hAnsi="Trebuchet MS" w:cs="Times New Roman"/>
                <w:spacing w:val="-1"/>
                <w:sz w:val="20"/>
                <w:szCs w:val="20"/>
                <w:lang w:val="en-US"/>
              </w:rPr>
              <w:t>parteneriatelor</w:t>
            </w:r>
            <w:r w:rsidRPr="005D48CD">
              <w:rPr>
                <w:rFonts w:ascii="Trebuchet MS" w:eastAsia="Calibri" w:hAnsi="Trebuchet MS" w:cs="Times New Roman"/>
                <w:spacing w:val="40"/>
                <w:sz w:val="20"/>
                <w:szCs w:val="20"/>
                <w:lang w:val="en-US"/>
              </w:rPr>
              <w:t xml:space="preserve"> </w:t>
            </w:r>
            <w:r w:rsidRPr="005D48CD">
              <w:rPr>
                <w:rFonts w:ascii="Trebuchet MS" w:eastAsia="Calibri" w:hAnsi="Trebuchet MS" w:cs="Times New Roman"/>
                <w:spacing w:val="-2"/>
                <w:sz w:val="20"/>
                <w:szCs w:val="20"/>
                <w:lang w:val="en-US"/>
              </w:rPr>
              <w:t xml:space="preserve">între </w:t>
            </w:r>
            <w:r w:rsidRPr="005D48CD">
              <w:rPr>
                <w:rFonts w:ascii="Trebuchet MS" w:eastAsia="Calibri" w:hAnsi="Trebuchet MS" w:cs="Times New Roman"/>
                <w:spacing w:val="-1"/>
                <w:sz w:val="20"/>
                <w:szCs w:val="20"/>
                <w:lang w:val="en-US"/>
              </w:rPr>
              <w:t>instituțiile</w:t>
            </w:r>
            <w:r w:rsidRPr="005D48CD">
              <w:rPr>
                <w:rFonts w:ascii="Trebuchet MS" w:eastAsia="Calibri" w:hAnsi="Trebuchet MS" w:cs="Times New Roman"/>
                <w:spacing w:val="1"/>
                <w:sz w:val="20"/>
                <w:szCs w:val="20"/>
                <w:lang w:val="en-US"/>
              </w:rPr>
              <w:t xml:space="preserve"> </w:t>
            </w:r>
            <w:r w:rsidRPr="005D48CD">
              <w:rPr>
                <w:rFonts w:ascii="Trebuchet MS" w:eastAsia="Calibri" w:hAnsi="Trebuchet MS" w:cs="Times New Roman"/>
                <w:spacing w:val="-1"/>
                <w:sz w:val="20"/>
                <w:szCs w:val="20"/>
                <w:lang w:val="en-US"/>
              </w:rPr>
              <w:t>publice.</w:t>
            </w:r>
          </w:p>
        </w:tc>
        <w:tc>
          <w:tcPr>
            <w:tcW w:w="708" w:type="dxa"/>
            <w:tcBorders>
              <w:top w:val="single" w:sz="5" w:space="0" w:color="000000"/>
              <w:left w:val="single" w:sz="4" w:space="0" w:color="auto"/>
              <w:bottom w:val="single" w:sz="4" w:space="0" w:color="auto"/>
              <w:right w:val="single" w:sz="4" w:space="0" w:color="auto"/>
            </w:tcBorders>
          </w:tcPr>
          <w:p w14:paraId="70E12AD3" w14:textId="77777777" w:rsidR="00976A4E" w:rsidRPr="005D48CD" w:rsidRDefault="00976A4E" w:rsidP="00A101C4">
            <w:pPr>
              <w:widowControl w:val="0"/>
              <w:spacing w:after="0" w:line="240" w:lineRule="auto"/>
              <w:rPr>
                <w:rFonts w:ascii="Trebuchet MS" w:eastAsia="Calibri" w:hAnsi="Trebuchet MS" w:cs="Times New Roman"/>
                <w:i/>
                <w:spacing w:val="-1"/>
                <w:sz w:val="20"/>
                <w:szCs w:val="20"/>
                <w:lang w:val="en-US"/>
              </w:rPr>
            </w:pPr>
          </w:p>
        </w:tc>
        <w:tc>
          <w:tcPr>
            <w:tcW w:w="851" w:type="dxa"/>
            <w:tcBorders>
              <w:top w:val="single" w:sz="5" w:space="0" w:color="000000"/>
              <w:left w:val="single" w:sz="4" w:space="0" w:color="auto"/>
              <w:bottom w:val="single" w:sz="4" w:space="0" w:color="auto"/>
              <w:right w:val="single" w:sz="4" w:space="0" w:color="auto"/>
            </w:tcBorders>
          </w:tcPr>
          <w:p w14:paraId="0934D7F1" w14:textId="77777777" w:rsidR="00976A4E" w:rsidRPr="005D48CD" w:rsidRDefault="00976A4E" w:rsidP="00A101C4">
            <w:pPr>
              <w:widowControl w:val="0"/>
              <w:spacing w:after="0" w:line="240" w:lineRule="auto"/>
              <w:rPr>
                <w:rFonts w:ascii="Trebuchet MS" w:eastAsia="Calibri" w:hAnsi="Trebuchet MS" w:cs="Times New Roman"/>
                <w:i/>
                <w:spacing w:val="-1"/>
                <w:sz w:val="20"/>
                <w:szCs w:val="20"/>
                <w:lang w:val="en-US"/>
              </w:rPr>
            </w:pPr>
          </w:p>
        </w:tc>
        <w:tc>
          <w:tcPr>
            <w:tcW w:w="1417" w:type="dxa"/>
            <w:tcBorders>
              <w:top w:val="single" w:sz="5" w:space="0" w:color="000000"/>
              <w:left w:val="single" w:sz="4" w:space="0" w:color="auto"/>
              <w:bottom w:val="single" w:sz="4" w:space="0" w:color="auto"/>
              <w:right w:val="single" w:sz="4" w:space="0" w:color="auto"/>
            </w:tcBorders>
          </w:tcPr>
          <w:p w14:paraId="4B4CF29F" w14:textId="77777777" w:rsidR="00976A4E" w:rsidRPr="005D48CD" w:rsidRDefault="00976A4E" w:rsidP="00A101C4">
            <w:pPr>
              <w:widowControl w:val="0"/>
              <w:spacing w:after="0" w:line="240" w:lineRule="auto"/>
              <w:rPr>
                <w:rFonts w:ascii="Trebuchet MS" w:eastAsia="Calibri" w:hAnsi="Trebuchet MS" w:cs="Times New Roman"/>
                <w:i/>
                <w:spacing w:val="-1"/>
                <w:sz w:val="20"/>
                <w:szCs w:val="20"/>
                <w:lang w:val="en-US"/>
              </w:rPr>
            </w:pPr>
          </w:p>
        </w:tc>
        <w:tc>
          <w:tcPr>
            <w:tcW w:w="1134" w:type="dxa"/>
            <w:tcBorders>
              <w:top w:val="single" w:sz="5" w:space="0" w:color="000000"/>
              <w:left w:val="single" w:sz="4" w:space="0" w:color="auto"/>
              <w:bottom w:val="single" w:sz="4" w:space="0" w:color="auto"/>
              <w:right w:val="single" w:sz="4" w:space="0" w:color="auto"/>
            </w:tcBorders>
          </w:tcPr>
          <w:p w14:paraId="62048ED5" w14:textId="77777777" w:rsidR="00976A4E" w:rsidRPr="005D48CD" w:rsidRDefault="00976A4E" w:rsidP="00A101C4">
            <w:pPr>
              <w:widowControl w:val="0"/>
              <w:spacing w:after="0" w:line="240" w:lineRule="auto"/>
              <w:rPr>
                <w:rFonts w:ascii="Trebuchet MS" w:eastAsia="Calibri" w:hAnsi="Trebuchet MS" w:cs="Times New Roman"/>
                <w:i/>
                <w:spacing w:val="-1"/>
                <w:sz w:val="20"/>
                <w:szCs w:val="20"/>
                <w:lang w:val="en-US"/>
              </w:rPr>
            </w:pPr>
          </w:p>
        </w:tc>
      </w:tr>
      <w:tr w:rsidR="00976A4E" w:rsidRPr="005D48CD" w14:paraId="00C1D9E3" w14:textId="77777777" w:rsidTr="00A101C4">
        <w:trPr>
          <w:trHeight w:hRule="exact" w:val="277"/>
        </w:trPr>
        <w:tc>
          <w:tcPr>
            <w:tcW w:w="10779" w:type="dxa"/>
            <w:gridSpan w:val="6"/>
            <w:tcBorders>
              <w:top w:val="single" w:sz="5" w:space="0" w:color="000000"/>
              <w:left w:val="single" w:sz="5" w:space="0" w:color="000000"/>
              <w:bottom w:val="single" w:sz="4" w:space="0" w:color="auto"/>
              <w:right w:val="single" w:sz="4" w:space="0" w:color="auto"/>
            </w:tcBorders>
          </w:tcPr>
          <w:p w14:paraId="6713E194" w14:textId="77777777" w:rsidR="00976A4E" w:rsidRPr="005D48CD" w:rsidRDefault="00976A4E" w:rsidP="00A101C4">
            <w:pPr>
              <w:widowControl w:val="0"/>
              <w:spacing w:after="0" w:line="240" w:lineRule="auto"/>
              <w:rPr>
                <w:rFonts w:ascii="Trebuchet MS" w:eastAsia="Calibri" w:hAnsi="Trebuchet MS" w:cs="Times New Roman"/>
                <w:i/>
                <w:spacing w:val="-1"/>
                <w:sz w:val="20"/>
                <w:szCs w:val="20"/>
                <w:lang w:val="en-US"/>
              </w:rPr>
            </w:pPr>
            <w:r w:rsidRPr="005D48CD">
              <w:rPr>
                <w:rFonts w:ascii="Trebuchet MS" w:eastAsia="Calibri" w:hAnsi="Trebuchet MS" w:cs="Times New Roman"/>
                <w:i/>
                <w:spacing w:val="-1"/>
                <w:sz w:val="20"/>
                <w:szCs w:val="20"/>
                <w:lang w:val="en-US"/>
              </w:rPr>
              <w:t>13.</w:t>
            </w:r>
            <w:r w:rsidRPr="005D48CD">
              <w:rPr>
                <w:rFonts w:ascii="Trebuchet MS" w:eastAsia="Calibri" w:hAnsi="Trebuchet MS" w:cs="Times New Roman"/>
                <w:i/>
                <w:spacing w:val="1"/>
                <w:sz w:val="20"/>
                <w:szCs w:val="20"/>
                <w:lang w:val="en-US"/>
              </w:rPr>
              <w:t xml:space="preserve"> </w:t>
            </w:r>
            <w:r w:rsidRPr="005D48CD">
              <w:rPr>
                <w:rFonts w:ascii="Trebuchet MS" w:eastAsia="Calibri" w:hAnsi="Trebuchet MS" w:cs="Times New Roman"/>
                <w:i/>
                <w:spacing w:val="-1"/>
                <w:sz w:val="20"/>
                <w:szCs w:val="20"/>
                <w:lang w:val="en-US"/>
              </w:rPr>
              <w:t>Subcontractarea</w:t>
            </w:r>
          </w:p>
        </w:tc>
      </w:tr>
      <w:tr w:rsidR="00976A4E" w:rsidRPr="005D48CD" w14:paraId="2C307393" w14:textId="77777777" w:rsidTr="008E216F">
        <w:trPr>
          <w:trHeight w:hRule="exact" w:val="1140"/>
        </w:trPr>
        <w:tc>
          <w:tcPr>
            <w:tcW w:w="999" w:type="dxa"/>
            <w:tcBorders>
              <w:top w:val="single" w:sz="5" w:space="0" w:color="000000"/>
              <w:left w:val="single" w:sz="5" w:space="0" w:color="000000"/>
              <w:bottom w:val="single" w:sz="4" w:space="0" w:color="auto"/>
              <w:right w:val="single" w:sz="4" w:space="0" w:color="auto"/>
            </w:tcBorders>
          </w:tcPr>
          <w:p w14:paraId="27D09B41" w14:textId="77777777" w:rsidR="00976A4E" w:rsidRPr="005D48CD" w:rsidRDefault="00976A4E" w:rsidP="00A101C4">
            <w:pPr>
              <w:widowControl w:val="0"/>
              <w:spacing w:after="0" w:line="237" w:lineRule="exact"/>
              <w:rPr>
                <w:rFonts w:ascii="Trebuchet MS" w:eastAsia="Calibri" w:hAnsi="Trebuchet MS" w:cs="Times New Roman"/>
                <w:i/>
                <w:spacing w:val="-1"/>
                <w:sz w:val="20"/>
                <w:szCs w:val="20"/>
                <w:lang w:val="en-US"/>
              </w:rPr>
            </w:pPr>
            <w:r w:rsidRPr="005D48CD">
              <w:rPr>
                <w:rFonts w:ascii="Trebuchet MS" w:eastAsia="Calibri" w:hAnsi="Trebuchet MS" w:cs="Times New Roman"/>
                <w:spacing w:val="-1"/>
                <w:sz w:val="20"/>
                <w:szCs w:val="20"/>
                <w:lang w:val="en-US"/>
              </w:rPr>
              <w:t>13.1</w:t>
            </w:r>
          </w:p>
        </w:tc>
        <w:tc>
          <w:tcPr>
            <w:tcW w:w="5670" w:type="dxa"/>
            <w:tcBorders>
              <w:top w:val="single" w:sz="5" w:space="0" w:color="000000"/>
              <w:left w:val="single" w:sz="4" w:space="0" w:color="auto"/>
              <w:bottom w:val="single" w:sz="4" w:space="0" w:color="auto"/>
              <w:right w:val="single" w:sz="4" w:space="0" w:color="auto"/>
            </w:tcBorders>
          </w:tcPr>
          <w:p w14:paraId="08E0D287" w14:textId="77777777" w:rsidR="00976A4E" w:rsidRPr="005D48CD" w:rsidRDefault="00976A4E" w:rsidP="00A101C4">
            <w:pPr>
              <w:widowControl w:val="0"/>
              <w:spacing w:after="0" w:line="237" w:lineRule="exact"/>
              <w:rPr>
                <w:rFonts w:ascii="Trebuchet MS" w:eastAsia="Calibri" w:hAnsi="Trebuchet MS" w:cs="Times New Roman"/>
                <w:i/>
                <w:spacing w:val="-1"/>
                <w:sz w:val="20"/>
                <w:szCs w:val="20"/>
                <w:lang w:val="en-US"/>
              </w:rPr>
            </w:pPr>
            <w:r w:rsidRPr="005D48CD">
              <w:rPr>
                <w:rFonts w:ascii="Trebuchet MS" w:eastAsia="Calibri" w:hAnsi="Trebuchet MS" w:cs="Times New Roman"/>
                <w:spacing w:val="-1"/>
                <w:sz w:val="20"/>
                <w:szCs w:val="20"/>
                <w:lang w:val="en-US"/>
              </w:rPr>
              <w:t>(</w:t>
            </w:r>
            <w:r w:rsidRPr="005D48CD">
              <w:rPr>
                <w:rFonts w:ascii="Trebuchet MS" w:eastAsia="Calibri" w:hAnsi="Trebuchet MS" w:cs="Times New Roman"/>
                <w:i/>
                <w:spacing w:val="-1"/>
                <w:sz w:val="20"/>
                <w:szCs w:val="20"/>
                <w:lang w:val="en-US"/>
              </w:rPr>
              <w:t>în</w:t>
            </w:r>
            <w:r w:rsidRPr="005D48CD">
              <w:rPr>
                <w:rFonts w:ascii="Trebuchet MS" w:eastAsia="Calibri" w:hAnsi="Trebuchet MS" w:cs="Times New Roman"/>
                <w:i/>
                <w:spacing w:val="45"/>
                <w:sz w:val="20"/>
                <w:szCs w:val="20"/>
                <w:lang w:val="en-US"/>
              </w:rPr>
              <w:t xml:space="preserve"> </w:t>
            </w:r>
            <w:r w:rsidRPr="005D48CD">
              <w:rPr>
                <w:rFonts w:ascii="Trebuchet MS" w:eastAsia="Calibri" w:hAnsi="Trebuchet MS" w:cs="Times New Roman"/>
                <w:i/>
                <w:spacing w:val="-1"/>
                <w:sz w:val="20"/>
                <w:szCs w:val="20"/>
                <w:lang w:val="en-US"/>
              </w:rPr>
              <w:t>cazul</w:t>
            </w:r>
            <w:r w:rsidRPr="005D48CD">
              <w:rPr>
                <w:rFonts w:ascii="Trebuchet MS" w:eastAsia="Calibri" w:hAnsi="Trebuchet MS" w:cs="Times New Roman"/>
                <w:i/>
                <w:spacing w:val="47"/>
                <w:sz w:val="20"/>
                <w:szCs w:val="20"/>
                <w:lang w:val="en-US"/>
              </w:rPr>
              <w:t xml:space="preserve"> </w:t>
            </w:r>
            <w:r w:rsidRPr="005D48CD">
              <w:rPr>
                <w:rFonts w:ascii="Trebuchet MS" w:eastAsia="Calibri" w:hAnsi="Trebuchet MS" w:cs="Times New Roman"/>
                <w:i/>
                <w:spacing w:val="-1"/>
                <w:sz w:val="20"/>
                <w:szCs w:val="20"/>
                <w:lang w:val="en-US"/>
              </w:rPr>
              <w:t>fișelor</w:t>
            </w:r>
            <w:r w:rsidRPr="005D48CD">
              <w:rPr>
                <w:rFonts w:ascii="Trebuchet MS" w:eastAsia="Calibri" w:hAnsi="Trebuchet MS" w:cs="Times New Roman"/>
                <w:i/>
                <w:spacing w:val="48"/>
                <w:sz w:val="20"/>
                <w:szCs w:val="20"/>
                <w:lang w:val="en-US"/>
              </w:rPr>
              <w:t xml:space="preserve"> </w:t>
            </w:r>
            <w:r w:rsidRPr="005D48CD">
              <w:rPr>
                <w:rFonts w:ascii="Trebuchet MS" w:eastAsia="Calibri" w:hAnsi="Trebuchet MS" w:cs="Times New Roman"/>
                <w:i/>
                <w:spacing w:val="-1"/>
                <w:sz w:val="20"/>
                <w:szCs w:val="20"/>
                <w:lang w:val="en-US"/>
              </w:rPr>
              <w:t>de</w:t>
            </w:r>
            <w:r w:rsidRPr="005D48CD">
              <w:rPr>
                <w:rFonts w:ascii="Trebuchet MS" w:eastAsia="Calibri" w:hAnsi="Trebuchet MS" w:cs="Times New Roman"/>
                <w:i/>
                <w:spacing w:val="46"/>
                <w:sz w:val="20"/>
                <w:szCs w:val="20"/>
                <w:lang w:val="en-US"/>
              </w:rPr>
              <w:t xml:space="preserve"> </w:t>
            </w:r>
            <w:r w:rsidRPr="005D48CD">
              <w:rPr>
                <w:rFonts w:ascii="Trebuchet MS" w:eastAsia="Calibri" w:hAnsi="Trebuchet MS" w:cs="Times New Roman"/>
                <w:i/>
                <w:spacing w:val="-1"/>
                <w:sz w:val="20"/>
                <w:szCs w:val="20"/>
                <w:lang w:val="en-US"/>
              </w:rPr>
              <w:t>proiect</w:t>
            </w:r>
            <w:r w:rsidRPr="005D48CD">
              <w:rPr>
                <w:rFonts w:ascii="Trebuchet MS" w:eastAsia="Calibri" w:hAnsi="Trebuchet MS" w:cs="Times New Roman"/>
                <w:i/>
                <w:spacing w:val="47"/>
                <w:sz w:val="20"/>
                <w:szCs w:val="20"/>
                <w:lang w:val="en-US"/>
              </w:rPr>
              <w:t xml:space="preserve"> </w:t>
            </w:r>
            <w:r w:rsidRPr="005D48CD">
              <w:rPr>
                <w:rFonts w:ascii="Trebuchet MS" w:eastAsia="Calibri" w:hAnsi="Trebuchet MS" w:cs="Times New Roman"/>
                <w:i/>
                <w:spacing w:val="-1"/>
                <w:sz w:val="20"/>
                <w:szCs w:val="20"/>
                <w:lang w:val="en-US"/>
              </w:rPr>
              <w:t>depuse</w:t>
            </w:r>
            <w:r w:rsidRPr="005D48CD">
              <w:rPr>
                <w:rFonts w:ascii="Trebuchet MS" w:eastAsia="Calibri" w:hAnsi="Trebuchet MS" w:cs="Times New Roman"/>
                <w:i/>
                <w:spacing w:val="47"/>
                <w:sz w:val="20"/>
                <w:szCs w:val="20"/>
                <w:lang w:val="en-US"/>
              </w:rPr>
              <w:t xml:space="preserve"> </w:t>
            </w:r>
            <w:r w:rsidRPr="005D48CD">
              <w:rPr>
                <w:rFonts w:ascii="Trebuchet MS" w:eastAsia="Calibri" w:hAnsi="Trebuchet MS" w:cs="Times New Roman"/>
                <w:i/>
                <w:spacing w:val="-1"/>
                <w:sz w:val="20"/>
                <w:szCs w:val="20"/>
                <w:lang w:val="en-US"/>
              </w:rPr>
              <w:t>în</w:t>
            </w:r>
            <w:r w:rsidRPr="005D48CD">
              <w:rPr>
                <w:rFonts w:ascii="Trebuchet MS" w:eastAsia="Calibri" w:hAnsi="Trebuchet MS" w:cs="Times New Roman"/>
                <w:i/>
                <w:spacing w:val="31"/>
                <w:sz w:val="20"/>
                <w:szCs w:val="20"/>
                <w:lang w:val="en-US"/>
              </w:rPr>
              <w:t xml:space="preserve"> </w:t>
            </w:r>
            <w:r w:rsidRPr="005D48CD">
              <w:rPr>
                <w:rFonts w:ascii="Trebuchet MS" w:eastAsia="Calibri" w:hAnsi="Trebuchet MS" w:cs="Times New Roman"/>
                <w:i/>
                <w:spacing w:val="-1"/>
                <w:sz w:val="20"/>
                <w:szCs w:val="20"/>
                <w:lang w:val="en-US"/>
              </w:rPr>
              <w:t>parteneriat</w:t>
            </w:r>
            <w:r w:rsidRPr="005D48CD">
              <w:rPr>
                <w:rFonts w:ascii="Trebuchet MS" w:eastAsia="Calibri" w:hAnsi="Trebuchet MS" w:cs="Times New Roman"/>
                <w:spacing w:val="-1"/>
                <w:sz w:val="20"/>
                <w:szCs w:val="20"/>
                <w:lang w:val="en-US"/>
              </w:rPr>
              <w:t>)</w:t>
            </w:r>
            <w:r w:rsidRPr="005D48CD">
              <w:rPr>
                <w:rFonts w:ascii="Trebuchet MS" w:eastAsia="Calibri" w:hAnsi="Trebuchet MS" w:cs="Times New Roman"/>
                <w:spacing w:val="-4"/>
                <w:sz w:val="20"/>
                <w:szCs w:val="20"/>
                <w:lang w:val="en-US"/>
              </w:rPr>
              <w:t xml:space="preserve"> </w:t>
            </w:r>
            <w:r w:rsidRPr="005D48CD">
              <w:rPr>
                <w:rFonts w:ascii="Trebuchet MS" w:eastAsia="Calibri" w:hAnsi="Trebuchet MS" w:cs="Times New Roman"/>
                <w:spacing w:val="-1"/>
                <w:sz w:val="20"/>
                <w:szCs w:val="20"/>
                <w:lang w:val="en-US"/>
              </w:rPr>
              <w:t>Activităţile</w:t>
            </w:r>
            <w:r w:rsidRPr="005D48CD">
              <w:rPr>
                <w:rFonts w:ascii="Trebuchet MS" w:eastAsia="Calibri" w:hAnsi="Trebuchet MS" w:cs="Times New Roman"/>
                <w:spacing w:val="-4"/>
                <w:sz w:val="20"/>
                <w:szCs w:val="20"/>
                <w:lang w:val="en-US"/>
              </w:rPr>
              <w:t xml:space="preserve"> </w:t>
            </w:r>
            <w:r w:rsidRPr="005D48CD">
              <w:rPr>
                <w:rFonts w:ascii="Trebuchet MS" w:eastAsia="Calibri" w:hAnsi="Trebuchet MS" w:cs="Times New Roman"/>
                <w:spacing w:val="-1"/>
                <w:sz w:val="20"/>
                <w:szCs w:val="20"/>
                <w:lang w:val="en-US"/>
              </w:rPr>
              <w:t>de</w:t>
            </w:r>
            <w:r w:rsidRPr="005D48CD">
              <w:rPr>
                <w:rFonts w:ascii="Trebuchet MS" w:eastAsia="Calibri" w:hAnsi="Trebuchet MS" w:cs="Times New Roman"/>
                <w:spacing w:val="-9"/>
                <w:sz w:val="20"/>
                <w:szCs w:val="20"/>
                <w:lang w:val="en-US"/>
              </w:rPr>
              <w:t xml:space="preserve"> </w:t>
            </w:r>
            <w:r w:rsidRPr="005D48CD">
              <w:rPr>
                <w:rFonts w:ascii="Trebuchet MS" w:eastAsia="Calibri" w:hAnsi="Trebuchet MS" w:cs="Times New Roman"/>
                <w:spacing w:val="-1"/>
                <w:sz w:val="20"/>
                <w:szCs w:val="20"/>
                <w:lang w:val="en-US"/>
              </w:rPr>
              <w:t>subcontractare</w:t>
            </w:r>
            <w:r w:rsidRPr="005D48CD">
              <w:rPr>
                <w:rFonts w:ascii="Trebuchet MS" w:eastAsia="Calibri" w:hAnsi="Trebuchet MS" w:cs="Times New Roman"/>
                <w:spacing w:val="30"/>
                <w:sz w:val="20"/>
                <w:szCs w:val="20"/>
                <w:lang w:val="en-US"/>
              </w:rPr>
              <w:t xml:space="preserve"> </w:t>
            </w:r>
            <w:r w:rsidRPr="005D48CD">
              <w:rPr>
                <w:rFonts w:ascii="Trebuchet MS" w:eastAsia="Calibri" w:hAnsi="Trebuchet MS" w:cs="Times New Roman"/>
                <w:spacing w:val="-1"/>
                <w:sz w:val="20"/>
                <w:szCs w:val="20"/>
                <w:lang w:val="en-US"/>
              </w:rPr>
              <w:t>sunt</w:t>
            </w:r>
            <w:r w:rsidRPr="005D48CD">
              <w:rPr>
                <w:rFonts w:ascii="Trebuchet MS" w:eastAsia="Calibri" w:hAnsi="Trebuchet MS" w:cs="Times New Roman"/>
                <w:spacing w:val="24"/>
                <w:sz w:val="20"/>
                <w:szCs w:val="20"/>
                <w:lang w:val="en-US"/>
              </w:rPr>
              <w:t xml:space="preserve"> </w:t>
            </w:r>
            <w:r w:rsidRPr="005D48CD">
              <w:rPr>
                <w:rFonts w:ascii="Trebuchet MS" w:eastAsia="Calibri" w:hAnsi="Trebuchet MS" w:cs="Times New Roman"/>
                <w:spacing w:val="-1"/>
                <w:sz w:val="20"/>
                <w:szCs w:val="20"/>
                <w:lang w:val="en-US"/>
              </w:rPr>
              <w:t>realizate</w:t>
            </w:r>
            <w:r w:rsidRPr="005D48CD">
              <w:rPr>
                <w:rFonts w:ascii="Trebuchet MS" w:eastAsia="Calibri" w:hAnsi="Trebuchet MS" w:cs="Times New Roman"/>
                <w:spacing w:val="25"/>
                <w:sz w:val="20"/>
                <w:szCs w:val="20"/>
                <w:lang w:val="en-US"/>
              </w:rPr>
              <w:t xml:space="preserve"> </w:t>
            </w:r>
            <w:r w:rsidRPr="005D48CD">
              <w:rPr>
                <w:rFonts w:ascii="Trebuchet MS" w:eastAsia="Calibri" w:hAnsi="Trebuchet MS" w:cs="Times New Roman"/>
                <w:spacing w:val="-1"/>
                <w:sz w:val="20"/>
                <w:szCs w:val="20"/>
                <w:lang w:val="en-US"/>
              </w:rPr>
              <w:t>numai</w:t>
            </w:r>
            <w:r w:rsidRPr="005D48CD">
              <w:rPr>
                <w:rFonts w:ascii="Trebuchet MS" w:eastAsia="Calibri" w:hAnsi="Trebuchet MS" w:cs="Times New Roman"/>
                <w:spacing w:val="24"/>
                <w:sz w:val="20"/>
                <w:szCs w:val="20"/>
                <w:lang w:val="en-US"/>
              </w:rPr>
              <w:t xml:space="preserve"> </w:t>
            </w:r>
            <w:r w:rsidRPr="005D48CD">
              <w:rPr>
                <w:rFonts w:ascii="Trebuchet MS" w:eastAsia="Calibri" w:hAnsi="Trebuchet MS" w:cs="Times New Roman"/>
                <w:spacing w:val="-1"/>
                <w:sz w:val="20"/>
                <w:szCs w:val="20"/>
                <w:lang w:val="en-US"/>
              </w:rPr>
              <w:t>de</w:t>
            </w:r>
            <w:r w:rsidRPr="005D48CD">
              <w:rPr>
                <w:rFonts w:ascii="Trebuchet MS" w:eastAsia="Calibri" w:hAnsi="Trebuchet MS" w:cs="Times New Roman"/>
                <w:spacing w:val="22"/>
                <w:sz w:val="20"/>
                <w:szCs w:val="20"/>
                <w:lang w:val="en-US"/>
              </w:rPr>
              <w:t xml:space="preserve"> </w:t>
            </w:r>
            <w:r w:rsidRPr="005D48CD">
              <w:rPr>
                <w:rFonts w:ascii="Trebuchet MS" w:eastAsia="Calibri" w:hAnsi="Trebuchet MS" w:cs="Times New Roman"/>
                <w:spacing w:val="-1"/>
                <w:sz w:val="20"/>
                <w:szCs w:val="20"/>
                <w:lang w:val="en-US"/>
              </w:rPr>
              <w:t>către</w:t>
            </w:r>
            <w:r w:rsidRPr="005D48CD">
              <w:rPr>
                <w:rFonts w:ascii="Trebuchet MS" w:eastAsia="Calibri" w:hAnsi="Trebuchet MS" w:cs="Times New Roman"/>
                <w:spacing w:val="25"/>
                <w:sz w:val="20"/>
                <w:szCs w:val="20"/>
                <w:lang w:val="en-US"/>
              </w:rPr>
              <w:t xml:space="preserve"> </w:t>
            </w:r>
            <w:r w:rsidRPr="005D48CD">
              <w:rPr>
                <w:rFonts w:ascii="Trebuchet MS" w:eastAsia="Calibri" w:hAnsi="Trebuchet MS" w:cs="Times New Roman"/>
                <w:spacing w:val="-1"/>
                <w:sz w:val="20"/>
                <w:szCs w:val="20"/>
                <w:lang w:val="en-US"/>
              </w:rPr>
              <w:t>solicitantul</w:t>
            </w:r>
            <w:r w:rsidRPr="005D48CD">
              <w:rPr>
                <w:rFonts w:ascii="Trebuchet MS" w:eastAsia="Calibri" w:hAnsi="Trebuchet MS" w:cs="Times New Roman"/>
                <w:spacing w:val="28"/>
                <w:sz w:val="20"/>
                <w:szCs w:val="20"/>
                <w:lang w:val="en-US"/>
              </w:rPr>
              <w:t xml:space="preserve"> </w:t>
            </w:r>
            <w:r w:rsidRPr="005D48CD">
              <w:rPr>
                <w:rFonts w:ascii="Trebuchet MS" w:eastAsia="Calibri" w:hAnsi="Trebuchet MS" w:cs="Times New Roman"/>
                <w:spacing w:val="-1"/>
                <w:sz w:val="20"/>
                <w:szCs w:val="20"/>
                <w:lang w:val="en-US"/>
              </w:rPr>
              <w:t>de</w:t>
            </w:r>
            <w:r w:rsidRPr="005D48CD">
              <w:rPr>
                <w:rFonts w:ascii="Trebuchet MS" w:eastAsia="Calibri" w:hAnsi="Trebuchet MS" w:cs="Times New Roman"/>
                <w:spacing w:val="3"/>
                <w:sz w:val="20"/>
                <w:szCs w:val="20"/>
                <w:lang w:val="en-US"/>
              </w:rPr>
              <w:t xml:space="preserve"> </w:t>
            </w:r>
            <w:r w:rsidRPr="005D48CD">
              <w:rPr>
                <w:rFonts w:ascii="Trebuchet MS" w:eastAsia="Calibri" w:hAnsi="Trebuchet MS" w:cs="Times New Roman"/>
                <w:spacing w:val="-1"/>
                <w:sz w:val="20"/>
                <w:szCs w:val="20"/>
                <w:lang w:val="en-US"/>
              </w:rPr>
              <w:t>finanţare,</w:t>
            </w:r>
            <w:r w:rsidRPr="005D48CD">
              <w:rPr>
                <w:rFonts w:ascii="Trebuchet MS" w:eastAsia="Calibri" w:hAnsi="Trebuchet MS" w:cs="Times New Roman"/>
                <w:spacing w:val="3"/>
                <w:sz w:val="20"/>
                <w:szCs w:val="20"/>
                <w:lang w:val="en-US"/>
              </w:rPr>
              <w:t xml:space="preserve"> </w:t>
            </w:r>
            <w:r w:rsidRPr="005D48CD">
              <w:rPr>
                <w:rFonts w:ascii="Trebuchet MS" w:eastAsia="Calibri" w:hAnsi="Trebuchet MS" w:cs="Times New Roman"/>
                <w:spacing w:val="-1"/>
                <w:sz w:val="20"/>
                <w:szCs w:val="20"/>
                <w:lang w:val="en-US"/>
              </w:rPr>
              <w:t>nu</w:t>
            </w:r>
            <w:r w:rsidRPr="005D48CD">
              <w:rPr>
                <w:rFonts w:ascii="Trebuchet MS" w:eastAsia="Calibri" w:hAnsi="Trebuchet MS" w:cs="Times New Roman"/>
                <w:spacing w:val="2"/>
                <w:sz w:val="20"/>
                <w:szCs w:val="20"/>
                <w:lang w:val="en-US"/>
              </w:rPr>
              <w:t xml:space="preserve"> </w:t>
            </w:r>
            <w:r w:rsidRPr="005D48CD">
              <w:rPr>
                <w:rFonts w:ascii="Trebuchet MS" w:eastAsia="Calibri" w:hAnsi="Trebuchet MS" w:cs="Times New Roman"/>
                <w:sz w:val="20"/>
                <w:szCs w:val="20"/>
                <w:lang w:val="en-US"/>
              </w:rPr>
              <w:t>şi</w:t>
            </w:r>
            <w:r w:rsidRPr="005D48CD">
              <w:rPr>
                <w:rFonts w:ascii="Trebuchet MS" w:eastAsia="Calibri" w:hAnsi="Trebuchet MS" w:cs="Times New Roman"/>
                <w:spacing w:val="2"/>
                <w:sz w:val="20"/>
                <w:szCs w:val="20"/>
                <w:lang w:val="en-US"/>
              </w:rPr>
              <w:t xml:space="preserve"> </w:t>
            </w:r>
            <w:r w:rsidRPr="005D48CD">
              <w:rPr>
                <w:rFonts w:ascii="Trebuchet MS" w:eastAsia="Calibri" w:hAnsi="Trebuchet MS" w:cs="Times New Roman"/>
                <w:spacing w:val="-1"/>
                <w:sz w:val="20"/>
                <w:szCs w:val="20"/>
                <w:lang w:val="en-US"/>
              </w:rPr>
              <w:t>de</w:t>
            </w:r>
            <w:r w:rsidRPr="005D48CD">
              <w:rPr>
                <w:rFonts w:ascii="Trebuchet MS" w:eastAsia="Calibri" w:hAnsi="Trebuchet MS" w:cs="Times New Roman"/>
                <w:spacing w:val="3"/>
                <w:sz w:val="20"/>
                <w:szCs w:val="20"/>
                <w:lang w:val="en-US"/>
              </w:rPr>
              <w:t xml:space="preserve"> </w:t>
            </w:r>
            <w:r w:rsidRPr="005D48CD">
              <w:rPr>
                <w:rFonts w:ascii="Trebuchet MS" w:eastAsia="Calibri" w:hAnsi="Trebuchet MS" w:cs="Times New Roman"/>
                <w:spacing w:val="-1"/>
                <w:sz w:val="20"/>
                <w:szCs w:val="20"/>
                <w:lang w:val="en-US"/>
              </w:rPr>
              <w:t>partenerul</w:t>
            </w:r>
            <w:r w:rsidRPr="005D48CD">
              <w:rPr>
                <w:rFonts w:ascii="Trebuchet MS" w:eastAsia="Calibri" w:hAnsi="Trebuchet MS" w:cs="Times New Roman"/>
                <w:spacing w:val="2"/>
                <w:sz w:val="20"/>
                <w:szCs w:val="20"/>
                <w:lang w:val="en-US"/>
              </w:rPr>
              <w:t xml:space="preserve"> </w:t>
            </w:r>
            <w:r w:rsidRPr="005D48CD">
              <w:rPr>
                <w:rFonts w:ascii="Trebuchet MS" w:eastAsia="Calibri" w:hAnsi="Trebuchet MS" w:cs="Times New Roman"/>
                <w:spacing w:val="-1"/>
                <w:sz w:val="20"/>
                <w:szCs w:val="20"/>
                <w:lang w:val="en-US"/>
              </w:rPr>
              <w:t>acestuia,</w:t>
            </w:r>
            <w:r w:rsidRPr="005D48CD">
              <w:rPr>
                <w:rFonts w:ascii="Trebuchet MS" w:eastAsia="Calibri" w:hAnsi="Trebuchet MS" w:cs="Times New Roman"/>
                <w:spacing w:val="23"/>
                <w:sz w:val="20"/>
                <w:szCs w:val="20"/>
                <w:lang w:val="en-US"/>
              </w:rPr>
              <w:t xml:space="preserve"> </w:t>
            </w:r>
            <w:r w:rsidRPr="005D48CD">
              <w:rPr>
                <w:rFonts w:ascii="Trebuchet MS" w:eastAsia="Calibri" w:hAnsi="Trebuchet MS" w:cs="Times New Roman"/>
                <w:sz w:val="20"/>
                <w:szCs w:val="20"/>
                <w:lang w:val="en-US"/>
              </w:rPr>
              <w:t>cu</w:t>
            </w:r>
            <w:r w:rsidRPr="005D48CD">
              <w:rPr>
                <w:rFonts w:ascii="Trebuchet MS" w:eastAsia="Calibri" w:hAnsi="Trebuchet MS" w:cs="Times New Roman"/>
                <w:spacing w:val="24"/>
                <w:sz w:val="20"/>
                <w:szCs w:val="20"/>
                <w:lang w:val="en-US"/>
              </w:rPr>
              <w:t xml:space="preserve"> </w:t>
            </w:r>
            <w:r w:rsidRPr="005D48CD">
              <w:rPr>
                <w:rFonts w:ascii="Trebuchet MS" w:eastAsia="Calibri" w:hAnsi="Trebuchet MS" w:cs="Times New Roman"/>
                <w:spacing w:val="-1"/>
                <w:sz w:val="20"/>
                <w:szCs w:val="20"/>
                <w:lang w:val="en-US"/>
              </w:rPr>
              <w:t>excepția</w:t>
            </w:r>
            <w:r w:rsidRPr="005D48CD">
              <w:rPr>
                <w:rFonts w:ascii="Trebuchet MS" w:eastAsia="Calibri" w:hAnsi="Trebuchet MS" w:cs="Times New Roman"/>
                <w:spacing w:val="25"/>
                <w:sz w:val="20"/>
                <w:szCs w:val="20"/>
                <w:lang w:val="en-US"/>
              </w:rPr>
              <w:t xml:space="preserve"> </w:t>
            </w:r>
            <w:r w:rsidRPr="005D48CD">
              <w:rPr>
                <w:rFonts w:ascii="Trebuchet MS" w:eastAsia="Calibri" w:hAnsi="Trebuchet MS" w:cs="Times New Roman"/>
                <w:spacing w:val="-1"/>
                <w:sz w:val="20"/>
                <w:szCs w:val="20"/>
                <w:lang w:val="en-US"/>
              </w:rPr>
              <w:t>activităților/subactivităților</w:t>
            </w:r>
            <w:r w:rsidRPr="005D48CD">
              <w:rPr>
                <w:rFonts w:ascii="Trebuchet MS" w:eastAsia="Calibri" w:hAnsi="Trebuchet MS" w:cs="Times New Roman"/>
                <w:spacing w:val="31"/>
                <w:sz w:val="20"/>
                <w:szCs w:val="20"/>
                <w:lang w:val="en-US"/>
              </w:rPr>
              <w:t xml:space="preserve"> </w:t>
            </w:r>
            <w:r w:rsidRPr="005D48CD">
              <w:rPr>
                <w:rFonts w:ascii="Trebuchet MS" w:eastAsia="Calibri" w:hAnsi="Trebuchet MS" w:cs="Times New Roman"/>
                <w:spacing w:val="-1"/>
                <w:sz w:val="20"/>
                <w:szCs w:val="20"/>
                <w:lang w:val="en-US"/>
              </w:rPr>
              <w:t>suport</w:t>
            </w:r>
          </w:p>
          <w:p w14:paraId="33F92FB7" w14:textId="77777777" w:rsidR="00976A4E" w:rsidRPr="005D48CD" w:rsidRDefault="00976A4E" w:rsidP="00A101C4">
            <w:pPr>
              <w:widowControl w:val="0"/>
              <w:tabs>
                <w:tab w:val="left" w:pos="3981"/>
              </w:tabs>
              <w:spacing w:after="0" w:line="240" w:lineRule="auto"/>
              <w:rPr>
                <w:rFonts w:ascii="Calibri" w:eastAsia="Calibri" w:hAnsi="Calibri" w:cs="Times New Roman"/>
                <w:sz w:val="20"/>
                <w:szCs w:val="20"/>
                <w:lang w:val="en-US"/>
              </w:rPr>
            </w:pPr>
            <w:r w:rsidRPr="005D48CD">
              <w:rPr>
                <w:rFonts w:ascii="Calibri" w:eastAsia="Calibri" w:hAnsi="Calibri" w:cs="Times New Roman"/>
                <w:sz w:val="20"/>
                <w:szCs w:val="20"/>
                <w:lang w:val="en-US"/>
              </w:rPr>
              <w:tab/>
            </w:r>
          </w:p>
        </w:tc>
        <w:tc>
          <w:tcPr>
            <w:tcW w:w="708" w:type="dxa"/>
            <w:tcBorders>
              <w:top w:val="single" w:sz="5" w:space="0" w:color="000000"/>
              <w:left w:val="single" w:sz="4" w:space="0" w:color="auto"/>
              <w:bottom w:val="single" w:sz="4" w:space="0" w:color="auto"/>
              <w:right w:val="single" w:sz="4" w:space="0" w:color="auto"/>
            </w:tcBorders>
          </w:tcPr>
          <w:p w14:paraId="79A8572E" w14:textId="77777777" w:rsidR="00976A4E" w:rsidRPr="005D48CD" w:rsidRDefault="00976A4E" w:rsidP="00A101C4">
            <w:pPr>
              <w:widowControl w:val="0"/>
              <w:spacing w:after="0" w:line="240" w:lineRule="auto"/>
              <w:rPr>
                <w:rFonts w:ascii="Trebuchet MS" w:eastAsia="Calibri" w:hAnsi="Trebuchet MS" w:cs="Times New Roman"/>
                <w:i/>
                <w:spacing w:val="-1"/>
                <w:sz w:val="20"/>
                <w:szCs w:val="20"/>
                <w:lang w:val="en-US"/>
              </w:rPr>
            </w:pPr>
          </w:p>
        </w:tc>
        <w:tc>
          <w:tcPr>
            <w:tcW w:w="851" w:type="dxa"/>
            <w:tcBorders>
              <w:top w:val="single" w:sz="5" w:space="0" w:color="000000"/>
              <w:left w:val="single" w:sz="4" w:space="0" w:color="auto"/>
              <w:bottom w:val="single" w:sz="4" w:space="0" w:color="auto"/>
              <w:right w:val="single" w:sz="4" w:space="0" w:color="auto"/>
            </w:tcBorders>
          </w:tcPr>
          <w:p w14:paraId="4A258425" w14:textId="77777777" w:rsidR="00976A4E" w:rsidRPr="005D48CD" w:rsidRDefault="00976A4E" w:rsidP="00A101C4">
            <w:pPr>
              <w:widowControl w:val="0"/>
              <w:spacing w:after="0" w:line="240" w:lineRule="auto"/>
              <w:rPr>
                <w:rFonts w:ascii="Trebuchet MS" w:eastAsia="Calibri" w:hAnsi="Trebuchet MS" w:cs="Times New Roman"/>
                <w:i/>
                <w:spacing w:val="-1"/>
                <w:sz w:val="20"/>
                <w:szCs w:val="20"/>
                <w:lang w:val="en-US"/>
              </w:rPr>
            </w:pPr>
          </w:p>
        </w:tc>
        <w:tc>
          <w:tcPr>
            <w:tcW w:w="1417" w:type="dxa"/>
            <w:tcBorders>
              <w:top w:val="single" w:sz="5" w:space="0" w:color="000000"/>
              <w:left w:val="single" w:sz="4" w:space="0" w:color="auto"/>
              <w:bottom w:val="single" w:sz="4" w:space="0" w:color="auto"/>
              <w:right w:val="single" w:sz="4" w:space="0" w:color="auto"/>
            </w:tcBorders>
          </w:tcPr>
          <w:p w14:paraId="1C4B6E6A" w14:textId="77777777" w:rsidR="00976A4E" w:rsidRPr="005D48CD" w:rsidRDefault="00976A4E" w:rsidP="00A101C4">
            <w:pPr>
              <w:widowControl w:val="0"/>
              <w:spacing w:after="0" w:line="240" w:lineRule="auto"/>
              <w:rPr>
                <w:rFonts w:ascii="Trebuchet MS" w:eastAsia="Calibri" w:hAnsi="Trebuchet MS" w:cs="Times New Roman"/>
                <w:i/>
                <w:spacing w:val="-1"/>
                <w:sz w:val="20"/>
                <w:szCs w:val="20"/>
                <w:lang w:val="en-US"/>
              </w:rPr>
            </w:pPr>
          </w:p>
        </w:tc>
        <w:tc>
          <w:tcPr>
            <w:tcW w:w="1134" w:type="dxa"/>
            <w:tcBorders>
              <w:top w:val="single" w:sz="5" w:space="0" w:color="000000"/>
              <w:left w:val="single" w:sz="4" w:space="0" w:color="auto"/>
              <w:bottom w:val="single" w:sz="4" w:space="0" w:color="auto"/>
              <w:right w:val="single" w:sz="4" w:space="0" w:color="auto"/>
            </w:tcBorders>
          </w:tcPr>
          <w:p w14:paraId="14D78C5C" w14:textId="77777777" w:rsidR="00976A4E" w:rsidRPr="005D48CD" w:rsidRDefault="00976A4E" w:rsidP="00A101C4">
            <w:pPr>
              <w:widowControl w:val="0"/>
              <w:spacing w:after="0" w:line="240" w:lineRule="auto"/>
              <w:rPr>
                <w:rFonts w:ascii="Trebuchet MS" w:eastAsia="Calibri" w:hAnsi="Trebuchet MS" w:cs="Times New Roman"/>
                <w:i/>
                <w:spacing w:val="-1"/>
                <w:sz w:val="20"/>
                <w:szCs w:val="20"/>
                <w:lang w:val="en-US"/>
              </w:rPr>
            </w:pPr>
          </w:p>
        </w:tc>
      </w:tr>
    </w:tbl>
    <w:p w14:paraId="03798EE8" w14:textId="77777777" w:rsidR="005D506D" w:rsidRPr="005D506D" w:rsidRDefault="005D506D" w:rsidP="005D506D">
      <w:pPr>
        <w:widowControl w:val="0"/>
        <w:spacing w:after="0" w:line="240" w:lineRule="auto"/>
        <w:ind w:right="88"/>
        <w:rPr>
          <w:rFonts w:ascii="Trebuchet MS" w:eastAsia="Calibri" w:hAnsi="Trebuchet MS" w:cs="Times New Roman"/>
          <w:spacing w:val="-1"/>
          <w:lang w:val="en-US"/>
        </w:rPr>
      </w:pPr>
    </w:p>
    <w:p w14:paraId="77D48D3E" w14:textId="77777777" w:rsidR="005D506D" w:rsidRPr="008E216F" w:rsidRDefault="005D506D" w:rsidP="005D506D">
      <w:pPr>
        <w:widowControl w:val="0"/>
        <w:spacing w:before="56" w:after="0" w:line="240" w:lineRule="auto"/>
        <w:rPr>
          <w:rFonts w:ascii="Trebuchet MS" w:eastAsia="Calibri" w:hAnsi="Trebuchet MS" w:cs="Calibri"/>
          <w:b/>
          <w:lang w:val="en-US"/>
        </w:rPr>
      </w:pPr>
      <w:r w:rsidRPr="008E216F">
        <w:rPr>
          <w:rFonts w:ascii="Trebuchet MS" w:eastAsia="Calibri" w:hAnsi="Trebuchet MS" w:cs="Times New Roman"/>
          <w:b/>
          <w:spacing w:val="-1"/>
          <w:lang w:val="en-US"/>
        </w:rPr>
        <w:t>Concluzii</w:t>
      </w:r>
      <w:r w:rsidRPr="008E216F">
        <w:rPr>
          <w:rFonts w:ascii="Trebuchet MS" w:eastAsia="Calibri" w:hAnsi="Trebuchet MS" w:cs="Times New Roman"/>
          <w:b/>
          <w:lang w:val="en-US"/>
        </w:rPr>
        <w:t xml:space="preserve"> </w:t>
      </w:r>
      <w:r w:rsidRPr="008E216F">
        <w:rPr>
          <w:rFonts w:ascii="Trebuchet MS" w:eastAsia="Calibri" w:hAnsi="Trebuchet MS" w:cs="Times New Roman"/>
          <w:b/>
          <w:spacing w:val="-1"/>
          <w:lang w:val="en-US"/>
        </w:rPr>
        <w:t>..........................................................</w:t>
      </w:r>
    </w:p>
    <w:p w14:paraId="303B7318" w14:textId="77777777" w:rsidR="005D506D" w:rsidRPr="008E216F" w:rsidRDefault="005D506D" w:rsidP="005D506D">
      <w:pPr>
        <w:widowControl w:val="0"/>
        <w:spacing w:after="0" w:line="240" w:lineRule="auto"/>
        <w:rPr>
          <w:rFonts w:ascii="Trebuchet MS" w:eastAsia="Calibri" w:hAnsi="Trebuchet MS" w:cs="Calibri"/>
          <w:b/>
          <w:lang w:val="en-US"/>
        </w:rPr>
      </w:pPr>
    </w:p>
    <w:p w14:paraId="73BB2506" w14:textId="77777777" w:rsidR="005D506D" w:rsidRPr="008E216F" w:rsidRDefault="005D506D" w:rsidP="005D506D">
      <w:pPr>
        <w:widowControl w:val="0"/>
        <w:spacing w:after="0" w:line="240" w:lineRule="auto"/>
        <w:rPr>
          <w:rFonts w:ascii="Trebuchet MS" w:eastAsia="Calibri" w:hAnsi="Trebuchet MS" w:cs="Times New Roman"/>
          <w:b/>
          <w:lang w:val="en-US"/>
        </w:rPr>
      </w:pPr>
      <w:r w:rsidRPr="008E216F">
        <w:rPr>
          <w:rFonts w:ascii="Trebuchet MS" w:eastAsia="Calibri" w:hAnsi="Trebuchet MS" w:cs="Times New Roman"/>
          <w:b/>
          <w:spacing w:val="-1"/>
          <w:lang w:val="en-US"/>
        </w:rPr>
        <w:t>Fișa</w:t>
      </w:r>
      <w:r w:rsidRPr="008E216F">
        <w:rPr>
          <w:rFonts w:ascii="Trebuchet MS" w:eastAsia="Calibri" w:hAnsi="Trebuchet MS" w:cs="Times New Roman"/>
          <w:b/>
          <w:lang w:val="en-US"/>
        </w:rPr>
        <w:t xml:space="preserve"> </w:t>
      </w:r>
      <w:r w:rsidRPr="008E216F">
        <w:rPr>
          <w:rFonts w:ascii="Trebuchet MS" w:eastAsia="Calibri" w:hAnsi="Trebuchet MS" w:cs="Times New Roman"/>
          <w:b/>
          <w:spacing w:val="-1"/>
          <w:lang w:val="en-US"/>
        </w:rPr>
        <w:t>de</w:t>
      </w:r>
      <w:r w:rsidRPr="008E216F">
        <w:rPr>
          <w:rFonts w:ascii="Trebuchet MS" w:eastAsia="Calibri" w:hAnsi="Trebuchet MS" w:cs="Times New Roman"/>
          <w:b/>
          <w:spacing w:val="1"/>
          <w:lang w:val="en-US"/>
        </w:rPr>
        <w:t xml:space="preserve"> </w:t>
      </w:r>
      <w:r w:rsidRPr="008E216F">
        <w:rPr>
          <w:rFonts w:ascii="Trebuchet MS" w:eastAsia="Calibri" w:hAnsi="Trebuchet MS" w:cs="Times New Roman"/>
          <w:b/>
          <w:spacing w:val="-1"/>
          <w:lang w:val="en-US"/>
        </w:rPr>
        <w:t>proiect</w:t>
      </w:r>
      <w:r w:rsidRPr="008E216F">
        <w:rPr>
          <w:rFonts w:ascii="Trebuchet MS" w:eastAsia="Calibri" w:hAnsi="Trebuchet MS" w:cs="Times New Roman"/>
          <w:b/>
          <w:spacing w:val="-2"/>
          <w:lang w:val="en-US"/>
        </w:rPr>
        <w:t xml:space="preserve"> </w:t>
      </w:r>
      <w:r w:rsidRPr="008E216F">
        <w:rPr>
          <w:rFonts w:ascii="Trebuchet MS" w:eastAsia="Calibri" w:hAnsi="Trebuchet MS" w:cs="Times New Roman"/>
          <w:b/>
          <w:spacing w:val="-1"/>
          <w:lang w:val="en-US"/>
        </w:rPr>
        <w:t>este</w:t>
      </w:r>
      <w:r w:rsidRPr="008E216F">
        <w:rPr>
          <w:rFonts w:ascii="Trebuchet MS" w:eastAsia="Calibri" w:hAnsi="Trebuchet MS" w:cs="Times New Roman"/>
          <w:b/>
          <w:spacing w:val="1"/>
          <w:lang w:val="en-US"/>
        </w:rPr>
        <w:t xml:space="preserve"> </w:t>
      </w:r>
      <w:r w:rsidRPr="008E216F">
        <w:rPr>
          <w:rFonts w:ascii="Trebuchet MS" w:eastAsia="Calibri" w:hAnsi="Trebuchet MS" w:cs="Times New Roman"/>
          <w:b/>
          <w:spacing w:val="-2"/>
          <w:lang w:val="en-US"/>
        </w:rPr>
        <w:t>ADMISĂ</w:t>
      </w:r>
      <w:r w:rsidRPr="008E216F">
        <w:rPr>
          <w:rFonts w:ascii="Trebuchet MS" w:eastAsia="Calibri" w:hAnsi="Trebuchet MS" w:cs="Times New Roman"/>
          <w:b/>
          <w:lang w:val="en-US"/>
        </w:rPr>
        <w:t xml:space="preserve"> /</w:t>
      </w:r>
      <w:r w:rsidRPr="008E216F">
        <w:rPr>
          <w:rFonts w:ascii="Trebuchet MS" w:eastAsia="Calibri" w:hAnsi="Trebuchet MS" w:cs="Times New Roman"/>
          <w:b/>
          <w:spacing w:val="1"/>
          <w:lang w:val="en-US"/>
        </w:rPr>
        <w:t xml:space="preserve"> </w:t>
      </w:r>
      <w:r w:rsidRPr="008E216F">
        <w:rPr>
          <w:rFonts w:ascii="Trebuchet MS" w:eastAsia="Calibri" w:hAnsi="Trebuchet MS" w:cs="Times New Roman"/>
          <w:b/>
          <w:spacing w:val="-1"/>
          <w:lang w:val="en-US"/>
        </w:rPr>
        <w:t>RESPINSĂ</w:t>
      </w:r>
      <w:r w:rsidRPr="008E216F">
        <w:rPr>
          <w:rFonts w:ascii="Trebuchet MS" w:eastAsia="Calibri" w:hAnsi="Trebuchet MS" w:cs="Times New Roman"/>
          <w:b/>
          <w:lang w:val="en-US"/>
        </w:rPr>
        <w:t xml:space="preserve"> ca</w:t>
      </w:r>
      <w:r w:rsidRPr="008E216F">
        <w:rPr>
          <w:rFonts w:ascii="Trebuchet MS" w:eastAsia="Calibri" w:hAnsi="Trebuchet MS" w:cs="Times New Roman"/>
          <w:b/>
          <w:spacing w:val="-2"/>
          <w:lang w:val="en-US"/>
        </w:rPr>
        <w:t xml:space="preserve"> </w:t>
      </w:r>
      <w:r w:rsidRPr="008E216F">
        <w:rPr>
          <w:rFonts w:ascii="Trebuchet MS" w:eastAsia="Calibri" w:hAnsi="Trebuchet MS" w:cs="Times New Roman"/>
          <w:b/>
          <w:spacing w:val="-1"/>
          <w:lang w:val="en-US"/>
        </w:rPr>
        <w:t>urmare</w:t>
      </w:r>
      <w:r w:rsidRPr="008E216F">
        <w:rPr>
          <w:rFonts w:ascii="Trebuchet MS" w:eastAsia="Calibri" w:hAnsi="Trebuchet MS" w:cs="Times New Roman"/>
          <w:b/>
          <w:spacing w:val="1"/>
          <w:lang w:val="en-US"/>
        </w:rPr>
        <w:t xml:space="preserve"> </w:t>
      </w:r>
      <w:r w:rsidRPr="008E216F">
        <w:rPr>
          <w:rFonts w:ascii="Trebuchet MS" w:eastAsia="Calibri" w:hAnsi="Trebuchet MS" w:cs="Times New Roman"/>
          <w:b/>
          <w:lang w:val="en-US"/>
        </w:rPr>
        <w:t>a</w:t>
      </w:r>
      <w:r w:rsidRPr="008E216F">
        <w:rPr>
          <w:rFonts w:ascii="Trebuchet MS" w:eastAsia="Calibri" w:hAnsi="Trebuchet MS" w:cs="Times New Roman"/>
          <w:b/>
          <w:spacing w:val="-2"/>
          <w:lang w:val="en-US"/>
        </w:rPr>
        <w:t xml:space="preserve"> </w:t>
      </w:r>
      <w:r w:rsidRPr="008E216F">
        <w:rPr>
          <w:rFonts w:ascii="Trebuchet MS" w:eastAsia="Calibri" w:hAnsi="Trebuchet MS" w:cs="Times New Roman"/>
          <w:b/>
          <w:spacing w:val="-1"/>
          <w:lang w:val="en-US"/>
        </w:rPr>
        <w:t>verificării</w:t>
      </w:r>
      <w:r w:rsidRPr="008E216F">
        <w:rPr>
          <w:rFonts w:ascii="Trebuchet MS" w:eastAsia="Calibri" w:hAnsi="Trebuchet MS" w:cs="Times New Roman"/>
          <w:b/>
          <w:lang w:val="en-US"/>
        </w:rPr>
        <w:t xml:space="preserve"> </w:t>
      </w:r>
      <w:r w:rsidRPr="008E216F">
        <w:rPr>
          <w:rFonts w:ascii="Trebuchet MS" w:eastAsia="Calibri" w:hAnsi="Trebuchet MS" w:cs="Times New Roman"/>
          <w:b/>
          <w:spacing w:val="-1"/>
          <w:lang w:val="en-US"/>
        </w:rPr>
        <w:t>conformității</w:t>
      </w:r>
      <w:r w:rsidRPr="008E216F">
        <w:rPr>
          <w:rFonts w:ascii="Trebuchet MS" w:eastAsia="Calibri" w:hAnsi="Trebuchet MS" w:cs="Times New Roman"/>
          <w:b/>
          <w:lang w:val="en-US"/>
        </w:rPr>
        <w:t xml:space="preserve"> </w:t>
      </w:r>
      <w:r w:rsidRPr="008E216F">
        <w:rPr>
          <w:rFonts w:ascii="Trebuchet MS" w:eastAsia="Calibri" w:hAnsi="Trebuchet MS" w:cs="Times New Roman"/>
          <w:b/>
          <w:spacing w:val="-1"/>
          <w:lang w:val="en-US"/>
        </w:rPr>
        <w:t>administrative</w:t>
      </w:r>
      <w:r w:rsidRPr="008E216F">
        <w:rPr>
          <w:rFonts w:ascii="Trebuchet MS" w:eastAsia="Calibri" w:hAnsi="Trebuchet MS" w:cs="Times New Roman"/>
          <w:b/>
          <w:spacing w:val="1"/>
          <w:lang w:val="en-US"/>
        </w:rPr>
        <w:t xml:space="preserve"> </w:t>
      </w:r>
      <w:r w:rsidRPr="008E216F">
        <w:rPr>
          <w:rFonts w:ascii="Trebuchet MS" w:eastAsia="Calibri" w:hAnsi="Trebuchet MS" w:cs="Times New Roman"/>
          <w:b/>
          <w:lang w:val="en-US"/>
        </w:rPr>
        <w:t>și</w:t>
      </w:r>
      <w:r w:rsidRPr="008E216F">
        <w:rPr>
          <w:rFonts w:ascii="Trebuchet MS" w:eastAsia="Calibri" w:hAnsi="Trebuchet MS" w:cs="Times New Roman"/>
          <w:b/>
          <w:spacing w:val="-2"/>
          <w:lang w:val="en-US"/>
        </w:rPr>
        <w:t xml:space="preserve"> </w:t>
      </w:r>
      <w:r w:rsidRPr="008E216F">
        <w:rPr>
          <w:rFonts w:ascii="Trebuchet MS" w:eastAsia="Calibri" w:hAnsi="Trebuchet MS" w:cs="Times New Roman"/>
          <w:b/>
          <w:spacing w:val="-1"/>
          <w:lang w:val="en-US"/>
        </w:rPr>
        <w:t>eligibilității</w:t>
      </w:r>
    </w:p>
    <w:p w14:paraId="6D88580E" w14:textId="77777777" w:rsidR="005D506D" w:rsidRPr="008E216F" w:rsidRDefault="005D506D" w:rsidP="005D506D">
      <w:pPr>
        <w:widowControl w:val="0"/>
        <w:spacing w:before="10" w:after="0" w:line="240" w:lineRule="auto"/>
        <w:rPr>
          <w:rFonts w:ascii="Trebuchet MS" w:eastAsia="Calibri" w:hAnsi="Trebuchet MS" w:cs="Calibri"/>
          <w:b/>
          <w:lang w:val="en-US"/>
        </w:rPr>
      </w:pPr>
    </w:p>
    <w:p w14:paraId="22A6FB1D" w14:textId="77777777" w:rsidR="005D506D" w:rsidRDefault="005D506D" w:rsidP="008E216F">
      <w:pPr>
        <w:widowControl w:val="0"/>
        <w:spacing w:after="0" w:line="240" w:lineRule="auto"/>
        <w:rPr>
          <w:rFonts w:ascii="Trebuchet MS" w:eastAsia="Calibri" w:hAnsi="Trebuchet MS" w:cs="Times New Roman"/>
          <w:b/>
          <w:spacing w:val="-1"/>
          <w:lang w:val="en-US"/>
        </w:rPr>
      </w:pPr>
      <w:r w:rsidRPr="008E216F">
        <w:rPr>
          <w:rFonts w:ascii="Trebuchet MS" w:eastAsia="Calibri" w:hAnsi="Trebuchet MS" w:cs="Times New Roman"/>
          <w:b/>
          <w:spacing w:val="-1"/>
          <w:lang w:val="en-US"/>
        </w:rPr>
        <w:t>Elaborat,</w:t>
      </w:r>
    </w:p>
    <w:p w14:paraId="3487BE97" w14:textId="77777777" w:rsidR="008E216F" w:rsidRDefault="008E216F" w:rsidP="008E216F">
      <w:pPr>
        <w:widowControl w:val="0"/>
        <w:spacing w:after="0" w:line="240" w:lineRule="auto"/>
        <w:rPr>
          <w:rFonts w:ascii="Trebuchet MS" w:eastAsia="Calibri" w:hAnsi="Trebuchet MS" w:cs="Times New Roman"/>
          <w:b/>
          <w:spacing w:val="-1"/>
          <w:lang w:val="en-US"/>
        </w:rPr>
      </w:pPr>
    </w:p>
    <w:p w14:paraId="56A7839E" w14:textId="77777777" w:rsidR="008E216F" w:rsidRPr="008E216F" w:rsidRDefault="008E216F" w:rsidP="008E216F">
      <w:pPr>
        <w:widowControl w:val="0"/>
        <w:spacing w:after="0" w:line="240" w:lineRule="auto"/>
        <w:rPr>
          <w:rFonts w:ascii="Trebuchet MS" w:eastAsia="Calibri" w:hAnsi="Trebuchet MS" w:cs="Times New Roman"/>
          <w:b/>
          <w:spacing w:val="-1"/>
          <w:lang w:val="en-US"/>
        </w:rPr>
      </w:pPr>
    </w:p>
    <w:p w14:paraId="7371194A" w14:textId="77777777" w:rsidR="008E216F" w:rsidRPr="008E216F" w:rsidRDefault="008E216F" w:rsidP="008E216F">
      <w:pPr>
        <w:widowControl w:val="0"/>
        <w:spacing w:after="0" w:line="240" w:lineRule="auto"/>
        <w:rPr>
          <w:rFonts w:ascii="Trebuchet MS" w:eastAsia="Calibri" w:hAnsi="Trebuchet MS" w:cs="Times New Roman"/>
          <w:b/>
          <w:spacing w:val="-1"/>
          <w:lang w:val="en-US"/>
        </w:rPr>
      </w:pPr>
    </w:p>
    <w:p w14:paraId="54E4245E" w14:textId="77777777" w:rsidR="008E216F" w:rsidRPr="008E216F" w:rsidRDefault="008E216F" w:rsidP="008E216F">
      <w:pPr>
        <w:widowControl w:val="0"/>
        <w:spacing w:after="0" w:line="240" w:lineRule="auto"/>
        <w:rPr>
          <w:rFonts w:ascii="Trebuchet MS" w:eastAsia="Calibri" w:hAnsi="Trebuchet MS" w:cs="Times New Roman"/>
          <w:b/>
          <w:spacing w:val="-1"/>
          <w:lang w:val="en-US"/>
        </w:rPr>
      </w:pPr>
    </w:p>
    <w:p w14:paraId="4F5406FC" w14:textId="77777777" w:rsidR="008E216F" w:rsidRPr="008E216F" w:rsidRDefault="008E216F" w:rsidP="008E216F">
      <w:pPr>
        <w:widowControl w:val="0"/>
        <w:spacing w:after="0" w:line="240" w:lineRule="auto"/>
        <w:rPr>
          <w:rFonts w:ascii="Trebuchet MS" w:eastAsia="Calibri" w:hAnsi="Trebuchet MS" w:cs="Times New Roman"/>
          <w:b/>
          <w:spacing w:val="-1"/>
          <w:lang w:val="en-US"/>
        </w:rPr>
      </w:pPr>
    </w:p>
    <w:p w14:paraId="659CCD68" w14:textId="77777777" w:rsidR="008E216F" w:rsidRPr="008E216F" w:rsidRDefault="008E216F" w:rsidP="008E216F">
      <w:pPr>
        <w:widowControl w:val="0"/>
        <w:spacing w:after="0" w:line="240" w:lineRule="auto"/>
        <w:rPr>
          <w:rFonts w:ascii="Trebuchet MS" w:eastAsia="Calibri" w:hAnsi="Trebuchet MS" w:cs="Times New Roman"/>
          <w:b/>
          <w:spacing w:val="-1"/>
          <w:lang w:val="en-US"/>
        </w:rPr>
      </w:pPr>
    </w:p>
    <w:p w14:paraId="7AFC3BE8" w14:textId="77777777" w:rsidR="005D506D" w:rsidRPr="008E216F" w:rsidRDefault="005D506D" w:rsidP="005D506D">
      <w:pPr>
        <w:widowControl w:val="0"/>
        <w:spacing w:after="0" w:line="240" w:lineRule="auto"/>
        <w:rPr>
          <w:rFonts w:ascii="Trebuchet MS" w:eastAsia="Calibri" w:hAnsi="Trebuchet MS" w:cs="Calibri"/>
          <w:b/>
          <w:lang w:val="en-US"/>
        </w:rPr>
      </w:pPr>
    </w:p>
    <w:p w14:paraId="2E81433C" w14:textId="77777777" w:rsidR="00432ADE" w:rsidRPr="008E216F" w:rsidRDefault="00432ADE" w:rsidP="00432ADE">
      <w:pPr>
        <w:jc w:val="center"/>
        <w:rPr>
          <w:rFonts w:ascii="Trebuchet MS" w:eastAsia="Calibri" w:hAnsi="Trebuchet MS" w:cs="Calibri"/>
          <w:b/>
        </w:rPr>
      </w:pPr>
      <w:r w:rsidRPr="008E216F">
        <w:rPr>
          <w:rFonts w:ascii="Trebuchet MS" w:eastAsia="Calibri" w:hAnsi="Trebuchet MS" w:cs="Calibri"/>
          <w:b/>
        </w:rPr>
        <w:lastRenderedPageBreak/>
        <w:t>GRILA  DE ANALIZĂ  A CONFORMITĂȚII  STUDIULUI DE FEZABILITATE /  DOCUMENTAȚIEI DE AVIZARE A LUCRĂRILOR DE INTERVENȚII</w:t>
      </w: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8"/>
        <w:gridCol w:w="7512"/>
      </w:tblGrid>
      <w:tr w:rsidR="00432ADE" w:rsidRPr="008E216F" w14:paraId="1F16E346" w14:textId="77777777" w:rsidTr="00432ADE">
        <w:tc>
          <w:tcPr>
            <w:tcW w:w="10490" w:type="dxa"/>
            <w:gridSpan w:val="2"/>
            <w:shd w:val="clear" w:color="auto" w:fill="auto"/>
          </w:tcPr>
          <w:p w14:paraId="2FFD2F93" w14:textId="77777777" w:rsidR="00432ADE" w:rsidRPr="008E216F" w:rsidRDefault="00432ADE" w:rsidP="00432ADE">
            <w:pPr>
              <w:jc w:val="center"/>
              <w:rPr>
                <w:rFonts w:ascii="Trebuchet MS" w:eastAsia="Calibri" w:hAnsi="Trebuchet MS" w:cs="Calibri"/>
                <w:b/>
                <w:sz w:val="20"/>
                <w:szCs w:val="20"/>
              </w:rPr>
            </w:pPr>
          </w:p>
        </w:tc>
      </w:tr>
      <w:tr w:rsidR="00432ADE" w:rsidRPr="00432ADE" w14:paraId="6C857AEB" w14:textId="77777777" w:rsidTr="00432ADE">
        <w:tc>
          <w:tcPr>
            <w:tcW w:w="2978" w:type="dxa"/>
            <w:shd w:val="clear" w:color="auto" w:fill="auto"/>
          </w:tcPr>
          <w:p w14:paraId="4C19AD7D" w14:textId="77777777" w:rsidR="00432ADE" w:rsidRPr="00432ADE" w:rsidRDefault="00432ADE" w:rsidP="00432ADE">
            <w:pPr>
              <w:spacing w:before="60" w:after="60"/>
              <w:rPr>
                <w:rFonts w:ascii="Trebuchet MS" w:eastAsia="Calibri" w:hAnsi="Trebuchet MS" w:cs="Calibri"/>
                <w:sz w:val="20"/>
                <w:szCs w:val="20"/>
              </w:rPr>
            </w:pPr>
            <w:r w:rsidRPr="00432ADE">
              <w:rPr>
                <w:rFonts w:ascii="Trebuchet MS" w:eastAsia="Calibri" w:hAnsi="Trebuchet MS" w:cs="Calibri"/>
                <w:sz w:val="20"/>
                <w:szCs w:val="20"/>
              </w:rPr>
              <w:t xml:space="preserve">Prioritatea de investiții </w:t>
            </w:r>
          </w:p>
        </w:tc>
        <w:tc>
          <w:tcPr>
            <w:tcW w:w="7512" w:type="dxa"/>
            <w:shd w:val="clear" w:color="auto" w:fill="auto"/>
          </w:tcPr>
          <w:p w14:paraId="10216752" w14:textId="77777777" w:rsidR="00432ADE" w:rsidRPr="00432ADE" w:rsidRDefault="00432ADE" w:rsidP="00432ADE">
            <w:pPr>
              <w:spacing w:before="60" w:after="60"/>
              <w:rPr>
                <w:rFonts w:ascii="Trebuchet MS" w:eastAsia="Calibri" w:hAnsi="Trebuchet MS" w:cs="Calibri"/>
                <w:sz w:val="20"/>
                <w:szCs w:val="20"/>
              </w:rPr>
            </w:pPr>
          </w:p>
        </w:tc>
      </w:tr>
      <w:tr w:rsidR="00432ADE" w:rsidRPr="00432ADE" w14:paraId="0386474B" w14:textId="77777777" w:rsidTr="00432ADE">
        <w:tc>
          <w:tcPr>
            <w:tcW w:w="2978" w:type="dxa"/>
            <w:shd w:val="clear" w:color="auto" w:fill="auto"/>
          </w:tcPr>
          <w:p w14:paraId="57C98A2C" w14:textId="2573D717" w:rsidR="00432ADE" w:rsidRPr="00432ADE" w:rsidRDefault="00432ADE" w:rsidP="00432ADE">
            <w:pPr>
              <w:tabs>
                <w:tab w:val="left" w:pos="34"/>
              </w:tabs>
              <w:spacing w:before="60" w:after="60"/>
              <w:ind w:left="-704"/>
              <w:rPr>
                <w:rFonts w:ascii="Trebuchet MS" w:eastAsia="Calibri" w:hAnsi="Trebuchet MS" w:cs="Calibri"/>
                <w:sz w:val="20"/>
                <w:szCs w:val="20"/>
              </w:rPr>
            </w:pPr>
            <w:r w:rsidRPr="00432ADE">
              <w:rPr>
                <w:rFonts w:ascii="Trebuchet MS" w:eastAsia="Calibri" w:hAnsi="Trebuchet MS" w:cs="Calibri"/>
                <w:sz w:val="20"/>
                <w:szCs w:val="20"/>
              </w:rPr>
              <w:t xml:space="preserve">          Titlul cererii de finanțare</w:t>
            </w:r>
          </w:p>
        </w:tc>
        <w:tc>
          <w:tcPr>
            <w:tcW w:w="7512" w:type="dxa"/>
            <w:shd w:val="clear" w:color="auto" w:fill="auto"/>
          </w:tcPr>
          <w:p w14:paraId="69C69D1D" w14:textId="77777777" w:rsidR="00432ADE" w:rsidRPr="00432ADE" w:rsidRDefault="00432ADE" w:rsidP="00432ADE">
            <w:pPr>
              <w:spacing w:before="60" w:after="60" w:line="240" w:lineRule="auto"/>
              <w:jc w:val="both"/>
              <w:rPr>
                <w:rFonts w:ascii="Trebuchet MS" w:eastAsia="Times New Roman" w:hAnsi="Trebuchet MS" w:cs="Calibri"/>
                <w:bCs/>
                <w:sz w:val="20"/>
                <w:szCs w:val="20"/>
              </w:rPr>
            </w:pPr>
          </w:p>
        </w:tc>
      </w:tr>
      <w:tr w:rsidR="00432ADE" w:rsidRPr="00432ADE" w14:paraId="5E6ACFDD" w14:textId="77777777" w:rsidTr="00432ADE">
        <w:trPr>
          <w:gridAfter w:val="1"/>
          <w:wAfter w:w="7512" w:type="dxa"/>
        </w:trPr>
        <w:tc>
          <w:tcPr>
            <w:tcW w:w="2978" w:type="dxa"/>
            <w:tcBorders>
              <w:top w:val="nil"/>
            </w:tcBorders>
            <w:shd w:val="clear" w:color="auto" w:fill="auto"/>
          </w:tcPr>
          <w:p w14:paraId="5169AEFC" w14:textId="77777777" w:rsidR="00432ADE" w:rsidRPr="00432ADE" w:rsidRDefault="00432ADE" w:rsidP="00432ADE">
            <w:pPr>
              <w:spacing w:before="60" w:after="60"/>
              <w:rPr>
                <w:rFonts w:ascii="Trebuchet MS" w:eastAsia="Calibri" w:hAnsi="Trebuchet MS" w:cs="Calibri"/>
                <w:sz w:val="20"/>
                <w:szCs w:val="20"/>
              </w:rPr>
            </w:pPr>
            <w:r w:rsidRPr="00432ADE">
              <w:rPr>
                <w:rFonts w:ascii="Trebuchet MS" w:eastAsia="Calibri" w:hAnsi="Trebuchet MS" w:cs="Calibri"/>
                <w:sz w:val="20"/>
                <w:szCs w:val="20"/>
              </w:rPr>
              <w:t>Nr. apel de proiecte</w:t>
            </w:r>
          </w:p>
        </w:tc>
      </w:tr>
      <w:tr w:rsidR="00432ADE" w:rsidRPr="00432ADE" w14:paraId="66FEFB00" w14:textId="77777777" w:rsidTr="00432ADE">
        <w:tc>
          <w:tcPr>
            <w:tcW w:w="2978" w:type="dxa"/>
            <w:shd w:val="clear" w:color="auto" w:fill="auto"/>
          </w:tcPr>
          <w:p w14:paraId="42B534B7" w14:textId="77777777" w:rsidR="00432ADE" w:rsidRPr="00432ADE" w:rsidRDefault="00432ADE" w:rsidP="00432ADE">
            <w:pPr>
              <w:spacing w:before="60" w:after="60"/>
              <w:rPr>
                <w:rFonts w:ascii="Trebuchet MS" w:eastAsia="Calibri" w:hAnsi="Trebuchet MS" w:cs="Calibri"/>
                <w:sz w:val="20"/>
                <w:szCs w:val="20"/>
              </w:rPr>
            </w:pPr>
            <w:r w:rsidRPr="00432ADE">
              <w:rPr>
                <w:rFonts w:ascii="Trebuchet MS" w:eastAsia="Calibri" w:hAnsi="Trebuchet MS" w:cs="Calibri"/>
                <w:sz w:val="20"/>
                <w:szCs w:val="20"/>
              </w:rPr>
              <w:t>Cod SMIS</w:t>
            </w:r>
          </w:p>
        </w:tc>
        <w:tc>
          <w:tcPr>
            <w:tcW w:w="7512" w:type="dxa"/>
            <w:shd w:val="clear" w:color="auto" w:fill="auto"/>
          </w:tcPr>
          <w:p w14:paraId="3CB42BBE" w14:textId="77777777" w:rsidR="00432ADE" w:rsidRPr="00432ADE" w:rsidRDefault="00432ADE" w:rsidP="00432ADE">
            <w:pPr>
              <w:spacing w:before="60" w:after="60" w:line="240" w:lineRule="auto"/>
              <w:jc w:val="both"/>
              <w:rPr>
                <w:rFonts w:ascii="Trebuchet MS" w:eastAsia="Times New Roman" w:hAnsi="Trebuchet MS" w:cs="Calibri"/>
                <w:bCs/>
                <w:sz w:val="20"/>
                <w:szCs w:val="20"/>
              </w:rPr>
            </w:pPr>
          </w:p>
        </w:tc>
      </w:tr>
      <w:tr w:rsidR="00432ADE" w:rsidRPr="00432ADE" w14:paraId="4DA1D5A7" w14:textId="77777777" w:rsidTr="00432ADE">
        <w:tc>
          <w:tcPr>
            <w:tcW w:w="2978" w:type="dxa"/>
            <w:tcBorders>
              <w:top w:val="nil"/>
            </w:tcBorders>
            <w:shd w:val="clear" w:color="auto" w:fill="auto"/>
          </w:tcPr>
          <w:p w14:paraId="5EF02D2D" w14:textId="77777777" w:rsidR="00432ADE" w:rsidRPr="00432ADE" w:rsidRDefault="00432ADE" w:rsidP="00432ADE">
            <w:pPr>
              <w:spacing w:before="60" w:after="60"/>
              <w:rPr>
                <w:rFonts w:ascii="Trebuchet MS" w:eastAsia="Calibri" w:hAnsi="Trebuchet MS" w:cs="Calibri"/>
                <w:sz w:val="20"/>
                <w:szCs w:val="20"/>
              </w:rPr>
            </w:pPr>
            <w:r w:rsidRPr="00432ADE">
              <w:rPr>
                <w:rFonts w:ascii="Trebuchet MS" w:eastAsia="Calibri" w:hAnsi="Trebuchet MS" w:cs="Calibri"/>
                <w:sz w:val="20"/>
                <w:szCs w:val="20"/>
              </w:rPr>
              <w:t>Nr. înregistrare</w:t>
            </w:r>
          </w:p>
        </w:tc>
        <w:tc>
          <w:tcPr>
            <w:tcW w:w="7512" w:type="dxa"/>
            <w:tcBorders>
              <w:top w:val="nil"/>
            </w:tcBorders>
            <w:shd w:val="clear" w:color="auto" w:fill="auto"/>
          </w:tcPr>
          <w:p w14:paraId="3F02130E" w14:textId="77777777" w:rsidR="00432ADE" w:rsidRPr="00432ADE" w:rsidRDefault="00432ADE" w:rsidP="00432ADE">
            <w:pPr>
              <w:spacing w:before="60" w:after="60" w:line="240" w:lineRule="auto"/>
              <w:rPr>
                <w:rFonts w:ascii="Trebuchet MS" w:eastAsia="Times New Roman" w:hAnsi="Trebuchet MS" w:cs="Calibri"/>
                <w:bCs/>
                <w:sz w:val="20"/>
                <w:szCs w:val="20"/>
              </w:rPr>
            </w:pPr>
          </w:p>
        </w:tc>
      </w:tr>
      <w:tr w:rsidR="00432ADE" w:rsidRPr="00432ADE" w14:paraId="4AF0C9AC" w14:textId="77777777" w:rsidTr="00432ADE">
        <w:tc>
          <w:tcPr>
            <w:tcW w:w="2978" w:type="dxa"/>
            <w:tcBorders>
              <w:top w:val="nil"/>
            </w:tcBorders>
            <w:shd w:val="clear" w:color="auto" w:fill="auto"/>
          </w:tcPr>
          <w:p w14:paraId="548E5224" w14:textId="77777777" w:rsidR="00432ADE" w:rsidRPr="00432ADE" w:rsidRDefault="00432ADE" w:rsidP="00432ADE">
            <w:pPr>
              <w:spacing w:before="60" w:after="60"/>
              <w:rPr>
                <w:rFonts w:ascii="Trebuchet MS" w:eastAsia="Calibri" w:hAnsi="Trebuchet MS" w:cs="Calibri"/>
                <w:sz w:val="20"/>
                <w:szCs w:val="20"/>
              </w:rPr>
            </w:pPr>
            <w:r w:rsidRPr="00432ADE">
              <w:rPr>
                <w:rFonts w:ascii="Trebuchet MS" w:eastAsia="Calibri" w:hAnsi="Trebuchet MS" w:cs="Calibri"/>
                <w:sz w:val="20"/>
                <w:szCs w:val="20"/>
              </w:rPr>
              <w:t>Solicitant</w:t>
            </w:r>
          </w:p>
        </w:tc>
        <w:tc>
          <w:tcPr>
            <w:tcW w:w="7512" w:type="dxa"/>
            <w:tcBorders>
              <w:top w:val="nil"/>
            </w:tcBorders>
            <w:shd w:val="clear" w:color="auto" w:fill="auto"/>
          </w:tcPr>
          <w:p w14:paraId="72F20D2F" w14:textId="77777777" w:rsidR="00432ADE" w:rsidRPr="00432ADE" w:rsidRDefault="00432ADE" w:rsidP="00432ADE">
            <w:pPr>
              <w:spacing w:before="60" w:after="60" w:line="240" w:lineRule="auto"/>
              <w:rPr>
                <w:rFonts w:ascii="Trebuchet MS" w:eastAsia="Times New Roman" w:hAnsi="Trebuchet MS" w:cs="Calibri"/>
                <w:bCs/>
                <w:sz w:val="20"/>
                <w:szCs w:val="20"/>
              </w:rPr>
            </w:pPr>
          </w:p>
        </w:tc>
      </w:tr>
    </w:tbl>
    <w:p w14:paraId="1275A03B" w14:textId="77777777" w:rsidR="00432ADE" w:rsidRPr="00432ADE" w:rsidRDefault="00432ADE" w:rsidP="00432ADE">
      <w:pPr>
        <w:spacing w:before="40" w:after="40" w:line="240" w:lineRule="auto"/>
        <w:jc w:val="both"/>
        <w:rPr>
          <w:rFonts w:ascii="Trebuchet MS" w:eastAsia="Times New Roman" w:hAnsi="Trebuchet MS" w:cs="Calibri"/>
          <w:bCs/>
          <w:sz w:val="20"/>
          <w:szCs w:val="20"/>
        </w:rPr>
      </w:pPr>
    </w:p>
    <w:tbl>
      <w:tblPr>
        <w:tblW w:w="10491"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0"/>
        <w:gridCol w:w="5811"/>
        <w:gridCol w:w="709"/>
        <w:gridCol w:w="709"/>
        <w:gridCol w:w="1134"/>
        <w:gridCol w:w="1418"/>
      </w:tblGrid>
      <w:tr w:rsidR="00432ADE" w:rsidRPr="00432ADE" w14:paraId="2FF16B72" w14:textId="77777777" w:rsidTr="00432ADE">
        <w:trPr>
          <w:trHeight w:val="231"/>
        </w:trPr>
        <w:tc>
          <w:tcPr>
            <w:tcW w:w="710" w:type="dxa"/>
            <w:shd w:val="clear" w:color="auto" w:fill="auto"/>
          </w:tcPr>
          <w:p w14:paraId="4590BB9E" w14:textId="77777777" w:rsidR="00432ADE" w:rsidRPr="00432ADE" w:rsidRDefault="00432ADE" w:rsidP="00432ADE">
            <w:pPr>
              <w:spacing w:after="0" w:line="240" w:lineRule="auto"/>
              <w:jc w:val="center"/>
              <w:rPr>
                <w:rFonts w:ascii="Trebuchet MS" w:eastAsia="Calibri" w:hAnsi="Trebuchet MS" w:cs="Calibri"/>
                <w:sz w:val="20"/>
                <w:szCs w:val="20"/>
              </w:rPr>
            </w:pPr>
            <w:r w:rsidRPr="00432ADE">
              <w:rPr>
                <w:rFonts w:ascii="Trebuchet MS" w:eastAsia="Calibri" w:hAnsi="Trebuchet MS" w:cs="Calibri"/>
                <w:sz w:val="20"/>
                <w:szCs w:val="20"/>
              </w:rPr>
              <w:t>NR. CRT.</w:t>
            </w:r>
          </w:p>
        </w:tc>
        <w:tc>
          <w:tcPr>
            <w:tcW w:w="5811" w:type="dxa"/>
            <w:shd w:val="clear" w:color="auto" w:fill="auto"/>
          </w:tcPr>
          <w:p w14:paraId="5C7A817A" w14:textId="77777777" w:rsidR="00432ADE" w:rsidRPr="00432ADE" w:rsidRDefault="00432ADE" w:rsidP="00432ADE">
            <w:pPr>
              <w:spacing w:after="0" w:line="240" w:lineRule="auto"/>
              <w:jc w:val="center"/>
              <w:rPr>
                <w:rFonts w:ascii="Trebuchet MS" w:eastAsia="Calibri" w:hAnsi="Trebuchet MS" w:cs="Calibri"/>
                <w:sz w:val="20"/>
                <w:szCs w:val="20"/>
              </w:rPr>
            </w:pPr>
            <w:r w:rsidRPr="00432ADE">
              <w:rPr>
                <w:rFonts w:ascii="Trebuchet MS" w:eastAsia="Calibri" w:hAnsi="Trebuchet MS" w:cs="Calibri"/>
                <w:sz w:val="20"/>
                <w:szCs w:val="20"/>
              </w:rPr>
              <w:t>Criterii</w:t>
            </w:r>
          </w:p>
        </w:tc>
        <w:tc>
          <w:tcPr>
            <w:tcW w:w="709" w:type="dxa"/>
            <w:shd w:val="clear" w:color="auto" w:fill="auto"/>
          </w:tcPr>
          <w:p w14:paraId="62C6006E" w14:textId="77777777" w:rsidR="00432ADE" w:rsidRPr="00432ADE" w:rsidRDefault="00432ADE" w:rsidP="00432ADE">
            <w:pPr>
              <w:spacing w:after="0" w:line="240" w:lineRule="auto"/>
              <w:jc w:val="center"/>
              <w:rPr>
                <w:rFonts w:ascii="Trebuchet MS" w:eastAsia="Calibri" w:hAnsi="Trebuchet MS" w:cs="Calibri"/>
                <w:sz w:val="20"/>
                <w:szCs w:val="20"/>
              </w:rPr>
            </w:pPr>
            <w:r w:rsidRPr="00432ADE">
              <w:rPr>
                <w:rFonts w:ascii="Trebuchet MS" w:eastAsia="Calibri" w:hAnsi="Trebuchet MS" w:cs="Calibri"/>
                <w:sz w:val="20"/>
                <w:szCs w:val="20"/>
              </w:rPr>
              <w:t>DA</w:t>
            </w:r>
          </w:p>
        </w:tc>
        <w:tc>
          <w:tcPr>
            <w:tcW w:w="709" w:type="dxa"/>
            <w:shd w:val="clear" w:color="auto" w:fill="auto"/>
          </w:tcPr>
          <w:p w14:paraId="610B775E" w14:textId="77777777" w:rsidR="00432ADE" w:rsidRPr="00432ADE" w:rsidRDefault="00432ADE" w:rsidP="00432ADE">
            <w:pPr>
              <w:spacing w:after="0" w:line="240" w:lineRule="auto"/>
              <w:jc w:val="center"/>
              <w:rPr>
                <w:rFonts w:ascii="Trebuchet MS" w:eastAsia="Calibri" w:hAnsi="Trebuchet MS" w:cs="Calibri"/>
                <w:sz w:val="20"/>
                <w:szCs w:val="20"/>
              </w:rPr>
            </w:pPr>
            <w:r w:rsidRPr="00432ADE">
              <w:rPr>
                <w:rFonts w:ascii="Trebuchet MS" w:eastAsia="Calibri" w:hAnsi="Trebuchet MS" w:cs="Calibri"/>
                <w:sz w:val="20"/>
                <w:szCs w:val="20"/>
              </w:rPr>
              <w:t>NU</w:t>
            </w:r>
          </w:p>
        </w:tc>
        <w:tc>
          <w:tcPr>
            <w:tcW w:w="1134" w:type="dxa"/>
            <w:shd w:val="clear" w:color="auto" w:fill="auto"/>
          </w:tcPr>
          <w:p w14:paraId="0FEF3136" w14:textId="77777777" w:rsidR="00432ADE" w:rsidRPr="00432ADE" w:rsidRDefault="00432ADE" w:rsidP="00432ADE">
            <w:pPr>
              <w:spacing w:after="0" w:line="240" w:lineRule="auto"/>
              <w:jc w:val="center"/>
              <w:rPr>
                <w:rFonts w:ascii="Trebuchet MS" w:eastAsia="Calibri" w:hAnsi="Trebuchet MS" w:cs="Calibri"/>
                <w:sz w:val="20"/>
                <w:szCs w:val="20"/>
              </w:rPr>
            </w:pPr>
            <w:r w:rsidRPr="00432ADE">
              <w:rPr>
                <w:rFonts w:ascii="Trebuchet MS" w:eastAsia="Calibri" w:hAnsi="Trebuchet MS" w:cs="Calibri"/>
                <w:sz w:val="20"/>
                <w:szCs w:val="20"/>
              </w:rPr>
              <w:t>NU ESTE CAZUL</w:t>
            </w:r>
          </w:p>
        </w:tc>
        <w:tc>
          <w:tcPr>
            <w:tcW w:w="1418" w:type="dxa"/>
            <w:shd w:val="clear" w:color="auto" w:fill="auto"/>
          </w:tcPr>
          <w:p w14:paraId="663F92D9" w14:textId="77777777" w:rsidR="00432ADE" w:rsidRPr="00432ADE" w:rsidRDefault="00432ADE" w:rsidP="00432ADE">
            <w:pPr>
              <w:spacing w:after="0" w:line="240" w:lineRule="auto"/>
              <w:jc w:val="center"/>
              <w:rPr>
                <w:rFonts w:ascii="Trebuchet MS" w:eastAsia="Calibri" w:hAnsi="Trebuchet MS" w:cs="Calibri"/>
                <w:sz w:val="20"/>
                <w:szCs w:val="20"/>
              </w:rPr>
            </w:pPr>
            <w:r w:rsidRPr="00432ADE">
              <w:rPr>
                <w:rFonts w:ascii="Trebuchet MS" w:eastAsia="Calibri" w:hAnsi="Trebuchet MS" w:cs="Calibri"/>
                <w:sz w:val="20"/>
                <w:szCs w:val="20"/>
              </w:rPr>
              <w:t xml:space="preserve">OBSERVAȚII </w:t>
            </w:r>
          </w:p>
        </w:tc>
      </w:tr>
      <w:tr w:rsidR="00432ADE" w:rsidRPr="00432ADE" w14:paraId="0267EF1F" w14:textId="77777777" w:rsidTr="00432ADE">
        <w:tc>
          <w:tcPr>
            <w:tcW w:w="710" w:type="dxa"/>
            <w:tcBorders>
              <w:top w:val="nil"/>
            </w:tcBorders>
            <w:shd w:val="clear" w:color="auto" w:fill="auto"/>
          </w:tcPr>
          <w:p w14:paraId="5BB3BB5F" w14:textId="77777777" w:rsidR="00432ADE" w:rsidRPr="00432ADE" w:rsidRDefault="00432ADE" w:rsidP="00432ADE">
            <w:pPr>
              <w:numPr>
                <w:ilvl w:val="0"/>
                <w:numId w:val="21"/>
              </w:numPr>
              <w:spacing w:before="60" w:after="144" w:line="240" w:lineRule="auto"/>
              <w:jc w:val="center"/>
              <w:rPr>
                <w:rFonts w:ascii="Trebuchet MS" w:eastAsia="Calibri" w:hAnsi="Trebuchet MS" w:cs="Calibri"/>
                <w:sz w:val="20"/>
                <w:szCs w:val="20"/>
              </w:rPr>
            </w:pPr>
          </w:p>
        </w:tc>
        <w:tc>
          <w:tcPr>
            <w:tcW w:w="5811" w:type="dxa"/>
            <w:tcBorders>
              <w:top w:val="nil"/>
            </w:tcBorders>
            <w:shd w:val="clear" w:color="auto" w:fill="auto"/>
          </w:tcPr>
          <w:p w14:paraId="192805E1" w14:textId="2D425106" w:rsidR="00432ADE" w:rsidRPr="00432ADE" w:rsidRDefault="00432ADE" w:rsidP="00432ADE">
            <w:pPr>
              <w:spacing w:after="0"/>
              <w:jc w:val="both"/>
              <w:rPr>
                <w:rFonts w:ascii="Trebuchet MS" w:eastAsia="Calibri" w:hAnsi="Trebuchet MS" w:cs="Calibri"/>
                <w:sz w:val="20"/>
                <w:szCs w:val="20"/>
              </w:rPr>
            </w:pPr>
            <w:r w:rsidRPr="00432ADE">
              <w:rPr>
                <w:rFonts w:ascii="Trebuchet MS" w:eastAsia="Calibri" w:hAnsi="Trebuchet MS" w:cs="Calibri"/>
                <w:sz w:val="20"/>
                <w:szCs w:val="20"/>
              </w:rPr>
              <w:t xml:space="preserve">Există </w:t>
            </w:r>
            <w:r w:rsidRPr="00432ADE">
              <w:rPr>
                <w:rFonts w:ascii="Trebuchet MS" w:eastAsia="Calibri" w:hAnsi="Trebuchet MS" w:cs="Calibri"/>
                <w:bCs/>
                <w:sz w:val="20"/>
                <w:szCs w:val="20"/>
              </w:rPr>
              <w:t>Studiul de fezabilitate (SF)/Documentației de avizare a lucrărilor de intervenții (DALI)*</w:t>
            </w:r>
            <w:r w:rsidRPr="00432ADE">
              <w:rPr>
                <w:rFonts w:ascii="Trebuchet MS" w:eastAsia="Calibri" w:hAnsi="Trebuchet MS" w:cs="Calibri"/>
                <w:sz w:val="20"/>
                <w:szCs w:val="20"/>
              </w:rPr>
              <w:t xml:space="preserve"> conform prevederilor din legislația în vigoare – HG nr.907/2016 </w:t>
            </w:r>
            <w:r w:rsidRPr="00432ADE">
              <w:rPr>
                <w:rFonts w:ascii="Trebuchet MS" w:eastAsia="Calibri" w:hAnsi="Trebuchet MS" w:cs="Calibri"/>
                <w:i/>
                <w:sz w:val="20"/>
                <w:szCs w:val="20"/>
              </w:rPr>
              <w:t>privind etapele de elaborare și conținutul-cadru al documentațiilor tehnico-economice aferente obiectivelor/proiectelor de investiții finanțate din fonduri publice,</w:t>
            </w:r>
            <w:r w:rsidRPr="00432ADE">
              <w:rPr>
                <w:rFonts w:ascii="Trebuchet MS" w:eastAsia="Calibri" w:hAnsi="Trebuchet MS" w:cs="Calibri"/>
                <w:sz w:val="20"/>
                <w:szCs w:val="20"/>
              </w:rPr>
              <w:t xml:space="preserve"> respectiv cele din Anexa 4 – Studiu de fezabilitate/Anexa 5 - </w:t>
            </w:r>
            <w:r w:rsidRPr="00432ADE">
              <w:rPr>
                <w:rFonts w:ascii="Trebuchet MS" w:eastAsia="Calibri" w:hAnsi="Trebuchet MS" w:cs="Calibri"/>
                <w:bCs/>
                <w:sz w:val="20"/>
                <w:szCs w:val="20"/>
              </w:rPr>
              <w:t>Documentație de avizare a lucrărilor de intervenții</w:t>
            </w:r>
            <w:r w:rsidRPr="00432ADE">
              <w:rPr>
                <w:rFonts w:ascii="Trebuchet MS" w:eastAsia="Calibri" w:hAnsi="Trebuchet MS" w:cs="Calibri"/>
                <w:sz w:val="20"/>
                <w:szCs w:val="20"/>
              </w:rPr>
              <w:t xml:space="preserve"> ?</w:t>
            </w:r>
          </w:p>
          <w:p w14:paraId="2F763E77" w14:textId="77777777" w:rsidR="00432ADE" w:rsidRPr="00432ADE" w:rsidRDefault="00432ADE" w:rsidP="00432ADE">
            <w:pPr>
              <w:spacing w:after="0"/>
              <w:jc w:val="both"/>
              <w:rPr>
                <w:rFonts w:ascii="Trebuchet MS" w:eastAsia="Calibri" w:hAnsi="Trebuchet MS" w:cs="Calibri"/>
                <w:sz w:val="20"/>
                <w:szCs w:val="20"/>
              </w:rPr>
            </w:pPr>
            <w:r w:rsidRPr="00432ADE">
              <w:rPr>
                <w:rFonts w:ascii="Trebuchet MS" w:eastAsia="Arial" w:hAnsi="Trebuchet MS" w:cs="Calibri"/>
                <w:i/>
                <w:sz w:val="20"/>
                <w:szCs w:val="20"/>
              </w:rPr>
              <w:t>*Conținutul cadru poate fi adaptat, în funcție de specificul și complexitatea obiectivului de investiții propus.</w:t>
            </w:r>
          </w:p>
        </w:tc>
        <w:tc>
          <w:tcPr>
            <w:tcW w:w="709" w:type="dxa"/>
            <w:tcBorders>
              <w:top w:val="nil"/>
            </w:tcBorders>
            <w:shd w:val="clear" w:color="auto" w:fill="auto"/>
          </w:tcPr>
          <w:p w14:paraId="664717C5" w14:textId="77777777" w:rsidR="00432ADE" w:rsidRPr="00432ADE" w:rsidRDefault="00432ADE" w:rsidP="00432ADE">
            <w:pPr>
              <w:rPr>
                <w:rFonts w:ascii="Trebuchet MS" w:eastAsia="Calibri" w:hAnsi="Trebuchet MS" w:cs="Calibri"/>
                <w:sz w:val="20"/>
                <w:szCs w:val="20"/>
              </w:rPr>
            </w:pPr>
          </w:p>
        </w:tc>
        <w:tc>
          <w:tcPr>
            <w:tcW w:w="709" w:type="dxa"/>
            <w:tcBorders>
              <w:top w:val="nil"/>
            </w:tcBorders>
            <w:shd w:val="clear" w:color="auto" w:fill="auto"/>
          </w:tcPr>
          <w:p w14:paraId="5067D7C7" w14:textId="77777777" w:rsidR="00432ADE" w:rsidRPr="00432ADE" w:rsidRDefault="00432ADE" w:rsidP="00432ADE">
            <w:pPr>
              <w:rPr>
                <w:rFonts w:ascii="Trebuchet MS" w:eastAsia="Calibri" w:hAnsi="Trebuchet MS" w:cs="Calibri"/>
                <w:sz w:val="20"/>
                <w:szCs w:val="20"/>
              </w:rPr>
            </w:pPr>
          </w:p>
        </w:tc>
        <w:tc>
          <w:tcPr>
            <w:tcW w:w="1134" w:type="dxa"/>
            <w:tcBorders>
              <w:top w:val="nil"/>
            </w:tcBorders>
            <w:shd w:val="clear" w:color="auto" w:fill="auto"/>
          </w:tcPr>
          <w:p w14:paraId="3ACDC6C2" w14:textId="77777777" w:rsidR="00432ADE" w:rsidRPr="00432ADE" w:rsidRDefault="00432ADE" w:rsidP="00432ADE">
            <w:pPr>
              <w:rPr>
                <w:rFonts w:ascii="Trebuchet MS" w:eastAsia="Calibri" w:hAnsi="Trebuchet MS" w:cs="Calibri"/>
                <w:sz w:val="20"/>
                <w:szCs w:val="20"/>
              </w:rPr>
            </w:pPr>
          </w:p>
        </w:tc>
        <w:tc>
          <w:tcPr>
            <w:tcW w:w="1418" w:type="dxa"/>
            <w:tcBorders>
              <w:top w:val="nil"/>
            </w:tcBorders>
            <w:shd w:val="clear" w:color="auto" w:fill="auto"/>
          </w:tcPr>
          <w:p w14:paraId="034ED5AD" w14:textId="77777777" w:rsidR="00432ADE" w:rsidRPr="00432ADE" w:rsidRDefault="00432ADE" w:rsidP="00432ADE">
            <w:pPr>
              <w:rPr>
                <w:rFonts w:ascii="Trebuchet MS" w:eastAsia="Calibri" w:hAnsi="Trebuchet MS" w:cs="Calibri"/>
                <w:sz w:val="20"/>
                <w:szCs w:val="20"/>
              </w:rPr>
            </w:pPr>
          </w:p>
        </w:tc>
      </w:tr>
      <w:tr w:rsidR="00432ADE" w:rsidRPr="00432ADE" w14:paraId="48181DB3" w14:textId="77777777" w:rsidTr="00432ADE">
        <w:tc>
          <w:tcPr>
            <w:tcW w:w="710" w:type="dxa"/>
            <w:tcBorders>
              <w:top w:val="nil"/>
            </w:tcBorders>
            <w:shd w:val="clear" w:color="auto" w:fill="auto"/>
          </w:tcPr>
          <w:p w14:paraId="684D1E40" w14:textId="77777777" w:rsidR="00432ADE" w:rsidRPr="00432ADE" w:rsidRDefault="00432ADE" w:rsidP="00432ADE">
            <w:pPr>
              <w:numPr>
                <w:ilvl w:val="0"/>
                <w:numId w:val="21"/>
              </w:numPr>
              <w:spacing w:before="60" w:after="144" w:line="240" w:lineRule="auto"/>
              <w:jc w:val="center"/>
              <w:rPr>
                <w:rFonts w:ascii="Trebuchet MS" w:eastAsia="Calibri" w:hAnsi="Trebuchet MS" w:cs="Calibri"/>
                <w:sz w:val="20"/>
                <w:szCs w:val="20"/>
              </w:rPr>
            </w:pPr>
          </w:p>
        </w:tc>
        <w:tc>
          <w:tcPr>
            <w:tcW w:w="5811" w:type="dxa"/>
            <w:tcBorders>
              <w:top w:val="nil"/>
            </w:tcBorders>
            <w:shd w:val="clear" w:color="auto" w:fill="auto"/>
          </w:tcPr>
          <w:p w14:paraId="718E719B" w14:textId="77777777" w:rsidR="00432ADE" w:rsidRPr="00432ADE" w:rsidRDefault="00432ADE" w:rsidP="00432ADE">
            <w:pPr>
              <w:spacing w:after="0"/>
              <w:jc w:val="both"/>
              <w:rPr>
                <w:rFonts w:ascii="Trebuchet MS" w:eastAsia="Calibri" w:hAnsi="Trebuchet MS" w:cs="Calibri"/>
                <w:sz w:val="20"/>
                <w:szCs w:val="20"/>
              </w:rPr>
            </w:pPr>
            <w:r w:rsidRPr="00432ADE">
              <w:rPr>
                <w:rFonts w:ascii="Trebuchet MS" w:eastAsia="Calibri" w:hAnsi="Trebuchet MS" w:cs="Calibri"/>
                <w:sz w:val="20"/>
                <w:szCs w:val="20"/>
              </w:rPr>
              <w:t>Sunt prezentate toate părțile scrise conform secțiunii Părți scrise din cuprinsul/opisul documentatiei tehnice ?</w:t>
            </w:r>
          </w:p>
        </w:tc>
        <w:tc>
          <w:tcPr>
            <w:tcW w:w="709" w:type="dxa"/>
            <w:tcBorders>
              <w:top w:val="nil"/>
            </w:tcBorders>
            <w:shd w:val="clear" w:color="auto" w:fill="auto"/>
          </w:tcPr>
          <w:p w14:paraId="00A9433F" w14:textId="77777777" w:rsidR="00432ADE" w:rsidRPr="00432ADE" w:rsidRDefault="00432ADE" w:rsidP="00432ADE">
            <w:pPr>
              <w:rPr>
                <w:rFonts w:ascii="Trebuchet MS" w:eastAsia="Calibri" w:hAnsi="Trebuchet MS" w:cs="Calibri"/>
                <w:sz w:val="20"/>
                <w:szCs w:val="20"/>
              </w:rPr>
            </w:pPr>
          </w:p>
        </w:tc>
        <w:tc>
          <w:tcPr>
            <w:tcW w:w="709" w:type="dxa"/>
            <w:tcBorders>
              <w:top w:val="nil"/>
            </w:tcBorders>
            <w:shd w:val="clear" w:color="auto" w:fill="auto"/>
          </w:tcPr>
          <w:p w14:paraId="788565A1" w14:textId="77777777" w:rsidR="00432ADE" w:rsidRPr="00432ADE" w:rsidRDefault="00432ADE" w:rsidP="00432ADE">
            <w:pPr>
              <w:rPr>
                <w:rFonts w:ascii="Trebuchet MS" w:eastAsia="Calibri" w:hAnsi="Trebuchet MS" w:cs="Calibri"/>
                <w:sz w:val="20"/>
                <w:szCs w:val="20"/>
              </w:rPr>
            </w:pPr>
          </w:p>
        </w:tc>
        <w:tc>
          <w:tcPr>
            <w:tcW w:w="1134" w:type="dxa"/>
            <w:tcBorders>
              <w:top w:val="nil"/>
            </w:tcBorders>
            <w:shd w:val="clear" w:color="auto" w:fill="auto"/>
          </w:tcPr>
          <w:p w14:paraId="3098D5F7" w14:textId="77777777" w:rsidR="00432ADE" w:rsidRPr="00432ADE" w:rsidRDefault="00432ADE" w:rsidP="00432ADE">
            <w:pPr>
              <w:rPr>
                <w:rFonts w:ascii="Trebuchet MS" w:eastAsia="Calibri" w:hAnsi="Trebuchet MS" w:cs="Calibri"/>
                <w:sz w:val="20"/>
                <w:szCs w:val="20"/>
              </w:rPr>
            </w:pPr>
          </w:p>
        </w:tc>
        <w:tc>
          <w:tcPr>
            <w:tcW w:w="1418" w:type="dxa"/>
            <w:tcBorders>
              <w:top w:val="nil"/>
            </w:tcBorders>
            <w:shd w:val="clear" w:color="auto" w:fill="auto"/>
          </w:tcPr>
          <w:p w14:paraId="72552923" w14:textId="77777777" w:rsidR="00432ADE" w:rsidRPr="00432ADE" w:rsidRDefault="00432ADE" w:rsidP="00432ADE">
            <w:pPr>
              <w:rPr>
                <w:rFonts w:ascii="Trebuchet MS" w:eastAsia="Calibri" w:hAnsi="Trebuchet MS" w:cs="Calibri"/>
                <w:sz w:val="20"/>
                <w:szCs w:val="20"/>
              </w:rPr>
            </w:pPr>
          </w:p>
        </w:tc>
      </w:tr>
      <w:tr w:rsidR="00432ADE" w:rsidRPr="00432ADE" w14:paraId="796B9410" w14:textId="77777777" w:rsidTr="00432ADE">
        <w:tc>
          <w:tcPr>
            <w:tcW w:w="710" w:type="dxa"/>
            <w:tcBorders>
              <w:top w:val="nil"/>
            </w:tcBorders>
            <w:shd w:val="clear" w:color="auto" w:fill="auto"/>
          </w:tcPr>
          <w:p w14:paraId="60382AC6" w14:textId="77777777" w:rsidR="00432ADE" w:rsidRPr="00432ADE" w:rsidRDefault="00432ADE" w:rsidP="00432ADE">
            <w:pPr>
              <w:numPr>
                <w:ilvl w:val="0"/>
                <w:numId w:val="21"/>
              </w:numPr>
              <w:spacing w:before="60" w:after="144" w:line="240" w:lineRule="auto"/>
              <w:jc w:val="center"/>
              <w:rPr>
                <w:rFonts w:ascii="Trebuchet MS" w:eastAsia="Calibri" w:hAnsi="Trebuchet MS" w:cs="Calibri"/>
                <w:sz w:val="20"/>
                <w:szCs w:val="20"/>
              </w:rPr>
            </w:pPr>
          </w:p>
        </w:tc>
        <w:tc>
          <w:tcPr>
            <w:tcW w:w="5811" w:type="dxa"/>
            <w:tcBorders>
              <w:top w:val="nil"/>
            </w:tcBorders>
            <w:shd w:val="clear" w:color="auto" w:fill="auto"/>
          </w:tcPr>
          <w:p w14:paraId="65CDEA75" w14:textId="77777777" w:rsidR="00432ADE" w:rsidRPr="00432ADE" w:rsidRDefault="00432ADE" w:rsidP="00432ADE">
            <w:pPr>
              <w:spacing w:after="0"/>
              <w:jc w:val="both"/>
              <w:rPr>
                <w:rFonts w:ascii="Trebuchet MS" w:eastAsia="Calibri" w:hAnsi="Trebuchet MS" w:cs="Calibri"/>
                <w:sz w:val="20"/>
                <w:szCs w:val="20"/>
              </w:rPr>
            </w:pPr>
            <w:r w:rsidRPr="00432ADE">
              <w:rPr>
                <w:rFonts w:ascii="Trebuchet MS" w:eastAsia="Calibri" w:hAnsi="Trebuchet MS" w:cs="Calibri"/>
                <w:sz w:val="20"/>
                <w:szCs w:val="20"/>
              </w:rPr>
              <w:t>Părțile scrise sunt asumate prin semnături de către reprezentantul proiectantului, șeful de proiect, proiectanții pe specialități si verificatorii de proiect?</w:t>
            </w:r>
          </w:p>
        </w:tc>
        <w:tc>
          <w:tcPr>
            <w:tcW w:w="709" w:type="dxa"/>
            <w:tcBorders>
              <w:top w:val="nil"/>
            </w:tcBorders>
            <w:shd w:val="clear" w:color="auto" w:fill="auto"/>
          </w:tcPr>
          <w:p w14:paraId="27A8865D" w14:textId="77777777" w:rsidR="00432ADE" w:rsidRPr="00432ADE" w:rsidRDefault="00432ADE" w:rsidP="00432ADE">
            <w:pPr>
              <w:rPr>
                <w:rFonts w:ascii="Trebuchet MS" w:eastAsia="Calibri" w:hAnsi="Trebuchet MS" w:cs="Calibri"/>
                <w:sz w:val="20"/>
                <w:szCs w:val="20"/>
              </w:rPr>
            </w:pPr>
          </w:p>
        </w:tc>
        <w:tc>
          <w:tcPr>
            <w:tcW w:w="709" w:type="dxa"/>
            <w:tcBorders>
              <w:top w:val="nil"/>
            </w:tcBorders>
            <w:shd w:val="clear" w:color="auto" w:fill="auto"/>
          </w:tcPr>
          <w:p w14:paraId="07375AEE" w14:textId="77777777" w:rsidR="00432ADE" w:rsidRPr="00432ADE" w:rsidRDefault="00432ADE" w:rsidP="00432ADE">
            <w:pPr>
              <w:rPr>
                <w:rFonts w:ascii="Trebuchet MS" w:eastAsia="Calibri" w:hAnsi="Trebuchet MS" w:cs="Calibri"/>
                <w:sz w:val="20"/>
                <w:szCs w:val="20"/>
              </w:rPr>
            </w:pPr>
          </w:p>
        </w:tc>
        <w:tc>
          <w:tcPr>
            <w:tcW w:w="1134" w:type="dxa"/>
            <w:tcBorders>
              <w:top w:val="nil"/>
            </w:tcBorders>
            <w:shd w:val="clear" w:color="auto" w:fill="auto"/>
          </w:tcPr>
          <w:p w14:paraId="71A81853" w14:textId="77777777" w:rsidR="00432ADE" w:rsidRPr="00432ADE" w:rsidRDefault="00432ADE" w:rsidP="00432ADE">
            <w:pPr>
              <w:rPr>
                <w:rFonts w:ascii="Trebuchet MS" w:eastAsia="Calibri" w:hAnsi="Trebuchet MS" w:cs="Calibri"/>
                <w:sz w:val="20"/>
                <w:szCs w:val="20"/>
              </w:rPr>
            </w:pPr>
          </w:p>
        </w:tc>
        <w:tc>
          <w:tcPr>
            <w:tcW w:w="1418" w:type="dxa"/>
            <w:tcBorders>
              <w:top w:val="nil"/>
            </w:tcBorders>
            <w:shd w:val="clear" w:color="auto" w:fill="auto"/>
          </w:tcPr>
          <w:p w14:paraId="58BA2D60" w14:textId="77777777" w:rsidR="00432ADE" w:rsidRPr="00432ADE" w:rsidRDefault="00432ADE" w:rsidP="00432ADE">
            <w:pPr>
              <w:rPr>
                <w:rFonts w:ascii="Trebuchet MS" w:eastAsia="Calibri" w:hAnsi="Trebuchet MS" w:cs="Calibri"/>
                <w:sz w:val="20"/>
                <w:szCs w:val="20"/>
              </w:rPr>
            </w:pPr>
          </w:p>
        </w:tc>
      </w:tr>
      <w:tr w:rsidR="00432ADE" w:rsidRPr="00432ADE" w14:paraId="28647C00" w14:textId="77777777" w:rsidTr="00432ADE">
        <w:tc>
          <w:tcPr>
            <w:tcW w:w="710" w:type="dxa"/>
            <w:tcBorders>
              <w:top w:val="nil"/>
            </w:tcBorders>
            <w:shd w:val="clear" w:color="auto" w:fill="auto"/>
          </w:tcPr>
          <w:p w14:paraId="2F1C2200" w14:textId="77777777" w:rsidR="00432ADE" w:rsidRPr="00432ADE" w:rsidRDefault="00432ADE" w:rsidP="00432ADE">
            <w:pPr>
              <w:numPr>
                <w:ilvl w:val="0"/>
                <w:numId w:val="21"/>
              </w:numPr>
              <w:spacing w:before="60" w:after="144" w:line="240" w:lineRule="auto"/>
              <w:jc w:val="center"/>
              <w:rPr>
                <w:rFonts w:ascii="Trebuchet MS" w:eastAsia="Calibri" w:hAnsi="Trebuchet MS" w:cs="Calibri"/>
                <w:sz w:val="20"/>
                <w:szCs w:val="20"/>
              </w:rPr>
            </w:pPr>
          </w:p>
        </w:tc>
        <w:tc>
          <w:tcPr>
            <w:tcW w:w="5811" w:type="dxa"/>
            <w:tcBorders>
              <w:top w:val="nil"/>
            </w:tcBorders>
            <w:shd w:val="clear" w:color="auto" w:fill="auto"/>
          </w:tcPr>
          <w:p w14:paraId="65511AF6" w14:textId="77777777" w:rsidR="00432ADE" w:rsidRPr="00432ADE" w:rsidRDefault="00432ADE" w:rsidP="00432ADE">
            <w:pPr>
              <w:spacing w:after="0"/>
              <w:jc w:val="both"/>
              <w:rPr>
                <w:rFonts w:ascii="Trebuchet MS" w:eastAsia="Calibri" w:hAnsi="Trebuchet MS" w:cs="Calibri"/>
                <w:sz w:val="20"/>
                <w:szCs w:val="20"/>
              </w:rPr>
            </w:pPr>
            <w:r w:rsidRPr="00432ADE">
              <w:rPr>
                <w:rFonts w:ascii="Trebuchet MS" w:eastAsia="Calibri" w:hAnsi="Trebuchet MS" w:cs="Calibri"/>
                <w:sz w:val="20"/>
                <w:szCs w:val="20"/>
              </w:rPr>
              <w:t>(doar în cazul DALI) Memoriile tehnice pentru toate specialitățile sunt verificate si asumate de către verificatori tehnici și experți tehnici atestați pentru fiecare specialitate conform legislației in vigoare- HG nr. 925/1995?</w:t>
            </w:r>
          </w:p>
        </w:tc>
        <w:tc>
          <w:tcPr>
            <w:tcW w:w="709" w:type="dxa"/>
            <w:tcBorders>
              <w:top w:val="nil"/>
            </w:tcBorders>
            <w:shd w:val="clear" w:color="auto" w:fill="auto"/>
          </w:tcPr>
          <w:p w14:paraId="73843BB6" w14:textId="77777777" w:rsidR="00432ADE" w:rsidRPr="00432ADE" w:rsidRDefault="00432ADE" w:rsidP="00432ADE">
            <w:pPr>
              <w:rPr>
                <w:rFonts w:ascii="Trebuchet MS" w:eastAsia="Calibri" w:hAnsi="Trebuchet MS" w:cs="Calibri"/>
                <w:sz w:val="20"/>
                <w:szCs w:val="20"/>
              </w:rPr>
            </w:pPr>
          </w:p>
        </w:tc>
        <w:tc>
          <w:tcPr>
            <w:tcW w:w="709" w:type="dxa"/>
            <w:tcBorders>
              <w:top w:val="nil"/>
            </w:tcBorders>
            <w:shd w:val="clear" w:color="auto" w:fill="auto"/>
          </w:tcPr>
          <w:p w14:paraId="32F3A7FC" w14:textId="77777777" w:rsidR="00432ADE" w:rsidRPr="00432ADE" w:rsidRDefault="00432ADE" w:rsidP="00432ADE">
            <w:pPr>
              <w:rPr>
                <w:rFonts w:ascii="Trebuchet MS" w:eastAsia="Calibri" w:hAnsi="Trebuchet MS" w:cs="Calibri"/>
                <w:sz w:val="20"/>
                <w:szCs w:val="20"/>
              </w:rPr>
            </w:pPr>
          </w:p>
        </w:tc>
        <w:tc>
          <w:tcPr>
            <w:tcW w:w="1134" w:type="dxa"/>
            <w:tcBorders>
              <w:top w:val="nil"/>
            </w:tcBorders>
            <w:shd w:val="clear" w:color="auto" w:fill="auto"/>
          </w:tcPr>
          <w:p w14:paraId="4880338E" w14:textId="77777777" w:rsidR="00432ADE" w:rsidRPr="00432ADE" w:rsidRDefault="00432ADE" w:rsidP="00432ADE">
            <w:pPr>
              <w:rPr>
                <w:rFonts w:ascii="Trebuchet MS" w:eastAsia="Calibri" w:hAnsi="Trebuchet MS" w:cs="Calibri"/>
                <w:sz w:val="20"/>
                <w:szCs w:val="20"/>
              </w:rPr>
            </w:pPr>
          </w:p>
        </w:tc>
        <w:tc>
          <w:tcPr>
            <w:tcW w:w="1418" w:type="dxa"/>
            <w:tcBorders>
              <w:top w:val="nil"/>
            </w:tcBorders>
            <w:shd w:val="clear" w:color="auto" w:fill="auto"/>
          </w:tcPr>
          <w:p w14:paraId="7946B396" w14:textId="77777777" w:rsidR="00432ADE" w:rsidRPr="00432ADE" w:rsidRDefault="00432ADE" w:rsidP="00432ADE">
            <w:pPr>
              <w:rPr>
                <w:rFonts w:ascii="Trebuchet MS" w:eastAsia="Calibri" w:hAnsi="Trebuchet MS" w:cs="Calibri"/>
                <w:sz w:val="20"/>
                <w:szCs w:val="20"/>
              </w:rPr>
            </w:pPr>
          </w:p>
        </w:tc>
      </w:tr>
      <w:tr w:rsidR="00432ADE" w:rsidRPr="00432ADE" w14:paraId="3BA22902" w14:textId="77777777" w:rsidTr="00432ADE">
        <w:tc>
          <w:tcPr>
            <w:tcW w:w="710" w:type="dxa"/>
            <w:tcBorders>
              <w:top w:val="single" w:sz="4" w:space="0" w:color="auto"/>
            </w:tcBorders>
            <w:shd w:val="clear" w:color="auto" w:fill="auto"/>
          </w:tcPr>
          <w:p w14:paraId="31F5E53E" w14:textId="77777777" w:rsidR="00432ADE" w:rsidRPr="00432ADE" w:rsidRDefault="00432ADE" w:rsidP="00432ADE">
            <w:pPr>
              <w:numPr>
                <w:ilvl w:val="0"/>
                <w:numId w:val="21"/>
              </w:numPr>
              <w:spacing w:before="60" w:after="144" w:line="240" w:lineRule="auto"/>
              <w:jc w:val="center"/>
              <w:rPr>
                <w:rFonts w:ascii="Trebuchet MS" w:eastAsia="Calibri" w:hAnsi="Trebuchet MS" w:cs="Calibri"/>
                <w:sz w:val="20"/>
                <w:szCs w:val="20"/>
              </w:rPr>
            </w:pPr>
          </w:p>
        </w:tc>
        <w:tc>
          <w:tcPr>
            <w:tcW w:w="5811" w:type="dxa"/>
            <w:tcBorders>
              <w:top w:val="single" w:sz="4" w:space="0" w:color="auto"/>
            </w:tcBorders>
            <w:shd w:val="clear" w:color="auto" w:fill="auto"/>
          </w:tcPr>
          <w:p w14:paraId="41683BD0" w14:textId="77777777" w:rsidR="00432ADE" w:rsidRPr="00432ADE" w:rsidRDefault="00432ADE" w:rsidP="00432ADE">
            <w:pPr>
              <w:spacing w:after="0"/>
              <w:jc w:val="both"/>
              <w:rPr>
                <w:rFonts w:ascii="Trebuchet MS" w:eastAsia="Calibri" w:hAnsi="Trebuchet MS" w:cs="Calibri"/>
                <w:sz w:val="20"/>
                <w:szCs w:val="20"/>
              </w:rPr>
            </w:pPr>
            <w:r w:rsidRPr="00432ADE">
              <w:rPr>
                <w:rFonts w:ascii="Trebuchet MS" w:eastAsia="Calibri" w:hAnsi="Trebuchet MS" w:cs="Calibri"/>
                <w:sz w:val="20"/>
                <w:szCs w:val="20"/>
              </w:rPr>
              <w:t>(doar în cazul DALI) Breviarele de calcul pentru toate specialitățile sunt verificate si asumate de către verificatori tehnici atestați pentru fiecare specialitate conform legislației in vigoare HG nr. 925/1995?</w:t>
            </w:r>
          </w:p>
        </w:tc>
        <w:tc>
          <w:tcPr>
            <w:tcW w:w="709" w:type="dxa"/>
            <w:tcBorders>
              <w:top w:val="single" w:sz="4" w:space="0" w:color="auto"/>
            </w:tcBorders>
            <w:shd w:val="clear" w:color="auto" w:fill="auto"/>
          </w:tcPr>
          <w:p w14:paraId="56CB6E8E" w14:textId="77777777" w:rsidR="00432ADE" w:rsidRPr="00432ADE" w:rsidRDefault="00432ADE" w:rsidP="00432ADE">
            <w:pPr>
              <w:rPr>
                <w:rFonts w:ascii="Trebuchet MS" w:eastAsia="Calibri" w:hAnsi="Trebuchet MS" w:cs="Calibri"/>
                <w:sz w:val="20"/>
                <w:szCs w:val="20"/>
              </w:rPr>
            </w:pPr>
          </w:p>
        </w:tc>
        <w:tc>
          <w:tcPr>
            <w:tcW w:w="709" w:type="dxa"/>
            <w:tcBorders>
              <w:top w:val="single" w:sz="4" w:space="0" w:color="auto"/>
            </w:tcBorders>
            <w:shd w:val="clear" w:color="auto" w:fill="auto"/>
          </w:tcPr>
          <w:p w14:paraId="555D2F2D" w14:textId="77777777" w:rsidR="00432ADE" w:rsidRPr="00432ADE" w:rsidRDefault="00432ADE" w:rsidP="00432ADE">
            <w:pPr>
              <w:rPr>
                <w:rFonts w:ascii="Trebuchet MS" w:eastAsia="Calibri" w:hAnsi="Trebuchet MS" w:cs="Calibri"/>
                <w:sz w:val="20"/>
                <w:szCs w:val="20"/>
              </w:rPr>
            </w:pPr>
          </w:p>
        </w:tc>
        <w:tc>
          <w:tcPr>
            <w:tcW w:w="1134" w:type="dxa"/>
            <w:tcBorders>
              <w:top w:val="single" w:sz="4" w:space="0" w:color="auto"/>
            </w:tcBorders>
            <w:shd w:val="clear" w:color="auto" w:fill="auto"/>
          </w:tcPr>
          <w:p w14:paraId="72E7B945" w14:textId="77777777" w:rsidR="00432ADE" w:rsidRPr="00432ADE" w:rsidRDefault="00432ADE" w:rsidP="00432ADE">
            <w:pPr>
              <w:rPr>
                <w:rFonts w:ascii="Trebuchet MS" w:eastAsia="Calibri" w:hAnsi="Trebuchet MS" w:cs="Calibri"/>
                <w:sz w:val="20"/>
                <w:szCs w:val="20"/>
              </w:rPr>
            </w:pPr>
          </w:p>
        </w:tc>
        <w:tc>
          <w:tcPr>
            <w:tcW w:w="1418" w:type="dxa"/>
            <w:tcBorders>
              <w:top w:val="single" w:sz="4" w:space="0" w:color="auto"/>
            </w:tcBorders>
            <w:shd w:val="clear" w:color="auto" w:fill="auto"/>
          </w:tcPr>
          <w:p w14:paraId="3EBB89CC" w14:textId="77777777" w:rsidR="00432ADE" w:rsidRPr="00432ADE" w:rsidRDefault="00432ADE" w:rsidP="00432ADE">
            <w:pPr>
              <w:rPr>
                <w:rFonts w:ascii="Trebuchet MS" w:eastAsia="Calibri" w:hAnsi="Trebuchet MS" w:cs="Calibri"/>
                <w:sz w:val="20"/>
                <w:szCs w:val="20"/>
              </w:rPr>
            </w:pPr>
          </w:p>
        </w:tc>
      </w:tr>
      <w:tr w:rsidR="00432ADE" w:rsidRPr="00432ADE" w14:paraId="3A9412B5" w14:textId="77777777" w:rsidTr="00432ADE">
        <w:tc>
          <w:tcPr>
            <w:tcW w:w="710" w:type="dxa"/>
            <w:tcBorders>
              <w:top w:val="nil"/>
            </w:tcBorders>
            <w:shd w:val="clear" w:color="auto" w:fill="auto"/>
          </w:tcPr>
          <w:p w14:paraId="570BF9A8" w14:textId="77777777" w:rsidR="00432ADE" w:rsidRPr="00432ADE" w:rsidRDefault="00432ADE" w:rsidP="00432ADE">
            <w:pPr>
              <w:numPr>
                <w:ilvl w:val="0"/>
                <w:numId w:val="21"/>
              </w:numPr>
              <w:spacing w:before="60" w:after="144" w:line="240" w:lineRule="auto"/>
              <w:jc w:val="center"/>
              <w:rPr>
                <w:rFonts w:ascii="Trebuchet MS" w:eastAsia="Calibri" w:hAnsi="Trebuchet MS" w:cs="Calibri"/>
                <w:sz w:val="20"/>
                <w:szCs w:val="20"/>
              </w:rPr>
            </w:pPr>
          </w:p>
        </w:tc>
        <w:tc>
          <w:tcPr>
            <w:tcW w:w="5811" w:type="dxa"/>
            <w:tcBorders>
              <w:top w:val="nil"/>
            </w:tcBorders>
            <w:shd w:val="clear" w:color="auto" w:fill="auto"/>
          </w:tcPr>
          <w:p w14:paraId="01758A43" w14:textId="77777777" w:rsidR="00432ADE" w:rsidRPr="00432ADE" w:rsidRDefault="00432ADE" w:rsidP="00432ADE">
            <w:pPr>
              <w:spacing w:after="0"/>
              <w:jc w:val="both"/>
              <w:rPr>
                <w:rFonts w:ascii="Trebuchet MS" w:eastAsia="Calibri" w:hAnsi="Trebuchet MS" w:cs="Calibri"/>
                <w:sz w:val="20"/>
                <w:szCs w:val="20"/>
              </w:rPr>
            </w:pPr>
            <w:r w:rsidRPr="00432ADE">
              <w:rPr>
                <w:rFonts w:ascii="Trebuchet MS" w:eastAsia="Calibri" w:hAnsi="Trebuchet MS" w:cs="Calibri"/>
                <w:sz w:val="20"/>
                <w:szCs w:val="20"/>
              </w:rPr>
              <w:t>Există Certificatul de urbanism, emis în vederea obținerii autorizației de construire?</w:t>
            </w:r>
          </w:p>
        </w:tc>
        <w:tc>
          <w:tcPr>
            <w:tcW w:w="709" w:type="dxa"/>
            <w:tcBorders>
              <w:top w:val="nil"/>
            </w:tcBorders>
            <w:shd w:val="clear" w:color="auto" w:fill="auto"/>
          </w:tcPr>
          <w:p w14:paraId="1545D2DB" w14:textId="77777777" w:rsidR="00432ADE" w:rsidRPr="00432ADE" w:rsidRDefault="00432ADE" w:rsidP="00432ADE">
            <w:pPr>
              <w:rPr>
                <w:rFonts w:ascii="Trebuchet MS" w:eastAsia="Calibri" w:hAnsi="Trebuchet MS" w:cs="Calibri"/>
                <w:sz w:val="20"/>
                <w:szCs w:val="20"/>
              </w:rPr>
            </w:pPr>
          </w:p>
        </w:tc>
        <w:tc>
          <w:tcPr>
            <w:tcW w:w="709" w:type="dxa"/>
            <w:tcBorders>
              <w:top w:val="nil"/>
            </w:tcBorders>
            <w:shd w:val="clear" w:color="auto" w:fill="auto"/>
          </w:tcPr>
          <w:p w14:paraId="32B6DCF9" w14:textId="77777777" w:rsidR="00432ADE" w:rsidRPr="00432ADE" w:rsidRDefault="00432ADE" w:rsidP="00432ADE">
            <w:pPr>
              <w:rPr>
                <w:rFonts w:ascii="Trebuchet MS" w:eastAsia="Calibri" w:hAnsi="Trebuchet MS" w:cs="Calibri"/>
                <w:sz w:val="20"/>
                <w:szCs w:val="20"/>
              </w:rPr>
            </w:pPr>
          </w:p>
        </w:tc>
        <w:tc>
          <w:tcPr>
            <w:tcW w:w="1134" w:type="dxa"/>
            <w:tcBorders>
              <w:top w:val="nil"/>
            </w:tcBorders>
            <w:shd w:val="clear" w:color="auto" w:fill="auto"/>
          </w:tcPr>
          <w:p w14:paraId="2C481164" w14:textId="77777777" w:rsidR="00432ADE" w:rsidRPr="00432ADE" w:rsidRDefault="00432ADE" w:rsidP="00432ADE">
            <w:pPr>
              <w:rPr>
                <w:rFonts w:ascii="Trebuchet MS" w:eastAsia="Calibri" w:hAnsi="Trebuchet MS" w:cs="Calibri"/>
                <w:sz w:val="20"/>
                <w:szCs w:val="20"/>
              </w:rPr>
            </w:pPr>
          </w:p>
        </w:tc>
        <w:tc>
          <w:tcPr>
            <w:tcW w:w="1418" w:type="dxa"/>
            <w:tcBorders>
              <w:top w:val="nil"/>
            </w:tcBorders>
            <w:shd w:val="clear" w:color="auto" w:fill="auto"/>
          </w:tcPr>
          <w:p w14:paraId="63CFEBC0" w14:textId="77777777" w:rsidR="00432ADE" w:rsidRPr="00432ADE" w:rsidRDefault="00432ADE" w:rsidP="00432ADE">
            <w:pPr>
              <w:rPr>
                <w:rFonts w:ascii="Trebuchet MS" w:eastAsia="Calibri" w:hAnsi="Trebuchet MS" w:cs="Calibri"/>
                <w:sz w:val="20"/>
                <w:szCs w:val="20"/>
              </w:rPr>
            </w:pPr>
          </w:p>
        </w:tc>
      </w:tr>
      <w:tr w:rsidR="00432ADE" w:rsidRPr="00432ADE" w14:paraId="05A2C699" w14:textId="77777777" w:rsidTr="00432ADE">
        <w:tc>
          <w:tcPr>
            <w:tcW w:w="710" w:type="dxa"/>
            <w:tcBorders>
              <w:top w:val="nil"/>
            </w:tcBorders>
            <w:shd w:val="clear" w:color="auto" w:fill="auto"/>
          </w:tcPr>
          <w:p w14:paraId="5D9E85D7" w14:textId="77777777" w:rsidR="00432ADE" w:rsidRPr="00432ADE" w:rsidRDefault="00432ADE" w:rsidP="00432ADE">
            <w:pPr>
              <w:numPr>
                <w:ilvl w:val="0"/>
                <w:numId w:val="21"/>
              </w:numPr>
              <w:spacing w:before="60" w:after="144" w:line="240" w:lineRule="auto"/>
              <w:jc w:val="center"/>
              <w:rPr>
                <w:rFonts w:ascii="Trebuchet MS" w:eastAsia="Calibri" w:hAnsi="Trebuchet MS" w:cs="Calibri"/>
                <w:sz w:val="20"/>
                <w:szCs w:val="20"/>
              </w:rPr>
            </w:pPr>
          </w:p>
        </w:tc>
        <w:tc>
          <w:tcPr>
            <w:tcW w:w="5811" w:type="dxa"/>
            <w:tcBorders>
              <w:top w:val="nil"/>
            </w:tcBorders>
            <w:shd w:val="clear" w:color="auto" w:fill="auto"/>
          </w:tcPr>
          <w:p w14:paraId="25816C03" w14:textId="77777777" w:rsidR="00432ADE" w:rsidRPr="00432ADE" w:rsidRDefault="00432ADE" w:rsidP="00432ADE">
            <w:pPr>
              <w:spacing w:after="0"/>
              <w:jc w:val="both"/>
              <w:rPr>
                <w:rFonts w:ascii="Trebuchet MS" w:eastAsia="Calibri" w:hAnsi="Trebuchet MS" w:cs="Calibri"/>
                <w:sz w:val="20"/>
                <w:szCs w:val="20"/>
              </w:rPr>
            </w:pPr>
            <w:r w:rsidRPr="00432ADE">
              <w:rPr>
                <w:rFonts w:ascii="Trebuchet MS" w:eastAsia="Calibri" w:hAnsi="Trebuchet MS" w:cs="Calibri"/>
                <w:sz w:val="20"/>
                <w:szCs w:val="20"/>
              </w:rPr>
              <w:t>(doar în cazul DALI) Sunt prezentate toate avizele/studiile solicitate prin Certificatul de urbanism ?</w:t>
            </w:r>
          </w:p>
        </w:tc>
        <w:tc>
          <w:tcPr>
            <w:tcW w:w="709" w:type="dxa"/>
            <w:tcBorders>
              <w:top w:val="nil"/>
            </w:tcBorders>
            <w:shd w:val="clear" w:color="auto" w:fill="auto"/>
          </w:tcPr>
          <w:p w14:paraId="71197FEF" w14:textId="77777777" w:rsidR="00432ADE" w:rsidRPr="00432ADE" w:rsidRDefault="00432ADE" w:rsidP="00432ADE">
            <w:pPr>
              <w:rPr>
                <w:rFonts w:ascii="Trebuchet MS" w:eastAsia="Calibri" w:hAnsi="Trebuchet MS" w:cs="Calibri"/>
                <w:sz w:val="20"/>
                <w:szCs w:val="20"/>
              </w:rPr>
            </w:pPr>
          </w:p>
        </w:tc>
        <w:tc>
          <w:tcPr>
            <w:tcW w:w="709" w:type="dxa"/>
            <w:tcBorders>
              <w:top w:val="nil"/>
            </w:tcBorders>
            <w:shd w:val="clear" w:color="auto" w:fill="auto"/>
          </w:tcPr>
          <w:p w14:paraId="7A4DF3A6" w14:textId="77777777" w:rsidR="00432ADE" w:rsidRPr="00432ADE" w:rsidRDefault="00432ADE" w:rsidP="00432ADE">
            <w:pPr>
              <w:rPr>
                <w:rFonts w:ascii="Trebuchet MS" w:eastAsia="Calibri" w:hAnsi="Trebuchet MS" w:cs="Calibri"/>
                <w:sz w:val="20"/>
                <w:szCs w:val="20"/>
              </w:rPr>
            </w:pPr>
          </w:p>
        </w:tc>
        <w:tc>
          <w:tcPr>
            <w:tcW w:w="1134" w:type="dxa"/>
            <w:tcBorders>
              <w:top w:val="nil"/>
            </w:tcBorders>
            <w:shd w:val="clear" w:color="auto" w:fill="auto"/>
          </w:tcPr>
          <w:p w14:paraId="1B8922DD" w14:textId="77777777" w:rsidR="00432ADE" w:rsidRPr="00432ADE" w:rsidRDefault="00432ADE" w:rsidP="00432ADE">
            <w:pPr>
              <w:rPr>
                <w:rFonts w:ascii="Trebuchet MS" w:eastAsia="Calibri" w:hAnsi="Trebuchet MS" w:cs="Calibri"/>
                <w:sz w:val="20"/>
                <w:szCs w:val="20"/>
              </w:rPr>
            </w:pPr>
          </w:p>
        </w:tc>
        <w:tc>
          <w:tcPr>
            <w:tcW w:w="1418" w:type="dxa"/>
            <w:tcBorders>
              <w:top w:val="nil"/>
            </w:tcBorders>
            <w:shd w:val="clear" w:color="auto" w:fill="auto"/>
          </w:tcPr>
          <w:p w14:paraId="770B3FFD" w14:textId="77777777" w:rsidR="00432ADE" w:rsidRPr="00432ADE" w:rsidRDefault="00432ADE" w:rsidP="00432ADE">
            <w:pPr>
              <w:rPr>
                <w:rFonts w:ascii="Trebuchet MS" w:eastAsia="Calibri" w:hAnsi="Trebuchet MS" w:cs="Calibri"/>
                <w:sz w:val="20"/>
                <w:szCs w:val="20"/>
              </w:rPr>
            </w:pPr>
          </w:p>
        </w:tc>
      </w:tr>
      <w:tr w:rsidR="00432ADE" w:rsidRPr="00432ADE" w14:paraId="3EC32F7A" w14:textId="77777777" w:rsidTr="00432ADE">
        <w:tc>
          <w:tcPr>
            <w:tcW w:w="710" w:type="dxa"/>
            <w:tcBorders>
              <w:top w:val="nil"/>
            </w:tcBorders>
            <w:shd w:val="clear" w:color="auto" w:fill="auto"/>
          </w:tcPr>
          <w:p w14:paraId="50A98E75" w14:textId="77777777" w:rsidR="00432ADE" w:rsidRPr="00432ADE" w:rsidRDefault="00432ADE" w:rsidP="00432ADE">
            <w:pPr>
              <w:numPr>
                <w:ilvl w:val="0"/>
                <w:numId w:val="21"/>
              </w:numPr>
              <w:spacing w:before="60" w:after="144" w:line="240" w:lineRule="auto"/>
              <w:jc w:val="center"/>
              <w:rPr>
                <w:rFonts w:ascii="Trebuchet MS" w:eastAsia="Calibri" w:hAnsi="Trebuchet MS" w:cs="Calibri"/>
                <w:sz w:val="20"/>
                <w:szCs w:val="20"/>
              </w:rPr>
            </w:pPr>
          </w:p>
        </w:tc>
        <w:tc>
          <w:tcPr>
            <w:tcW w:w="5811" w:type="dxa"/>
            <w:tcBorders>
              <w:top w:val="nil"/>
            </w:tcBorders>
            <w:shd w:val="clear" w:color="auto" w:fill="auto"/>
          </w:tcPr>
          <w:p w14:paraId="13CB0529" w14:textId="77777777" w:rsidR="00432ADE" w:rsidRPr="00432ADE" w:rsidRDefault="00432ADE" w:rsidP="00432ADE">
            <w:pPr>
              <w:spacing w:after="0"/>
              <w:jc w:val="both"/>
              <w:rPr>
                <w:rFonts w:ascii="Trebuchet MS" w:eastAsia="Calibri" w:hAnsi="Trebuchet MS" w:cs="Calibri"/>
                <w:sz w:val="20"/>
                <w:szCs w:val="20"/>
              </w:rPr>
            </w:pPr>
            <w:r w:rsidRPr="00432ADE">
              <w:rPr>
                <w:rFonts w:ascii="Trebuchet MS" w:eastAsia="Calibri" w:hAnsi="Trebuchet MS" w:cs="Calibri"/>
                <w:sz w:val="20"/>
                <w:szCs w:val="20"/>
              </w:rPr>
              <w:t>Este atașată Decizia etapei de încadrare a proiectului în procedura de evaluare a impactului asupra mediului?</w:t>
            </w:r>
          </w:p>
        </w:tc>
        <w:tc>
          <w:tcPr>
            <w:tcW w:w="709" w:type="dxa"/>
            <w:tcBorders>
              <w:top w:val="nil"/>
            </w:tcBorders>
            <w:shd w:val="clear" w:color="auto" w:fill="auto"/>
          </w:tcPr>
          <w:p w14:paraId="6E91A386" w14:textId="77777777" w:rsidR="00432ADE" w:rsidRPr="00432ADE" w:rsidRDefault="00432ADE" w:rsidP="00432ADE">
            <w:pPr>
              <w:rPr>
                <w:rFonts w:ascii="Trebuchet MS" w:eastAsia="Calibri" w:hAnsi="Trebuchet MS" w:cs="Calibri"/>
                <w:sz w:val="20"/>
                <w:szCs w:val="20"/>
              </w:rPr>
            </w:pPr>
          </w:p>
        </w:tc>
        <w:tc>
          <w:tcPr>
            <w:tcW w:w="709" w:type="dxa"/>
            <w:tcBorders>
              <w:top w:val="nil"/>
            </w:tcBorders>
            <w:shd w:val="clear" w:color="auto" w:fill="auto"/>
          </w:tcPr>
          <w:p w14:paraId="643B3D45" w14:textId="77777777" w:rsidR="00432ADE" w:rsidRPr="00432ADE" w:rsidRDefault="00432ADE" w:rsidP="00432ADE">
            <w:pPr>
              <w:rPr>
                <w:rFonts w:ascii="Trebuchet MS" w:eastAsia="Calibri" w:hAnsi="Trebuchet MS" w:cs="Calibri"/>
                <w:sz w:val="20"/>
                <w:szCs w:val="20"/>
              </w:rPr>
            </w:pPr>
          </w:p>
        </w:tc>
        <w:tc>
          <w:tcPr>
            <w:tcW w:w="1134" w:type="dxa"/>
            <w:tcBorders>
              <w:top w:val="nil"/>
            </w:tcBorders>
            <w:shd w:val="clear" w:color="auto" w:fill="auto"/>
          </w:tcPr>
          <w:p w14:paraId="4FAA67FE" w14:textId="77777777" w:rsidR="00432ADE" w:rsidRPr="00432ADE" w:rsidRDefault="00432ADE" w:rsidP="00432ADE">
            <w:pPr>
              <w:rPr>
                <w:rFonts w:ascii="Trebuchet MS" w:eastAsia="Calibri" w:hAnsi="Trebuchet MS" w:cs="Calibri"/>
                <w:sz w:val="20"/>
                <w:szCs w:val="20"/>
              </w:rPr>
            </w:pPr>
          </w:p>
        </w:tc>
        <w:tc>
          <w:tcPr>
            <w:tcW w:w="1418" w:type="dxa"/>
            <w:tcBorders>
              <w:top w:val="nil"/>
            </w:tcBorders>
            <w:shd w:val="clear" w:color="auto" w:fill="auto"/>
          </w:tcPr>
          <w:p w14:paraId="576452A4" w14:textId="77777777" w:rsidR="00432ADE" w:rsidRPr="00432ADE" w:rsidRDefault="00432ADE" w:rsidP="00432ADE">
            <w:pPr>
              <w:rPr>
                <w:rFonts w:ascii="Trebuchet MS" w:eastAsia="Calibri" w:hAnsi="Trebuchet MS" w:cs="Calibri"/>
                <w:sz w:val="20"/>
                <w:szCs w:val="20"/>
              </w:rPr>
            </w:pPr>
          </w:p>
        </w:tc>
      </w:tr>
      <w:tr w:rsidR="00432ADE" w:rsidRPr="00432ADE" w14:paraId="02102457" w14:textId="77777777" w:rsidTr="00432ADE">
        <w:tc>
          <w:tcPr>
            <w:tcW w:w="710" w:type="dxa"/>
            <w:tcBorders>
              <w:top w:val="nil"/>
            </w:tcBorders>
            <w:shd w:val="clear" w:color="auto" w:fill="auto"/>
          </w:tcPr>
          <w:p w14:paraId="61012340" w14:textId="77777777" w:rsidR="00432ADE" w:rsidRPr="00432ADE" w:rsidRDefault="00432ADE" w:rsidP="00432ADE">
            <w:pPr>
              <w:numPr>
                <w:ilvl w:val="0"/>
                <w:numId w:val="21"/>
              </w:numPr>
              <w:spacing w:before="60" w:after="144" w:line="240" w:lineRule="auto"/>
              <w:jc w:val="center"/>
              <w:rPr>
                <w:rFonts w:ascii="Trebuchet MS" w:eastAsia="Calibri" w:hAnsi="Trebuchet MS" w:cs="Calibri"/>
                <w:sz w:val="20"/>
                <w:szCs w:val="20"/>
              </w:rPr>
            </w:pPr>
          </w:p>
        </w:tc>
        <w:tc>
          <w:tcPr>
            <w:tcW w:w="5811" w:type="dxa"/>
            <w:tcBorders>
              <w:top w:val="nil"/>
            </w:tcBorders>
            <w:shd w:val="clear" w:color="auto" w:fill="auto"/>
          </w:tcPr>
          <w:p w14:paraId="03B2367B" w14:textId="77777777" w:rsidR="00432ADE" w:rsidRPr="00432ADE" w:rsidRDefault="00432ADE" w:rsidP="00432ADE">
            <w:pPr>
              <w:spacing w:after="0"/>
              <w:jc w:val="both"/>
              <w:rPr>
                <w:rFonts w:ascii="Trebuchet MS" w:eastAsia="Calibri" w:hAnsi="Trebuchet MS" w:cs="Calibri"/>
                <w:sz w:val="20"/>
                <w:szCs w:val="20"/>
              </w:rPr>
            </w:pPr>
            <w:r w:rsidRPr="00432ADE">
              <w:rPr>
                <w:rFonts w:ascii="Trebuchet MS" w:eastAsia="Calibri" w:hAnsi="Trebuchet MS" w:cs="Calibri"/>
                <w:sz w:val="20"/>
                <w:szCs w:val="20"/>
              </w:rPr>
              <w:t>SF/DALI Include o sectiune care trateaza imunizarea infrastructurii la schimbările climatice si DNSH?</w:t>
            </w:r>
          </w:p>
        </w:tc>
        <w:tc>
          <w:tcPr>
            <w:tcW w:w="709" w:type="dxa"/>
            <w:tcBorders>
              <w:top w:val="nil"/>
            </w:tcBorders>
            <w:shd w:val="clear" w:color="auto" w:fill="auto"/>
          </w:tcPr>
          <w:p w14:paraId="66E0B332" w14:textId="77777777" w:rsidR="00432ADE" w:rsidRPr="00432ADE" w:rsidRDefault="00432ADE" w:rsidP="00432ADE">
            <w:pPr>
              <w:rPr>
                <w:rFonts w:ascii="Trebuchet MS" w:eastAsia="Calibri" w:hAnsi="Trebuchet MS" w:cs="Calibri"/>
                <w:sz w:val="20"/>
                <w:szCs w:val="20"/>
              </w:rPr>
            </w:pPr>
          </w:p>
        </w:tc>
        <w:tc>
          <w:tcPr>
            <w:tcW w:w="709" w:type="dxa"/>
            <w:tcBorders>
              <w:top w:val="nil"/>
            </w:tcBorders>
            <w:shd w:val="clear" w:color="auto" w:fill="auto"/>
          </w:tcPr>
          <w:p w14:paraId="55476CF0" w14:textId="77777777" w:rsidR="00432ADE" w:rsidRPr="00432ADE" w:rsidRDefault="00432ADE" w:rsidP="00432ADE">
            <w:pPr>
              <w:rPr>
                <w:rFonts w:ascii="Trebuchet MS" w:eastAsia="Calibri" w:hAnsi="Trebuchet MS" w:cs="Calibri"/>
                <w:sz w:val="20"/>
                <w:szCs w:val="20"/>
              </w:rPr>
            </w:pPr>
          </w:p>
        </w:tc>
        <w:tc>
          <w:tcPr>
            <w:tcW w:w="1134" w:type="dxa"/>
            <w:tcBorders>
              <w:top w:val="nil"/>
            </w:tcBorders>
            <w:shd w:val="clear" w:color="auto" w:fill="auto"/>
          </w:tcPr>
          <w:p w14:paraId="302B22FB" w14:textId="77777777" w:rsidR="00432ADE" w:rsidRPr="00432ADE" w:rsidRDefault="00432ADE" w:rsidP="00432ADE">
            <w:pPr>
              <w:rPr>
                <w:rFonts w:ascii="Trebuchet MS" w:eastAsia="Calibri" w:hAnsi="Trebuchet MS" w:cs="Calibri"/>
                <w:sz w:val="20"/>
                <w:szCs w:val="20"/>
              </w:rPr>
            </w:pPr>
          </w:p>
        </w:tc>
        <w:tc>
          <w:tcPr>
            <w:tcW w:w="1418" w:type="dxa"/>
            <w:tcBorders>
              <w:top w:val="nil"/>
            </w:tcBorders>
            <w:shd w:val="clear" w:color="auto" w:fill="auto"/>
          </w:tcPr>
          <w:p w14:paraId="01E9D154" w14:textId="77777777" w:rsidR="00432ADE" w:rsidRPr="00432ADE" w:rsidRDefault="00432ADE" w:rsidP="00432ADE">
            <w:pPr>
              <w:rPr>
                <w:rFonts w:ascii="Trebuchet MS" w:eastAsia="Calibri" w:hAnsi="Trebuchet MS" w:cs="Calibri"/>
                <w:sz w:val="20"/>
                <w:szCs w:val="20"/>
              </w:rPr>
            </w:pPr>
          </w:p>
        </w:tc>
      </w:tr>
      <w:tr w:rsidR="00432ADE" w:rsidRPr="00432ADE" w14:paraId="69579CE0" w14:textId="77777777" w:rsidTr="00432ADE">
        <w:tc>
          <w:tcPr>
            <w:tcW w:w="710" w:type="dxa"/>
            <w:tcBorders>
              <w:top w:val="nil"/>
            </w:tcBorders>
            <w:shd w:val="clear" w:color="auto" w:fill="auto"/>
          </w:tcPr>
          <w:p w14:paraId="404EC026" w14:textId="77777777" w:rsidR="00432ADE" w:rsidRPr="00432ADE" w:rsidRDefault="00432ADE" w:rsidP="00432ADE">
            <w:pPr>
              <w:numPr>
                <w:ilvl w:val="0"/>
                <w:numId w:val="21"/>
              </w:numPr>
              <w:spacing w:before="60" w:after="144" w:line="240" w:lineRule="auto"/>
              <w:jc w:val="center"/>
              <w:rPr>
                <w:rFonts w:ascii="Trebuchet MS" w:eastAsia="Calibri" w:hAnsi="Trebuchet MS" w:cs="Calibri"/>
                <w:sz w:val="20"/>
                <w:szCs w:val="20"/>
              </w:rPr>
            </w:pPr>
          </w:p>
        </w:tc>
        <w:tc>
          <w:tcPr>
            <w:tcW w:w="5811" w:type="dxa"/>
            <w:tcBorders>
              <w:top w:val="nil"/>
            </w:tcBorders>
            <w:shd w:val="clear" w:color="auto" w:fill="auto"/>
          </w:tcPr>
          <w:p w14:paraId="282E5887" w14:textId="77777777" w:rsidR="00432ADE" w:rsidRPr="00432ADE" w:rsidRDefault="00432ADE" w:rsidP="00432ADE">
            <w:pPr>
              <w:spacing w:after="0"/>
              <w:jc w:val="both"/>
              <w:rPr>
                <w:rFonts w:ascii="Trebuchet MS" w:eastAsia="Calibri" w:hAnsi="Trebuchet MS" w:cs="Calibri"/>
                <w:sz w:val="20"/>
                <w:szCs w:val="20"/>
              </w:rPr>
            </w:pPr>
            <w:r w:rsidRPr="00432ADE">
              <w:rPr>
                <w:rFonts w:ascii="Trebuchet MS" w:eastAsia="Calibri" w:hAnsi="Trebuchet MS" w:cs="Calibri"/>
                <w:sz w:val="20"/>
                <w:szCs w:val="20"/>
              </w:rPr>
              <w:t>Scenariul/Opțiunea tehnico-economic(ă) optim(ă), recomandat(ă) cuprinde:</w:t>
            </w:r>
          </w:p>
          <w:p w14:paraId="1507065E" w14:textId="77777777" w:rsidR="00432ADE" w:rsidRPr="00432ADE" w:rsidRDefault="00432ADE" w:rsidP="00432ADE">
            <w:pPr>
              <w:spacing w:after="0"/>
              <w:jc w:val="both"/>
              <w:rPr>
                <w:rFonts w:ascii="Trebuchet MS" w:eastAsia="Calibri" w:hAnsi="Trebuchet MS" w:cs="Calibri"/>
                <w:sz w:val="20"/>
                <w:szCs w:val="20"/>
              </w:rPr>
            </w:pPr>
            <w:r w:rsidRPr="00432ADE">
              <w:rPr>
                <w:rFonts w:ascii="Trebuchet MS" w:eastAsia="Calibri" w:hAnsi="Trebuchet MS" w:cs="Calibri"/>
                <w:sz w:val="20"/>
                <w:szCs w:val="20"/>
              </w:rPr>
              <w:t>a) soluția tehnică;</w:t>
            </w:r>
          </w:p>
          <w:p w14:paraId="498BF706" w14:textId="77777777" w:rsidR="00432ADE" w:rsidRPr="00432ADE" w:rsidRDefault="00432ADE" w:rsidP="00432ADE">
            <w:pPr>
              <w:spacing w:after="0"/>
              <w:jc w:val="both"/>
              <w:rPr>
                <w:rFonts w:ascii="Trebuchet MS" w:eastAsia="Calibri" w:hAnsi="Trebuchet MS" w:cs="Calibri"/>
                <w:sz w:val="20"/>
                <w:szCs w:val="20"/>
              </w:rPr>
            </w:pPr>
            <w:r w:rsidRPr="00432ADE">
              <w:rPr>
                <w:rFonts w:ascii="Trebuchet MS" w:eastAsia="Calibri" w:hAnsi="Trebuchet MS" w:cs="Calibri"/>
                <w:sz w:val="20"/>
                <w:szCs w:val="20"/>
              </w:rPr>
              <w:t>b)principalii indicatori tehnico-economici aferenți obiectivului de investiții?</w:t>
            </w:r>
          </w:p>
        </w:tc>
        <w:tc>
          <w:tcPr>
            <w:tcW w:w="709" w:type="dxa"/>
            <w:tcBorders>
              <w:top w:val="nil"/>
            </w:tcBorders>
            <w:shd w:val="clear" w:color="auto" w:fill="auto"/>
          </w:tcPr>
          <w:p w14:paraId="199087D6" w14:textId="77777777" w:rsidR="00432ADE" w:rsidRPr="00432ADE" w:rsidRDefault="00432ADE" w:rsidP="00432ADE">
            <w:pPr>
              <w:rPr>
                <w:rFonts w:ascii="Trebuchet MS" w:eastAsia="Calibri" w:hAnsi="Trebuchet MS" w:cs="Calibri"/>
                <w:sz w:val="20"/>
                <w:szCs w:val="20"/>
              </w:rPr>
            </w:pPr>
          </w:p>
        </w:tc>
        <w:tc>
          <w:tcPr>
            <w:tcW w:w="709" w:type="dxa"/>
            <w:tcBorders>
              <w:top w:val="nil"/>
            </w:tcBorders>
            <w:shd w:val="clear" w:color="auto" w:fill="auto"/>
          </w:tcPr>
          <w:p w14:paraId="58B7CA5F" w14:textId="77777777" w:rsidR="00432ADE" w:rsidRPr="00432ADE" w:rsidRDefault="00432ADE" w:rsidP="00432ADE">
            <w:pPr>
              <w:rPr>
                <w:rFonts w:ascii="Trebuchet MS" w:eastAsia="Calibri" w:hAnsi="Trebuchet MS" w:cs="Calibri"/>
                <w:sz w:val="20"/>
                <w:szCs w:val="20"/>
              </w:rPr>
            </w:pPr>
          </w:p>
        </w:tc>
        <w:tc>
          <w:tcPr>
            <w:tcW w:w="1134" w:type="dxa"/>
            <w:tcBorders>
              <w:top w:val="nil"/>
            </w:tcBorders>
            <w:shd w:val="clear" w:color="auto" w:fill="auto"/>
          </w:tcPr>
          <w:p w14:paraId="1DDB901B" w14:textId="77777777" w:rsidR="00432ADE" w:rsidRPr="00432ADE" w:rsidRDefault="00432ADE" w:rsidP="00432ADE">
            <w:pPr>
              <w:rPr>
                <w:rFonts w:ascii="Trebuchet MS" w:eastAsia="Calibri" w:hAnsi="Trebuchet MS" w:cs="Calibri"/>
                <w:sz w:val="20"/>
                <w:szCs w:val="20"/>
              </w:rPr>
            </w:pPr>
          </w:p>
        </w:tc>
        <w:tc>
          <w:tcPr>
            <w:tcW w:w="1418" w:type="dxa"/>
            <w:tcBorders>
              <w:top w:val="nil"/>
            </w:tcBorders>
            <w:shd w:val="clear" w:color="auto" w:fill="auto"/>
          </w:tcPr>
          <w:p w14:paraId="0B341D60" w14:textId="77777777" w:rsidR="00432ADE" w:rsidRPr="00432ADE" w:rsidRDefault="00432ADE" w:rsidP="00432ADE">
            <w:pPr>
              <w:rPr>
                <w:rFonts w:ascii="Trebuchet MS" w:eastAsia="Calibri" w:hAnsi="Trebuchet MS" w:cs="Calibri"/>
                <w:sz w:val="20"/>
                <w:szCs w:val="20"/>
              </w:rPr>
            </w:pPr>
          </w:p>
        </w:tc>
      </w:tr>
      <w:tr w:rsidR="00432ADE" w:rsidRPr="00432ADE" w14:paraId="7247BB53" w14:textId="77777777" w:rsidTr="00432ADE">
        <w:tc>
          <w:tcPr>
            <w:tcW w:w="710" w:type="dxa"/>
            <w:tcBorders>
              <w:top w:val="nil"/>
            </w:tcBorders>
            <w:shd w:val="clear" w:color="auto" w:fill="auto"/>
          </w:tcPr>
          <w:p w14:paraId="612A35A2" w14:textId="77777777" w:rsidR="00432ADE" w:rsidRPr="00432ADE" w:rsidRDefault="00432ADE" w:rsidP="00432ADE">
            <w:pPr>
              <w:numPr>
                <w:ilvl w:val="0"/>
                <w:numId w:val="21"/>
              </w:numPr>
              <w:spacing w:after="144" w:line="240" w:lineRule="auto"/>
              <w:jc w:val="center"/>
              <w:rPr>
                <w:rFonts w:ascii="Trebuchet MS" w:eastAsia="Calibri" w:hAnsi="Trebuchet MS" w:cs="Calibri"/>
                <w:sz w:val="20"/>
                <w:szCs w:val="20"/>
              </w:rPr>
            </w:pPr>
          </w:p>
        </w:tc>
        <w:tc>
          <w:tcPr>
            <w:tcW w:w="5811" w:type="dxa"/>
            <w:tcBorders>
              <w:top w:val="nil"/>
            </w:tcBorders>
            <w:shd w:val="clear" w:color="auto" w:fill="auto"/>
          </w:tcPr>
          <w:p w14:paraId="2B587626" w14:textId="77777777" w:rsidR="00432ADE" w:rsidRPr="00432ADE" w:rsidRDefault="00432ADE" w:rsidP="00432ADE">
            <w:pPr>
              <w:spacing w:after="0"/>
              <w:jc w:val="both"/>
              <w:rPr>
                <w:rFonts w:ascii="Trebuchet MS" w:eastAsia="Calibri" w:hAnsi="Trebuchet MS" w:cs="Calibri"/>
                <w:sz w:val="20"/>
                <w:szCs w:val="20"/>
              </w:rPr>
            </w:pPr>
            <w:r w:rsidRPr="00432ADE">
              <w:rPr>
                <w:rFonts w:ascii="Trebuchet MS" w:eastAsia="Calibri" w:hAnsi="Trebuchet MS" w:cs="Calibri"/>
                <w:sz w:val="20"/>
                <w:szCs w:val="20"/>
              </w:rPr>
              <w:t>Devizul general al obiectivului de investiție este întocmit conform modelului din Anexa 7 la HG nr. 907/2016?</w:t>
            </w:r>
          </w:p>
        </w:tc>
        <w:tc>
          <w:tcPr>
            <w:tcW w:w="709" w:type="dxa"/>
            <w:tcBorders>
              <w:top w:val="nil"/>
            </w:tcBorders>
            <w:shd w:val="clear" w:color="auto" w:fill="auto"/>
          </w:tcPr>
          <w:p w14:paraId="7BB951AA" w14:textId="77777777" w:rsidR="00432ADE" w:rsidRPr="00432ADE" w:rsidRDefault="00432ADE" w:rsidP="00432ADE">
            <w:pPr>
              <w:rPr>
                <w:rFonts w:ascii="Trebuchet MS" w:eastAsia="Calibri" w:hAnsi="Trebuchet MS" w:cs="Calibri"/>
                <w:sz w:val="20"/>
                <w:szCs w:val="20"/>
              </w:rPr>
            </w:pPr>
          </w:p>
        </w:tc>
        <w:tc>
          <w:tcPr>
            <w:tcW w:w="709" w:type="dxa"/>
            <w:tcBorders>
              <w:top w:val="nil"/>
            </w:tcBorders>
            <w:shd w:val="clear" w:color="auto" w:fill="auto"/>
          </w:tcPr>
          <w:p w14:paraId="0F7EDA00" w14:textId="77777777" w:rsidR="00432ADE" w:rsidRPr="00432ADE" w:rsidRDefault="00432ADE" w:rsidP="00432ADE">
            <w:pPr>
              <w:rPr>
                <w:rFonts w:ascii="Trebuchet MS" w:eastAsia="Calibri" w:hAnsi="Trebuchet MS" w:cs="Calibri"/>
                <w:sz w:val="20"/>
                <w:szCs w:val="20"/>
              </w:rPr>
            </w:pPr>
          </w:p>
        </w:tc>
        <w:tc>
          <w:tcPr>
            <w:tcW w:w="1134" w:type="dxa"/>
            <w:tcBorders>
              <w:top w:val="nil"/>
            </w:tcBorders>
            <w:shd w:val="clear" w:color="auto" w:fill="auto"/>
          </w:tcPr>
          <w:p w14:paraId="107DF36A" w14:textId="77777777" w:rsidR="00432ADE" w:rsidRPr="00432ADE" w:rsidRDefault="00432ADE" w:rsidP="00432ADE">
            <w:pPr>
              <w:rPr>
                <w:rFonts w:ascii="Trebuchet MS" w:eastAsia="Calibri" w:hAnsi="Trebuchet MS" w:cs="Calibri"/>
                <w:sz w:val="20"/>
                <w:szCs w:val="20"/>
              </w:rPr>
            </w:pPr>
          </w:p>
        </w:tc>
        <w:tc>
          <w:tcPr>
            <w:tcW w:w="1418" w:type="dxa"/>
            <w:tcBorders>
              <w:top w:val="nil"/>
            </w:tcBorders>
            <w:shd w:val="clear" w:color="auto" w:fill="auto"/>
          </w:tcPr>
          <w:p w14:paraId="4AEFF2F0" w14:textId="77777777" w:rsidR="00432ADE" w:rsidRPr="00432ADE" w:rsidRDefault="00432ADE" w:rsidP="00432ADE">
            <w:pPr>
              <w:rPr>
                <w:rFonts w:ascii="Trebuchet MS" w:eastAsia="Calibri" w:hAnsi="Trebuchet MS" w:cs="Calibri"/>
                <w:sz w:val="20"/>
                <w:szCs w:val="20"/>
              </w:rPr>
            </w:pPr>
          </w:p>
        </w:tc>
      </w:tr>
      <w:tr w:rsidR="00432ADE" w:rsidRPr="00432ADE" w14:paraId="2B4861AD" w14:textId="77777777" w:rsidTr="00432ADE">
        <w:tc>
          <w:tcPr>
            <w:tcW w:w="710" w:type="dxa"/>
            <w:tcBorders>
              <w:top w:val="nil"/>
            </w:tcBorders>
            <w:shd w:val="clear" w:color="auto" w:fill="auto"/>
          </w:tcPr>
          <w:p w14:paraId="44EA4CB3" w14:textId="77777777" w:rsidR="00432ADE" w:rsidRPr="00432ADE" w:rsidRDefault="00432ADE" w:rsidP="00432ADE">
            <w:pPr>
              <w:numPr>
                <w:ilvl w:val="0"/>
                <w:numId w:val="21"/>
              </w:numPr>
              <w:spacing w:after="144" w:line="240" w:lineRule="auto"/>
              <w:jc w:val="center"/>
              <w:rPr>
                <w:rFonts w:ascii="Trebuchet MS" w:eastAsia="Calibri" w:hAnsi="Trebuchet MS" w:cs="Calibri"/>
                <w:sz w:val="20"/>
                <w:szCs w:val="20"/>
              </w:rPr>
            </w:pPr>
          </w:p>
        </w:tc>
        <w:tc>
          <w:tcPr>
            <w:tcW w:w="5811" w:type="dxa"/>
            <w:tcBorders>
              <w:top w:val="nil"/>
            </w:tcBorders>
            <w:shd w:val="clear" w:color="auto" w:fill="auto"/>
          </w:tcPr>
          <w:p w14:paraId="6B8D37EE" w14:textId="77777777" w:rsidR="00432ADE" w:rsidRPr="00432ADE" w:rsidRDefault="00432ADE" w:rsidP="00432ADE">
            <w:pPr>
              <w:pBdr>
                <w:top w:val="nil"/>
                <w:left w:val="nil"/>
                <w:bottom w:val="nil"/>
                <w:right w:val="nil"/>
                <w:between w:val="nil"/>
              </w:pBdr>
              <w:spacing w:before="60" w:after="60"/>
              <w:jc w:val="both"/>
              <w:rPr>
                <w:rFonts w:ascii="Trebuchet MS" w:eastAsia="Trebuchet MS" w:hAnsi="Trebuchet MS" w:cs="Calibri"/>
                <w:sz w:val="20"/>
                <w:szCs w:val="20"/>
              </w:rPr>
            </w:pPr>
            <w:r w:rsidRPr="00432ADE">
              <w:rPr>
                <w:rFonts w:ascii="Trebuchet MS" w:eastAsia="Times New Roman" w:hAnsi="Trebuchet MS" w:cs="Calibri"/>
                <w:sz w:val="20"/>
                <w:szCs w:val="20"/>
              </w:rPr>
              <w:t>Sunt prezentate toate părțile desenate conform secțiunii Părți desenate din cuprinsul/ opisul documentatiei tehnice ?</w:t>
            </w:r>
          </w:p>
        </w:tc>
        <w:tc>
          <w:tcPr>
            <w:tcW w:w="709" w:type="dxa"/>
            <w:tcBorders>
              <w:top w:val="nil"/>
            </w:tcBorders>
            <w:shd w:val="clear" w:color="auto" w:fill="auto"/>
          </w:tcPr>
          <w:p w14:paraId="23A79B8D" w14:textId="77777777" w:rsidR="00432ADE" w:rsidRPr="00432ADE" w:rsidRDefault="00432ADE" w:rsidP="00432ADE">
            <w:pPr>
              <w:rPr>
                <w:rFonts w:ascii="Trebuchet MS" w:eastAsia="Calibri" w:hAnsi="Trebuchet MS" w:cs="Calibri"/>
                <w:sz w:val="20"/>
                <w:szCs w:val="20"/>
              </w:rPr>
            </w:pPr>
          </w:p>
        </w:tc>
        <w:tc>
          <w:tcPr>
            <w:tcW w:w="709" w:type="dxa"/>
            <w:tcBorders>
              <w:top w:val="nil"/>
            </w:tcBorders>
            <w:shd w:val="clear" w:color="auto" w:fill="auto"/>
          </w:tcPr>
          <w:p w14:paraId="70072DE3" w14:textId="77777777" w:rsidR="00432ADE" w:rsidRPr="00432ADE" w:rsidRDefault="00432ADE" w:rsidP="00432ADE">
            <w:pPr>
              <w:rPr>
                <w:rFonts w:ascii="Trebuchet MS" w:eastAsia="Calibri" w:hAnsi="Trebuchet MS" w:cs="Calibri"/>
                <w:sz w:val="20"/>
                <w:szCs w:val="20"/>
              </w:rPr>
            </w:pPr>
          </w:p>
        </w:tc>
        <w:tc>
          <w:tcPr>
            <w:tcW w:w="1134" w:type="dxa"/>
            <w:tcBorders>
              <w:top w:val="nil"/>
            </w:tcBorders>
            <w:shd w:val="clear" w:color="auto" w:fill="auto"/>
          </w:tcPr>
          <w:p w14:paraId="5E784A1C" w14:textId="77777777" w:rsidR="00432ADE" w:rsidRPr="00432ADE" w:rsidRDefault="00432ADE" w:rsidP="00432ADE">
            <w:pPr>
              <w:rPr>
                <w:rFonts w:ascii="Trebuchet MS" w:eastAsia="Calibri" w:hAnsi="Trebuchet MS" w:cs="Calibri"/>
                <w:sz w:val="20"/>
                <w:szCs w:val="20"/>
              </w:rPr>
            </w:pPr>
          </w:p>
        </w:tc>
        <w:tc>
          <w:tcPr>
            <w:tcW w:w="1418" w:type="dxa"/>
            <w:tcBorders>
              <w:top w:val="nil"/>
            </w:tcBorders>
            <w:shd w:val="clear" w:color="auto" w:fill="auto"/>
          </w:tcPr>
          <w:p w14:paraId="47BFFC8C" w14:textId="77777777" w:rsidR="00432ADE" w:rsidRPr="00432ADE" w:rsidRDefault="00432ADE" w:rsidP="00432ADE">
            <w:pPr>
              <w:rPr>
                <w:rFonts w:ascii="Trebuchet MS" w:eastAsia="Calibri" w:hAnsi="Trebuchet MS" w:cs="Calibri"/>
                <w:sz w:val="20"/>
                <w:szCs w:val="20"/>
              </w:rPr>
            </w:pPr>
          </w:p>
        </w:tc>
      </w:tr>
      <w:tr w:rsidR="00432ADE" w:rsidRPr="00432ADE" w14:paraId="0295DB30" w14:textId="77777777" w:rsidTr="00432ADE">
        <w:tc>
          <w:tcPr>
            <w:tcW w:w="710" w:type="dxa"/>
            <w:tcBorders>
              <w:top w:val="nil"/>
            </w:tcBorders>
            <w:shd w:val="clear" w:color="auto" w:fill="auto"/>
          </w:tcPr>
          <w:p w14:paraId="12D7E305" w14:textId="77777777" w:rsidR="00432ADE" w:rsidRPr="00432ADE" w:rsidRDefault="00432ADE" w:rsidP="00432ADE">
            <w:pPr>
              <w:numPr>
                <w:ilvl w:val="0"/>
                <w:numId w:val="21"/>
              </w:numPr>
              <w:spacing w:after="144" w:line="240" w:lineRule="auto"/>
              <w:jc w:val="center"/>
              <w:rPr>
                <w:rFonts w:ascii="Trebuchet MS" w:eastAsia="Calibri" w:hAnsi="Trebuchet MS" w:cs="Calibri"/>
                <w:sz w:val="20"/>
                <w:szCs w:val="20"/>
              </w:rPr>
            </w:pPr>
          </w:p>
        </w:tc>
        <w:tc>
          <w:tcPr>
            <w:tcW w:w="5811" w:type="dxa"/>
            <w:tcBorders>
              <w:top w:val="nil"/>
            </w:tcBorders>
            <w:shd w:val="clear" w:color="auto" w:fill="auto"/>
          </w:tcPr>
          <w:p w14:paraId="7F2D00FE" w14:textId="77777777" w:rsidR="00432ADE" w:rsidRPr="00432ADE" w:rsidRDefault="00432ADE" w:rsidP="00432ADE">
            <w:pPr>
              <w:spacing w:after="0"/>
              <w:jc w:val="both"/>
              <w:rPr>
                <w:rFonts w:ascii="Trebuchet MS" w:eastAsia="Calibri" w:hAnsi="Trebuchet MS" w:cs="Calibri"/>
                <w:sz w:val="20"/>
                <w:szCs w:val="20"/>
              </w:rPr>
            </w:pPr>
            <w:r w:rsidRPr="00432ADE">
              <w:rPr>
                <w:rFonts w:ascii="Trebuchet MS" w:eastAsia="Calibri" w:hAnsi="Trebuchet MS" w:cs="Calibri"/>
                <w:sz w:val="20"/>
                <w:szCs w:val="20"/>
              </w:rPr>
              <w:t>Sunt atașate referatele de verificare tehnica a DALI (întocmite de verificatori atestați și experți tehnici atestați conform legii) pentru toate specialitățile obiectivului de investiție, pentru care verificarea este obligatorie conform legislației in vigoare?</w:t>
            </w:r>
          </w:p>
        </w:tc>
        <w:tc>
          <w:tcPr>
            <w:tcW w:w="709" w:type="dxa"/>
            <w:tcBorders>
              <w:top w:val="nil"/>
            </w:tcBorders>
            <w:shd w:val="clear" w:color="auto" w:fill="auto"/>
          </w:tcPr>
          <w:p w14:paraId="7C8C09BB" w14:textId="77777777" w:rsidR="00432ADE" w:rsidRPr="00432ADE" w:rsidRDefault="00432ADE" w:rsidP="00432ADE">
            <w:pPr>
              <w:rPr>
                <w:rFonts w:ascii="Trebuchet MS" w:eastAsia="Calibri" w:hAnsi="Trebuchet MS" w:cs="Calibri"/>
                <w:sz w:val="20"/>
                <w:szCs w:val="20"/>
              </w:rPr>
            </w:pPr>
          </w:p>
        </w:tc>
        <w:tc>
          <w:tcPr>
            <w:tcW w:w="709" w:type="dxa"/>
            <w:tcBorders>
              <w:top w:val="nil"/>
            </w:tcBorders>
            <w:shd w:val="clear" w:color="auto" w:fill="auto"/>
          </w:tcPr>
          <w:p w14:paraId="235E35B5" w14:textId="77777777" w:rsidR="00432ADE" w:rsidRPr="00432ADE" w:rsidRDefault="00432ADE" w:rsidP="00432ADE">
            <w:pPr>
              <w:rPr>
                <w:rFonts w:ascii="Trebuchet MS" w:eastAsia="Calibri" w:hAnsi="Trebuchet MS" w:cs="Calibri"/>
                <w:sz w:val="20"/>
                <w:szCs w:val="20"/>
              </w:rPr>
            </w:pPr>
          </w:p>
        </w:tc>
        <w:tc>
          <w:tcPr>
            <w:tcW w:w="1134" w:type="dxa"/>
            <w:tcBorders>
              <w:top w:val="nil"/>
            </w:tcBorders>
            <w:shd w:val="clear" w:color="auto" w:fill="auto"/>
          </w:tcPr>
          <w:p w14:paraId="703F3472" w14:textId="77777777" w:rsidR="00432ADE" w:rsidRPr="00432ADE" w:rsidRDefault="00432ADE" w:rsidP="00432ADE">
            <w:pPr>
              <w:rPr>
                <w:rFonts w:ascii="Trebuchet MS" w:eastAsia="Calibri" w:hAnsi="Trebuchet MS" w:cs="Calibri"/>
                <w:sz w:val="20"/>
                <w:szCs w:val="20"/>
              </w:rPr>
            </w:pPr>
          </w:p>
        </w:tc>
        <w:tc>
          <w:tcPr>
            <w:tcW w:w="1418" w:type="dxa"/>
            <w:tcBorders>
              <w:top w:val="nil"/>
            </w:tcBorders>
            <w:shd w:val="clear" w:color="auto" w:fill="auto"/>
          </w:tcPr>
          <w:p w14:paraId="43CBF57F" w14:textId="77777777" w:rsidR="00432ADE" w:rsidRPr="00432ADE" w:rsidRDefault="00432ADE" w:rsidP="00432ADE">
            <w:pPr>
              <w:rPr>
                <w:rFonts w:ascii="Trebuchet MS" w:eastAsia="Calibri" w:hAnsi="Trebuchet MS" w:cs="Calibri"/>
                <w:sz w:val="20"/>
                <w:szCs w:val="20"/>
              </w:rPr>
            </w:pPr>
          </w:p>
        </w:tc>
      </w:tr>
      <w:tr w:rsidR="00432ADE" w:rsidRPr="00432ADE" w14:paraId="3E5DB249" w14:textId="77777777" w:rsidTr="00432ADE">
        <w:tc>
          <w:tcPr>
            <w:tcW w:w="710" w:type="dxa"/>
            <w:shd w:val="clear" w:color="auto" w:fill="auto"/>
          </w:tcPr>
          <w:p w14:paraId="4A066FF1" w14:textId="77777777" w:rsidR="00432ADE" w:rsidRPr="00432ADE" w:rsidRDefault="00432ADE" w:rsidP="00432ADE">
            <w:pPr>
              <w:numPr>
                <w:ilvl w:val="0"/>
                <w:numId w:val="21"/>
              </w:numPr>
              <w:spacing w:after="144" w:line="240" w:lineRule="auto"/>
              <w:jc w:val="center"/>
              <w:rPr>
                <w:rFonts w:ascii="Trebuchet MS" w:eastAsia="Calibri" w:hAnsi="Trebuchet MS" w:cs="Calibri"/>
                <w:sz w:val="20"/>
                <w:szCs w:val="20"/>
              </w:rPr>
            </w:pPr>
          </w:p>
        </w:tc>
        <w:tc>
          <w:tcPr>
            <w:tcW w:w="5811" w:type="dxa"/>
            <w:shd w:val="clear" w:color="auto" w:fill="auto"/>
          </w:tcPr>
          <w:p w14:paraId="74015089" w14:textId="77777777" w:rsidR="00432ADE" w:rsidRPr="00432ADE" w:rsidRDefault="00432ADE" w:rsidP="00432ADE">
            <w:pPr>
              <w:spacing w:after="0"/>
              <w:jc w:val="both"/>
              <w:rPr>
                <w:rFonts w:ascii="Trebuchet MS" w:eastAsia="Calibri" w:hAnsi="Trebuchet MS" w:cs="Calibri"/>
                <w:sz w:val="20"/>
                <w:szCs w:val="20"/>
              </w:rPr>
            </w:pPr>
            <w:r w:rsidRPr="00432ADE">
              <w:rPr>
                <w:rFonts w:ascii="Trebuchet MS" w:eastAsia="Calibri" w:hAnsi="Trebuchet MS" w:cs="Calibri"/>
                <w:sz w:val="20"/>
                <w:szCs w:val="20"/>
              </w:rPr>
              <w:t>Documentația tehnico-economică a fost recepționată de Autoritatea contractantă/beneficiar (Proces verbal de recepție a documentației tehnice) ?</w:t>
            </w:r>
          </w:p>
        </w:tc>
        <w:tc>
          <w:tcPr>
            <w:tcW w:w="709" w:type="dxa"/>
            <w:shd w:val="clear" w:color="auto" w:fill="auto"/>
          </w:tcPr>
          <w:p w14:paraId="717B7C65" w14:textId="77777777" w:rsidR="00432ADE" w:rsidRPr="00432ADE" w:rsidRDefault="00432ADE" w:rsidP="00432ADE">
            <w:pPr>
              <w:rPr>
                <w:rFonts w:ascii="Trebuchet MS" w:eastAsia="Calibri" w:hAnsi="Trebuchet MS" w:cs="Calibri"/>
                <w:sz w:val="20"/>
                <w:szCs w:val="20"/>
              </w:rPr>
            </w:pPr>
          </w:p>
        </w:tc>
        <w:tc>
          <w:tcPr>
            <w:tcW w:w="709" w:type="dxa"/>
            <w:shd w:val="clear" w:color="auto" w:fill="auto"/>
          </w:tcPr>
          <w:p w14:paraId="29602CCC" w14:textId="77777777" w:rsidR="00432ADE" w:rsidRPr="00432ADE" w:rsidRDefault="00432ADE" w:rsidP="00432ADE">
            <w:pPr>
              <w:rPr>
                <w:rFonts w:ascii="Trebuchet MS" w:eastAsia="Calibri" w:hAnsi="Trebuchet MS" w:cs="Calibri"/>
                <w:sz w:val="20"/>
                <w:szCs w:val="20"/>
              </w:rPr>
            </w:pPr>
          </w:p>
        </w:tc>
        <w:tc>
          <w:tcPr>
            <w:tcW w:w="1134" w:type="dxa"/>
            <w:shd w:val="clear" w:color="auto" w:fill="auto"/>
          </w:tcPr>
          <w:p w14:paraId="69A35C8F" w14:textId="77777777" w:rsidR="00432ADE" w:rsidRPr="00432ADE" w:rsidRDefault="00432ADE" w:rsidP="00432ADE">
            <w:pPr>
              <w:rPr>
                <w:rFonts w:ascii="Trebuchet MS" w:eastAsia="Calibri" w:hAnsi="Trebuchet MS" w:cs="Calibri"/>
                <w:sz w:val="20"/>
                <w:szCs w:val="20"/>
              </w:rPr>
            </w:pPr>
          </w:p>
        </w:tc>
        <w:tc>
          <w:tcPr>
            <w:tcW w:w="1418" w:type="dxa"/>
            <w:shd w:val="clear" w:color="auto" w:fill="auto"/>
          </w:tcPr>
          <w:p w14:paraId="3B22BA9B" w14:textId="77777777" w:rsidR="00432ADE" w:rsidRPr="00432ADE" w:rsidRDefault="00432ADE" w:rsidP="00432ADE">
            <w:pPr>
              <w:rPr>
                <w:rFonts w:ascii="Trebuchet MS" w:eastAsia="Calibri" w:hAnsi="Trebuchet MS" w:cs="Calibri"/>
                <w:sz w:val="20"/>
                <w:szCs w:val="20"/>
              </w:rPr>
            </w:pPr>
          </w:p>
        </w:tc>
      </w:tr>
      <w:tr w:rsidR="00432ADE" w:rsidRPr="00432ADE" w14:paraId="6DEF10FF" w14:textId="77777777" w:rsidTr="00432ADE">
        <w:tc>
          <w:tcPr>
            <w:tcW w:w="10491" w:type="dxa"/>
            <w:gridSpan w:val="6"/>
            <w:shd w:val="clear" w:color="auto" w:fill="auto"/>
          </w:tcPr>
          <w:p w14:paraId="2B8D7C87" w14:textId="77777777" w:rsidR="00432ADE" w:rsidRPr="00432ADE" w:rsidRDefault="00432ADE" w:rsidP="00432ADE">
            <w:pPr>
              <w:spacing w:after="0" w:line="240" w:lineRule="auto"/>
              <w:jc w:val="both"/>
              <w:rPr>
                <w:rFonts w:ascii="Trebuchet MS" w:eastAsia="Calibri" w:hAnsi="Trebuchet MS" w:cs="Calibri"/>
                <w:sz w:val="20"/>
                <w:szCs w:val="20"/>
              </w:rPr>
            </w:pPr>
            <w:r w:rsidRPr="00432ADE">
              <w:rPr>
                <w:rFonts w:ascii="Trebuchet MS" w:eastAsia="Calibri" w:hAnsi="Trebuchet MS" w:cs="Calibri"/>
                <w:sz w:val="20"/>
                <w:szCs w:val="20"/>
              </w:rPr>
              <w:t>Această grilă de verificare vizează doar faptul că structura Documentației tehnico-economice este conformă cu prevederile HG nr. 907/2016, răspunderea pentru conținutul acestuia și eventualele neconformități sunt în răspunderea proiectanților, experților tehnici și verificatorilor de proiecte, în conformitate cu prevederile art. 24 și art. 26 din Legea nr. 10/1995 privind calitatea în construcţii, republicată.</w:t>
            </w:r>
          </w:p>
        </w:tc>
      </w:tr>
    </w:tbl>
    <w:p w14:paraId="076BEB32" w14:textId="77777777" w:rsidR="00432ADE" w:rsidRPr="00432ADE" w:rsidRDefault="00432ADE" w:rsidP="00432ADE">
      <w:pPr>
        <w:rPr>
          <w:rFonts w:ascii="Trebuchet MS" w:eastAsia="Calibri" w:hAnsi="Trebuchet MS" w:cs="Calibri"/>
          <w:sz w:val="20"/>
          <w:szCs w:val="20"/>
        </w:rPr>
      </w:pPr>
      <w:bookmarkStart w:id="19" w:name="_Hlk146788160"/>
      <w:r w:rsidRPr="00432ADE">
        <w:rPr>
          <w:rFonts w:ascii="Trebuchet MS" w:eastAsia="Calibri" w:hAnsi="Trebuchet MS" w:cs="Calibri"/>
          <w:sz w:val="20"/>
          <w:szCs w:val="20"/>
        </w:rPr>
        <w:t>CONCLUZII: documentația tehnico-economica este considerată CONFORMĂ/NECONFORMĂ administrativ.</w:t>
      </w:r>
    </w:p>
    <w:tbl>
      <w:tblPr>
        <w:tblW w:w="10490" w:type="dxa"/>
        <w:tblInd w:w="-176" w:type="dxa"/>
        <w:tblBorders>
          <w:top w:val="single" w:sz="4" w:space="0" w:color="00000A"/>
          <w:left w:val="single" w:sz="4" w:space="0" w:color="00000A"/>
          <w:bottom w:val="single" w:sz="4" w:space="0" w:color="00000A"/>
          <w:insideH w:val="single" w:sz="4" w:space="0" w:color="00000A"/>
        </w:tblBorders>
        <w:tblLayout w:type="fixed"/>
        <w:tblLook w:val="0400" w:firstRow="0" w:lastRow="0" w:firstColumn="0" w:lastColumn="0" w:noHBand="0" w:noVBand="1"/>
      </w:tblPr>
      <w:tblGrid>
        <w:gridCol w:w="9042"/>
        <w:gridCol w:w="1448"/>
      </w:tblGrid>
      <w:tr w:rsidR="00432ADE" w:rsidRPr="00432ADE" w14:paraId="731FBD91" w14:textId="77777777" w:rsidTr="00BE04A3">
        <w:trPr>
          <w:trHeight w:val="278"/>
        </w:trPr>
        <w:tc>
          <w:tcPr>
            <w:tcW w:w="9042" w:type="dxa"/>
            <w:tcBorders>
              <w:top w:val="single" w:sz="4" w:space="0" w:color="00000A"/>
              <w:left w:val="single" w:sz="4" w:space="0" w:color="00000A"/>
              <w:bottom w:val="single" w:sz="4" w:space="0" w:color="00000A"/>
            </w:tcBorders>
            <w:shd w:val="clear" w:color="auto" w:fill="auto"/>
          </w:tcPr>
          <w:p w14:paraId="522A877F" w14:textId="77777777" w:rsidR="00432ADE" w:rsidRPr="00432ADE" w:rsidRDefault="00000000" w:rsidP="00432ADE">
            <w:pPr>
              <w:spacing w:after="0" w:line="240" w:lineRule="auto"/>
              <w:rPr>
                <w:rFonts w:ascii="Trebuchet MS" w:eastAsia="Calibri" w:hAnsi="Trebuchet MS" w:cs="Calibri"/>
                <w:sz w:val="20"/>
                <w:szCs w:val="20"/>
              </w:rPr>
            </w:pPr>
            <w:sdt>
              <w:sdtPr>
                <w:rPr>
                  <w:rFonts w:ascii="Trebuchet MS" w:eastAsia="Calibri" w:hAnsi="Trebuchet MS" w:cs="Calibri"/>
                  <w:sz w:val="20"/>
                  <w:szCs w:val="20"/>
                </w:rPr>
                <w:tag w:val="goog_rdk_17"/>
                <w:id w:val="2033067029"/>
              </w:sdtPr>
              <w:sdtContent/>
            </w:sdt>
            <w:r w:rsidR="00432ADE" w:rsidRPr="00432ADE">
              <w:rPr>
                <w:rFonts w:ascii="Trebuchet MS" w:eastAsia="Calibri" w:hAnsi="Trebuchet MS" w:cs="Calibri"/>
                <w:sz w:val="20"/>
                <w:szCs w:val="20"/>
              </w:rPr>
              <w:t xml:space="preserve">Întocmit:      </w:t>
            </w:r>
          </w:p>
          <w:p w14:paraId="449D0507" w14:textId="77777777" w:rsidR="00432ADE" w:rsidRPr="00432ADE" w:rsidRDefault="00000000" w:rsidP="00432ADE">
            <w:pPr>
              <w:spacing w:after="0" w:line="240" w:lineRule="auto"/>
              <w:rPr>
                <w:rFonts w:ascii="Trebuchet MS" w:eastAsia="Calibri" w:hAnsi="Trebuchet MS" w:cs="Calibri"/>
                <w:sz w:val="20"/>
                <w:szCs w:val="20"/>
              </w:rPr>
            </w:pPr>
            <w:sdt>
              <w:sdtPr>
                <w:rPr>
                  <w:rFonts w:ascii="Trebuchet MS" w:eastAsia="Calibri" w:hAnsi="Trebuchet MS" w:cs="Calibri"/>
                  <w:sz w:val="20"/>
                  <w:szCs w:val="20"/>
                </w:rPr>
                <w:tag w:val="goog_rdk_18"/>
                <w:id w:val="2099825400"/>
              </w:sdtPr>
              <w:sdtContent>
                <w:r w:rsidR="00432ADE" w:rsidRPr="00432ADE">
                  <w:rPr>
                    <w:rFonts w:ascii="Trebuchet MS" w:eastAsia="Arial" w:hAnsi="Trebuchet MS" w:cs="Calibri"/>
                    <w:sz w:val="20"/>
                    <w:szCs w:val="20"/>
                  </w:rPr>
                  <w:t xml:space="preserve">Nume și prenume : </w:t>
                </w:r>
              </w:sdtContent>
            </w:sdt>
            <w:r w:rsidR="00432ADE" w:rsidRPr="00432ADE">
              <w:rPr>
                <w:rFonts w:ascii="Trebuchet MS" w:eastAsia="Calibri" w:hAnsi="Trebuchet MS" w:cs="Calibri"/>
                <w:sz w:val="20"/>
                <w:szCs w:val="20"/>
              </w:rPr>
              <w:t xml:space="preserve">                                                              </w:t>
            </w:r>
          </w:p>
        </w:tc>
        <w:tc>
          <w:tcPr>
            <w:tcW w:w="1448" w:type="dxa"/>
            <w:tcBorders>
              <w:top w:val="single" w:sz="4" w:space="0" w:color="00000A"/>
              <w:left w:val="single" w:sz="4" w:space="0" w:color="00000A"/>
              <w:bottom w:val="single" w:sz="4" w:space="0" w:color="00000A"/>
              <w:right w:val="single" w:sz="4" w:space="0" w:color="00000A"/>
            </w:tcBorders>
            <w:shd w:val="clear" w:color="auto" w:fill="auto"/>
          </w:tcPr>
          <w:p w14:paraId="56D6BAFA" w14:textId="77777777" w:rsidR="00432ADE" w:rsidRPr="00432ADE" w:rsidRDefault="00432ADE" w:rsidP="00432ADE">
            <w:pPr>
              <w:spacing w:after="0" w:line="240" w:lineRule="auto"/>
              <w:rPr>
                <w:rFonts w:ascii="Trebuchet MS" w:eastAsia="Calibri" w:hAnsi="Trebuchet MS" w:cs="Calibri"/>
                <w:sz w:val="20"/>
                <w:szCs w:val="20"/>
              </w:rPr>
            </w:pPr>
            <w:r w:rsidRPr="00432ADE">
              <w:rPr>
                <w:rFonts w:ascii="Trebuchet MS" w:eastAsia="Calibri" w:hAnsi="Trebuchet MS" w:cs="Calibri"/>
                <w:sz w:val="20"/>
                <w:szCs w:val="20"/>
              </w:rPr>
              <w:t xml:space="preserve">Data: </w:t>
            </w:r>
          </w:p>
          <w:p w14:paraId="06CFF612" w14:textId="77777777" w:rsidR="00432ADE" w:rsidRPr="00432ADE" w:rsidRDefault="00432ADE" w:rsidP="00432ADE">
            <w:pPr>
              <w:spacing w:after="0" w:line="240" w:lineRule="auto"/>
              <w:rPr>
                <w:rFonts w:ascii="Trebuchet MS" w:eastAsia="Calibri" w:hAnsi="Trebuchet MS" w:cs="Calibri"/>
                <w:sz w:val="20"/>
                <w:szCs w:val="20"/>
              </w:rPr>
            </w:pPr>
            <w:r w:rsidRPr="00432ADE">
              <w:rPr>
                <w:rFonts w:ascii="Trebuchet MS" w:eastAsia="Calibri" w:hAnsi="Trebuchet MS" w:cs="Calibri"/>
                <w:sz w:val="20"/>
                <w:szCs w:val="20"/>
              </w:rPr>
              <w:t>Semnătura:</w:t>
            </w:r>
          </w:p>
        </w:tc>
      </w:tr>
      <w:bookmarkEnd w:id="19"/>
    </w:tbl>
    <w:p w14:paraId="3AC0B101" w14:textId="77777777" w:rsidR="001539BC" w:rsidRDefault="001539BC" w:rsidP="00902DEE">
      <w:pPr>
        <w:spacing w:before="120" w:after="120" w:line="240" w:lineRule="auto"/>
        <w:jc w:val="center"/>
        <w:rPr>
          <w:rFonts w:ascii="Trebuchet MS" w:eastAsia="Trebuchet MS" w:hAnsi="Trebuchet MS" w:cs="Calibri"/>
          <w:b/>
        </w:rPr>
      </w:pPr>
    </w:p>
    <w:p w14:paraId="4F8C240D" w14:textId="77777777" w:rsidR="00902DEE" w:rsidRPr="00902DEE" w:rsidRDefault="00902DEE" w:rsidP="00902DEE">
      <w:pPr>
        <w:spacing w:before="120" w:after="120" w:line="240" w:lineRule="auto"/>
        <w:jc w:val="center"/>
        <w:rPr>
          <w:rFonts w:ascii="Trebuchet MS" w:eastAsia="Trebuchet MS" w:hAnsi="Trebuchet MS" w:cs="Calibri"/>
          <w:b/>
        </w:rPr>
      </w:pPr>
      <w:r w:rsidRPr="00902DEE">
        <w:rPr>
          <w:rFonts w:ascii="Trebuchet MS" w:eastAsia="Trebuchet MS" w:hAnsi="Trebuchet MS" w:cs="Calibri"/>
          <w:b/>
        </w:rPr>
        <w:t xml:space="preserve">GRILA  DE ANALIZĂ  A CONFORMITĂȚII  PROIECTULUI TEHNIC </w:t>
      </w:r>
    </w:p>
    <w:tbl>
      <w:tblPr>
        <w:tblW w:w="10632" w:type="dxa"/>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3" w:type="dxa"/>
        </w:tblCellMar>
        <w:tblLook w:val="0400" w:firstRow="0" w:lastRow="0" w:firstColumn="0" w:lastColumn="0" w:noHBand="0" w:noVBand="1"/>
      </w:tblPr>
      <w:tblGrid>
        <w:gridCol w:w="2836"/>
        <w:gridCol w:w="7796"/>
      </w:tblGrid>
      <w:tr w:rsidR="00902DEE" w:rsidRPr="00902DEE" w14:paraId="19D13E07" w14:textId="77777777" w:rsidTr="00902DEE">
        <w:tc>
          <w:tcPr>
            <w:tcW w:w="2836" w:type="dxa"/>
            <w:shd w:val="clear" w:color="auto" w:fill="auto"/>
          </w:tcPr>
          <w:p w14:paraId="6A441C06" w14:textId="77777777" w:rsidR="00902DEE" w:rsidRPr="00902DEE" w:rsidRDefault="00902DEE" w:rsidP="00902DEE">
            <w:pPr>
              <w:spacing w:before="60" w:after="60" w:line="240" w:lineRule="auto"/>
              <w:rPr>
                <w:rFonts w:ascii="Trebuchet MS" w:eastAsia="Calibri" w:hAnsi="Trebuchet MS" w:cs="Calibri"/>
                <w:sz w:val="20"/>
                <w:szCs w:val="20"/>
              </w:rPr>
            </w:pPr>
            <w:r w:rsidRPr="00902DEE">
              <w:rPr>
                <w:rFonts w:ascii="Trebuchet MS" w:eastAsia="Calibri" w:hAnsi="Trebuchet MS" w:cs="Calibri"/>
                <w:sz w:val="20"/>
                <w:szCs w:val="20"/>
              </w:rPr>
              <w:t xml:space="preserve">Prioritatea de investiții </w:t>
            </w:r>
          </w:p>
        </w:tc>
        <w:tc>
          <w:tcPr>
            <w:tcW w:w="7796" w:type="dxa"/>
            <w:shd w:val="clear" w:color="auto" w:fill="auto"/>
          </w:tcPr>
          <w:p w14:paraId="51F40784" w14:textId="77777777" w:rsidR="00902DEE" w:rsidRPr="00902DEE" w:rsidRDefault="00902DEE" w:rsidP="00902DEE">
            <w:pPr>
              <w:spacing w:before="60" w:after="60" w:line="240" w:lineRule="auto"/>
              <w:rPr>
                <w:rFonts w:ascii="Trebuchet MS" w:eastAsia="Calibri" w:hAnsi="Trebuchet MS" w:cs="Calibri"/>
                <w:sz w:val="20"/>
                <w:szCs w:val="20"/>
              </w:rPr>
            </w:pPr>
          </w:p>
        </w:tc>
      </w:tr>
      <w:tr w:rsidR="00902DEE" w:rsidRPr="00902DEE" w14:paraId="2822C234" w14:textId="77777777" w:rsidTr="00902DEE">
        <w:tc>
          <w:tcPr>
            <w:tcW w:w="2836" w:type="dxa"/>
            <w:shd w:val="clear" w:color="auto" w:fill="auto"/>
          </w:tcPr>
          <w:p w14:paraId="0B455BAD" w14:textId="77777777" w:rsidR="00902DEE" w:rsidRPr="00902DEE" w:rsidRDefault="00902DEE" w:rsidP="00902DEE">
            <w:pPr>
              <w:spacing w:before="60" w:after="60" w:line="240" w:lineRule="auto"/>
              <w:rPr>
                <w:rFonts w:ascii="Trebuchet MS" w:eastAsia="Calibri" w:hAnsi="Trebuchet MS" w:cs="Calibri"/>
                <w:sz w:val="20"/>
                <w:szCs w:val="20"/>
              </w:rPr>
            </w:pPr>
            <w:r w:rsidRPr="00902DEE">
              <w:rPr>
                <w:rFonts w:ascii="Trebuchet MS" w:eastAsia="Calibri" w:hAnsi="Trebuchet MS" w:cs="Calibri"/>
                <w:sz w:val="20"/>
                <w:szCs w:val="20"/>
              </w:rPr>
              <w:t>Titlul cererii de finanțare</w:t>
            </w:r>
          </w:p>
        </w:tc>
        <w:tc>
          <w:tcPr>
            <w:tcW w:w="7796" w:type="dxa"/>
            <w:shd w:val="clear" w:color="auto" w:fill="auto"/>
          </w:tcPr>
          <w:p w14:paraId="7EDABA1C" w14:textId="77777777" w:rsidR="00902DEE" w:rsidRPr="00902DEE" w:rsidRDefault="00902DEE" w:rsidP="00902DEE">
            <w:pPr>
              <w:spacing w:before="60" w:after="60" w:line="240" w:lineRule="auto"/>
              <w:jc w:val="both"/>
              <w:rPr>
                <w:rFonts w:ascii="Trebuchet MS" w:eastAsia="Calibri" w:hAnsi="Trebuchet MS" w:cs="Calibri"/>
                <w:b/>
                <w:bCs/>
                <w:sz w:val="20"/>
                <w:szCs w:val="20"/>
              </w:rPr>
            </w:pPr>
          </w:p>
        </w:tc>
      </w:tr>
      <w:tr w:rsidR="00902DEE" w:rsidRPr="00902DEE" w14:paraId="43C0FB98" w14:textId="77777777" w:rsidTr="00902DEE">
        <w:tc>
          <w:tcPr>
            <w:tcW w:w="2836" w:type="dxa"/>
            <w:tcBorders>
              <w:top w:val="nil"/>
            </w:tcBorders>
            <w:shd w:val="clear" w:color="auto" w:fill="auto"/>
          </w:tcPr>
          <w:p w14:paraId="58810C4C" w14:textId="77777777" w:rsidR="00902DEE" w:rsidRPr="00902DEE" w:rsidRDefault="00902DEE" w:rsidP="00902DEE">
            <w:pPr>
              <w:spacing w:before="60" w:after="60" w:line="240" w:lineRule="auto"/>
              <w:rPr>
                <w:rFonts w:ascii="Trebuchet MS" w:eastAsia="Calibri" w:hAnsi="Trebuchet MS" w:cs="Calibri"/>
                <w:sz w:val="20"/>
                <w:szCs w:val="20"/>
              </w:rPr>
            </w:pPr>
            <w:r w:rsidRPr="00902DEE">
              <w:rPr>
                <w:rFonts w:ascii="Trebuchet MS" w:eastAsia="Calibri" w:hAnsi="Trebuchet MS" w:cs="Calibri"/>
                <w:sz w:val="20"/>
                <w:szCs w:val="20"/>
              </w:rPr>
              <w:t>Nr. apel de proiecte</w:t>
            </w:r>
          </w:p>
        </w:tc>
        <w:tc>
          <w:tcPr>
            <w:tcW w:w="7796" w:type="dxa"/>
            <w:tcBorders>
              <w:top w:val="nil"/>
            </w:tcBorders>
            <w:shd w:val="clear" w:color="auto" w:fill="auto"/>
          </w:tcPr>
          <w:p w14:paraId="69C19D6B" w14:textId="77777777" w:rsidR="00902DEE" w:rsidRPr="00902DEE" w:rsidRDefault="00902DEE" w:rsidP="00902DEE">
            <w:pPr>
              <w:spacing w:before="60" w:after="60" w:line="240" w:lineRule="auto"/>
              <w:rPr>
                <w:rFonts w:ascii="Trebuchet MS" w:eastAsia="Calibri" w:hAnsi="Trebuchet MS" w:cs="Calibri"/>
                <w:sz w:val="20"/>
                <w:szCs w:val="20"/>
              </w:rPr>
            </w:pPr>
          </w:p>
        </w:tc>
      </w:tr>
      <w:tr w:rsidR="00902DEE" w:rsidRPr="00902DEE" w14:paraId="6B4C7124" w14:textId="77777777" w:rsidTr="00902DEE">
        <w:tc>
          <w:tcPr>
            <w:tcW w:w="2836" w:type="dxa"/>
            <w:shd w:val="clear" w:color="auto" w:fill="auto"/>
          </w:tcPr>
          <w:p w14:paraId="5D80DB5F" w14:textId="77777777" w:rsidR="00902DEE" w:rsidRPr="00902DEE" w:rsidRDefault="00902DEE" w:rsidP="00902DEE">
            <w:pPr>
              <w:spacing w:before="60" w:after="60" w:line="240" w:lineRule="auto"/>
              <w:rPr>
                <w:rFonts w:ascii="Trebuchet MS" w:eastAsia="Calibri" w:hAnsi="Trebuchet MS" w:cs="Calibri"/>
                <w:sz w:val="20"/>
                <w:szCs w:val="20"/>
              </w:rPr>
            </w:pPr>
            <w:r w:rsidRPr="00902DEE">
              <w:rPr>
                <w:rFonts w:ascii="Trebuchet MS" w:eastAsia="Calibri" w:hAnsi="Trebuchet MS" w:cs="Calibri"/>
                <w:sz w:val="20"/>
                <w:szCs w:val="20"/>
              </w:rPr>
              <w:t>Cod SMIS</w:t>
            </w:r>
          </w:p>
        </w:tc>
        <w:tc>
          <w:tcPr>
            <w:tcW w:w="7796" w:type="dxa"/>
            <w:shd w:val="clear" w:color="auto" w:fill="auto"/>
          </w:tcPr>
          <w:p w14:paraId="336CAD98" w14:textId="77777777" w:rsidR="00902DEE" w:rsidRPr="00902DEE" w:rsidRDefault="00902DEE" w:rsidP="00902DEE">
            <w:pPr>
              <w:spacing w:before="60" w:after="60" w:line="240" w:lineRule="auto"/>
              <w:jc w:val="both"/>
              <w:rPr>
                <w:rFonts w:ascii="Trebuchet MS" w:eastAsia="Calibri" w:hAnsi="Trebuchet MS" w:cs="Calibri"/>
                <w:b/>
                <w:bCs/>
                <w:sz w:val="20"/>
                <w:szCs w:val="20"/>
              </w:rPr>
            </w:pPr>
          </w:p>
        </w:tc>
      </w:tr>
      <w:tr w:rsidR="00902DEE" w:rsidRPr="00902DEE" w14:paraId="73EDEDB5" w14:textId="77777777" w:rsidTr="00BE04A3">
        <w:trPr>
          <w:trHeight w:val="217"/>
        </w:trPr>
        <w:tc>
          <w:tcPr>
            <w:tcW w:w="2836" w:type="dxa"/>
            <w:tcBorders>
              <w:top w:val="nil"/>
            </w:tcBorders>
            <w:shd w:val="clear" w:color="auto" w:fill="auto"/>
          </w:tcPr>
          <w:p w14:paraId="6E9D5282" w14:textId="77777777" w:rsidR="00902DEE" w:rsidRPr="00902DEE" w:rsidRDefault="00902DEE" w:rsidP="00902DEE">
            <w:pPr>
              <w:spacing w:before="60" w:after="60" w:line="240" w:lineRule="auto"/>
              <w:rPr>
                <w:rFonts w:ascii="Trebuchet MS" w:eastAsia="Calibri" w:hAnsi="Trebuchet MS" w:cs="Calibri"/>
                <w:sz w:val="20"/>
                <w:szCs w:val="20"/>
              </w:rPr>
            </w:pPr>
            <w:r w:rsidRPr="00902DEE">
              <w:rPr>
                <w:rFonts w:ascii="Trebuchet MS" w:eastAsia="Calibri" w:hAnsi="Trebuchet MS" w:cs="Calibri"/>
                <w:sz w:val="20"/>
                <w:szCs w:val="20"/>
              </w:rPr>
              <w:t>Nr. înregistrare</w:t>
            </w:r>
          </w:p>
        </w:tc>
        <w:tc>
          <w:tcPr>
            <w:tcW w:w="7796" w:type="dxa"/>
            <w:tcBorders>
              <w:top w:val="nil"/>
            </w:tcBorders>
            <w:shd w:val="clear" w:color="auto" w:fill="auto"/>
          </w:tcPr>
          <w:p w14:paraId="24733CBD" w14:textId="77777777" w:rsidR="00902DEE" w:rsidRPr="00902DEE" w:rsidRDefault="00902DEE" w:rsidP="00902DEE">
            <w:pPr>
              <w:spacing w:before="60" w:after="60" w:line="240" w:lineRule="auto"/>
              <w:rPr>
                <w:rFonts w:ascii="Trebuchet MS" w:eastAsia="Calibri" w:hAnsi="Trebuchet MS" w:cs="Calibri"/>
                <w:b/>
                <w:bCs/>
                <w:sz w:val="20"/>
                <w:szCs w:val="20"/>
              </w:rPr>
            </w:pPr>
          </w:p>
        </w:tc>
      </w:tr>
      <w:tr w:rsidR="00902DEE" w:rsidRPr="00902DEE" w14:paraId="7A89F8E6" w14:textId="77777777" w:rsidTr="00902DEE">
        <w:tc>
          <w:tcPr>
            <w:tcW w:w="2836" w:type="dxa"/>
            <w:tcBorders>
              <w:top w:val="nil"/>
            </w:tcBorders>
            <w:shd w:val="clear" w:color="auto" w:fill="auto"/>
          </w:tcPr>
          <w:p w14:paraId="09C52ACC" w14:textId="77777777" w:rsidR="00902DEE" w:rsidRPr="00902DEE" w:rsidRDefault="00902DEE" w:rsidP="00902DEE">
            <w:pPr>
              <w:spacing w:before="60" w:after="60" w:line="240" w:lineRule="auto"/>
              <w:rPr>
                <w:rFonts w:ascii="Trebuchet MS" w:eastAsia="Calibri" w:hAnsi="Trebuchet MS" w:cs="Calibri"/>
                <w:sz w:val="20"/>
                <w:szCs w:val="20"/>
              </w:rPr>
            </w:pPr>
            <w:r w:rsidRPr="00902DEE">
              <w:rPr>
                <w:rFonts w:ascii="Trebuchet MS" w:eastAsia="Calibri" w:hAnsi="Trebuchet MS" w:cs="Calibri"/>
                <w:sz w:val="20"/>
                <w:szCs w:val="20"/>
              </w:rPr>
              <w:t>Solicitant</w:t>
            </w:r>
          </w:p>
        </w:tc>
        <w:tc>
          <w:tcPr>
            <w:tcW w:w="7796" w:type="dxa"/>
            <w:tcBorders>
              <w:top w:val="nil"/>
            </w:tcBorders>
            <w:shd w:val="clear" w:color="auto" w:fill="auto"/>
          </w:tcPr>
          <w:p w14:paraId="6C07991E" w14:textId="77777777" w:rsidR="00902DEE" w:rsidRPr="00902DEE" w:rsidRDefault="00902DEE" w:rsidP="00902DEE">
            <w:pPr>
              <w:spacing w:before="60" w:after="60" w:line="240" w:lineRule="auto"/>
              <w:rPr>
                <w:rFonts w:ascii="Trebuchet MS" w:eastAsia="Calibri" w:hAnsi="Trebuchet MS" w:cs="Calibri"/>
                <w:b/>
                <w:bCs/>
                <w:sz w:val="20"/>
                <w:szCs w:val="20"/>
              </w:rPr>
            </w:pPr>
          </w:p>
        </w:tc>
      </w:tr>
    </w:tbl>
    <w:p w14:paraId="1A1E8A11" w14:textId="77777777" w:rsidR="00902DEE" w:rsidRPr="00902DEE" w:rsidRDefault="00902DEE" w:rsidP="00902DEE">
      <w:pPr>
        <w:spacing w:before="40" w:after="40" w:line="240" w:lineRule="auto"/>
        <w:jc w:val="both"/>
        <w:rPr>
          <w:rFonts w:ascii="Trebuchet MS" w:eastAsia="Trebuchet MS" w:hAnsi="Trebuchet MS" w:cs="Calibri"/>
          <w:b/>
          <w:bCs/>
          <w:sz w:val="20"/>
          <w:szCs w:val="20"/>
        </w:rPr>
      </w:pPr>
    </w:p>
    <w:tbl>
      <w:tblPr>
        <w:tblW w:w="10774" w:type="dxa"/>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3" w:type="dxa"/>
        </w:tblCellMar>
        <w:tblLook w:val="0400" w:firstRow="0" w:lastRow="0" w:firstColumn="0" w:lastColumn="0" w:noHBand="0" w:noVBand="1"/>
      </w:tblPr>
      <w:tblGrid>
        <w:gridCol w:w="710"/>
        <w:gridCol w:w="6379"/>
        <w:gridCol w:w="425"/>
        <w:gridCol w:w="709"/>
        <w:gridCol w:w="1134"/>
        <w:gridCol w:w="1417"/>
      </w:tblGrid>
      <w:tr w:rsidR="00902DEE" w:rsidRPr="00902DEE" w14:paraId="123C4052" w14:textId="77777777" w:rsidTr="00BE04A3">
        <w:tc>
          <w:tcPr>
            <w:tcW w:w="710" w:type="dxa"/>
            <w:shd w:val="clear" w:color="auto" w:fill="auto"/>
          </w:tcPr>
          <w:p w14:paraId="20A3610E" w14:textId="77777777" w:rsidR="00902DEE" w:rsidRPr="00902DEE" w:rsidRDefault="00902DEE" w:rsidP="001539BC">
            <w:pPr>
              <w:spacing w:after="0" w:line="240" w:lineRule="auto"/>
              <w:jc w:val="center"/>
              <w:rPr>
                <w:rFonts w:ascii="Trebuchet MS" w:eastAsia="Calibri" w:hAnsi="Trebuchet MS" w:cs="Calibri"/>
                <w:sz w:val="20"/>
                <w:szCs w:val="20"/>
              </w:rPr>
            </w:pPr>
            <w:r w:rsidRPr="00902DEE">
              <w:rPr>
                <w:rFonts w:ascii="Trebuchet MS" w:eastAsia="Calibri" w:hAnsi="Trebuchet MS" w:cs="Calibri"/>
                <w:b/>
                <w:sz w:val="20"/>
                <w:szCs w:val="20"/>
              </w:rPr>
              <w:t>NR. CRT.</w:t>
            </w:r>
          </w:p>
        </w:tc>
        <w:tc>
          <w:tcPr>
            <w:tcW w:w="6379" w:type="dxa"/>
            <w:shd w:val="clear" w:color="auto" w:fill="auto"/>
          </w:tcPr>
          <w:p w14:paraId="36CF1660" w14:textId="77777777" w:rsidR="00902DEE" w:rsidRPr="00902DEE" w:rsidRDefault="00902DEE" w:rsidP="001539BC">
            <w:pPr>
              <w:spacing w:after="0" w:line="240" w:lineRule="auto"/>
              <w:jc w:val="center"/>
              <w:rPr>
                <w:rFonts w:ascii="Trebuchet MS" w:eastAsia="Calibri" w:hAnsi="Trebuchet MS" w:cs="Calibri"/>
                <w:sz w:val="20"/>
                <w:szCs w:val="20"/>
              </w:rPr>
            </w:pPr>
            <w:r w:rsidRPr="00902DEE">
              <w:rPr>
                <w:rFonts w:ascii="Trebuchet MS" w:eastAsia="Calibri" w:hAnsi="Trebuchet MS" w:cs="Calibri"/>
                <w:b/>
                <w:sz w:val="20"/>
                <w:szCs w:val="20"/>
              </w:rPr>
              <w:t>Criterii</w:t>
            </w:r>
          </w:p>
        </w:tc>
        <w:tc>
          <w:tcPr>
            <w:tcW w:w="425" w:type="dxa"/>
            <w:shd w:val="clear" w:color="auto" w:fill="auto"/>
          </w:tcPr>
          <w:p w14:paraId="419A34DF" w14:textId="77777777" w:rsidR="00902DEE" w:rsidRPr="00902DEE" w:rsidRDefault="00902DEE" w:rsidP="001539BC">
            <w:pPr>
              <w:spacing w:after="0" w:line="240" w:lineRule="auto"/>
              <w:jc w:val="center"/>
              <w:rPr>
                <w:rFonts w:ascii="Trebuchet MS" w:eastAsia="Calibri" w:hAnsi="Trebuchet MS" w:cs="Calibri"/>
                <w:sz w:val="20"/>
                <w:szCs w:val="20"/>
              </w:rPr>
            </w:pPr>
            <w:r w:rsidRPr="00902DEE">
              <w:rPr>
                <w:rFonts w:ascii="Trebuchet MS" w:eastAsia="Calibri" w:hAnsi="Trebuchet MS" w:cs="Calibri"/>
                <w:b/>
                <w:sz w:val="20"/>
                <w:szCs w:val="20"/>
              </w:rPr>
              <w:t>DA</w:t>
            </w:r>
          </w:p>
        </w:tc>
        <w:tc>
          <w:tcPr>
            <w:tcW w:w="709" w:type="dxa"/>
            <w:shd w:val="clear" w:color="auto" w:fill="auto"/>
          </w:tcPr>
          <w:p w14:paraId="53EB1A3D" w14:textId="77777777" w:rsidR="00902DEE" w:rsidRPr="00902DEE" w:rsidRDefault="00902DEE" w:rsidP="001539BC">
            <w:pPr>
              <w:spacing w:after="0" w:line="240" w:lineRule="auto"/>
              <w:jc w:val="center"/>
              <w:rPr>
                <w:rFonts w:ascii="Trebuchet MS" w:eastAsia="Calibri" w:hAnsi="Trebuchet MS" w:cs="Calibri"/>
                <w:sz w:val="20"/>
                <w:szCs w:val="20"/>
              </w:rPr>
            </w:pPr>
            <w:r w:rsidRPr="00902DEE">
              <w:rPr>
                <w:rFonts w:ascii="Trebuchet MS" w:eastAsia="Calibri" w:hAnsi="Trebuchet MS" w:cs="Calibri"/>
                <w:b/>
                <w:sz w:val="20"/>
                <w:szCs w:val="20"/>
              </w:rPr>
              <w:t>NU</w:t>
            </w:r>
          </w:p>
        </w:tc>
        <w:tc>
          <w:tcPr>
            <w:tcW w:w="1134" w:type="dxa"/>
            <w:shd w:val="clear" w:color="auto" w:fill="auto"/>
          </w:tcPr>
          <w:p w14:paraId="7D5A7E15" w14:textId="77777777" w:rsidR="00902DEE" w:rsidRPr="00902DEE" w:rsidRDefault="00902DEE" w:rsidP="001539BC">
            <w:pPr>
              <w:spacing w:after="0" w:line="240" w:lineRule="auto"/>
              <w:jc w:val="center"/>
              <w:rPr>
                <w:rFonts w:ascii="Trebuchet MS" w:eastAsia="Calibri" w:hAnsi="Trebuchet MS" w:cs="Calibri"/>
                <w:sz w:val="20"/>
                <w:szCs w:val="20"/>
              </w:rPr>
            </w:pPr>
            <w:r w:rsidRPr="00902DEE">
              <w:rPr>
                <w:rFonts w:ascii="Trebuchet MS" w:eastAsia="Calibri" w:hAnsi="Trebuchet MS" w:cs="Calibri"/>
                <w:b/>
                <w:sz w:val="20"/>
                <w:szCs w:val="20"/>
              </w:rPr>
              <w:t>NU ESTE CAZUL</w:t>
            </w:r>
          </w:p>
        </w:tc>
        <w:tc>
          <w:tcPr>
            <w:tcW w:w="1417" w:type="dxa"/>
            <w:shd w:val="clear" w:color="auto" w:fill="auto"/>
          </w:tcPr>
          <w:p w14:paraId="13A3E95D" w14:textId="77777777" w:rsidR="00902DEE" w:rsidRPr="00902DEE" w:rsidRDefault="00902DEE" w:rsidP="001539BC">
            <w:pPr>
              <w:spacing w:after="0" w:line="240" w:lineRule="auto"/>
              <w:jc w:val="center"/>
              <w:rPr>
                <w:rFonts w:ascii="Trebuchet MS" w:eastAsia="Calibri" w:hAnsi="Trebuchet MS" w:cs="Calibri"/>
                <w:sz w:val="20"/>
                <w:szCs w:val="20"/>
              </w:rPr>
            </w:pPr>
            <w:r w:rsidRPr="00902DEE">
              <w:rPr>
                <w:rFonts w:ascii="Trebuchet MS" w:eastAsia="Calibri" w:hAnsi="Trebuchet MS" w:cs="Calibri"/>
                <w:b/>
                <w:sz w:val="20"/>
                <w:szCs w:val="20"/>
              </w:rPr>
              <w:t xml:space="preserve">OBSERVAȚII </w:t>
            </w:r>
          </w:p>
        </w:tc>
      </w:tr>
      <w:tr w:rsidR="00902DEE" w:rsidRPr="00902DEE" w14:paraId="68C097FD" w14:textId="77777777" w:rsidTr="00BE04A3">
        <w:tc>
          <w:tcPr>
            <w:tcW w:w="710" w:type="dxa"/>
            <w:tcBorders>
              <w:top w:val="nil"/>
            </w:tcBorders>
            <w:shd w:val="clear" w:color="auto" w:fill="auto"/>
          </w:tcPr>
          <w:p w14:paraId="2C7C51B9" w14:textId="357D58A9" w:rsidR="00902DEE" w:rsidRPr="00902DEE" w:rsidRDefault="008E216F" w:rsidP="008E216F">
            <w:pPr>
              <w:spacing w:after="0" w:line="240" w:lineRule="auto"/>
              <w:jc w:val="center"/>
              <w:rPr>
                <w:rFonts w:ascii="Trebuchet MS" w:eastAsia="Calibri" w:hAnsi="Trebuchet MS" w:cs="Calibri"/>
                <w:sz w:val="20"/>
                <w:szCs w:val="20"/>
              </w:rPr>
            </w:pPr>
            <w:r>
              <w:rPr>
                <w:rFonts w:ascii="Trebuchet MS" w:eastAsia="Calibri" w:hAnsi="Trebuchet MS" w:cs="Calibri"/>
                <w:sz w:val="20"/>
                <w:szCs w:val="20"/>
              </w:rPr>
              <w:t>1.</w:t>
            </w:r>
          </w:p>
        </w:tc>
        <w:tc>
          <w:tcPr>
            <w:tcW w:w="6379" w:type="dxa"/>
            <w:tcBorders>
              <w:top w:val="nil"/>
            </w:tcBorders>
            <w:shd w:val="clear" w:color="auto" w:fill="auto"/>
          </w:tcPr>
          <w:p w14:paraId="3857E812" w14:textId="77777777" w:rsidR="00902DEE" w:rsidRPr="00902DEE" w:rsidRDefault="00902DEE" w:rsidP="001539BC">
            <w:pPr>
              <w:spacing w:after="0" w:line="240" w:lineRule="auto"/>
              <w:jc w:val="both"/>
              <w:rPr>
                <w:rFonts w:ascii="Trebuchet MS" w:eastAsia="Calibri" w:hAnsi="Trebuchet MS" w:cs="Calibri"/>
                <w:sz w:val="20"/>
                <w:szCs w:val="20"/>
              </w:rPr>
            </w:pPr>
            <w:r w:rsidRPr="00902DEE">
              <w:rPr>
                <w:rFonts w:ascii="Trebuchet MS" w:eastAsia="Calibri" w:hAnsi="Trebuchet MS" w:cs="Calibri"/>
                <w:sz w:val="20"/>
                <w:szCs w:val="20"/>
              </w:rPr>
              <w:t xml:space="preserve">Există Proiectul Tehnic* conform prevederilor din legislația în vigoare – HG nr. 907/2016 </w:t>
            </w:r>
            <w:r w:rsidRPr="00902DEE">
              <w:rPr>
                <w:rFonts w:ascii="Trebuchet MS" w:eastAsia="Calibri" w:hAnsi="Trebuchet MS" w:cs="Calibri"/>
                <w:i/>
                <w:sz w:val="20"/>
                <w:szCs w:val="20"/>
              </w:rPr>
              <w:t>privind etapele de elaborare și conținutul-cadru al documentațiilor tehnico-economice aferente obiectivelor/proiectelor de investiții finanțate din fonduri publice,</w:t>
            </w:r>
            <w:r w:rsidRPr="00902DEE">
              <w:rPr>
                <w:rFonts w:ascii="Trebuchet MS" w:eastAsia="Calibri" w:hAnsi="Trebuchet MS" w:cs="Calibri"/>
                <w:sz w:val="20"/>
                <w:szCs w:val="20"/>
              </w:rPr>
              <w:t xml:space="preserve"> respectiv cele din Anexa 10 - Proiect tehnic de execuție?</w:t>
            </w:r>
          </w:p>
          <w:p w14:paraId="1F6EC76B" w14:textId="77777777" w:rsidR="00902DEE" w:rsidRPr="00902DEE" w:rsidRDefault="00902DEE" w:rsidP="001539BC">
            <w:pPr>
              <w:spacing w:after="0" w:line="240" w:lineRule="auto"/>
              <w:jc w:val="both"/>
              <w:rPr>
                <w:rFonts w:ascii="Trebuchet MS" w:eastAsia="Calibri" w:hAnsi="Trebuchet MS" w:cs="Calibri"/>
                <w:sz w:val="20"/>
                <w:szCs w:val="20"/>
              </w:rPr>
            </w:pPr>
            <w:r w:rsidRPr="00902DEE">
              <w:rPr>
                <w:rFonts w:ascii="Trebuchet MS" w:eastAsia="Arial" w:hAnsi="Trebuchet MS" w:cs="Calibri"/>
                <w:i/>
                <w:sz w:val="20"/>
                <w:szCs w:val="20"/>
              </w:rPr>
              <w:t>*Conținutul cadru poate fi adaptat, în funcție de specificul și complexitatea obiectivului de investiții propus.</w:t>
            </w:r>
          </w:p>
        </w:tc>
        <w:tc>
          <w:tcPr>
            <w:tcW w:w="425" w:type="dxa"/>
            <w:tcBorders>
              <w:top w:val="nil"/>
            </w:tcBorders>
            <w:shd w:val="clear" w:color="auto" w:fill="auto"/>
          </w:tcPr>
          <w:p w14:paraId="77E51548" w14:textId="77777777" w:rsidR="00902DEE" w:rsidRPr="00902DEE" w:rsidRDefault="00902DEE" w:rsidP="001539BC">
            <w:pPr>
              <w:spacing w:after="0" w:line="240" w:lineRule="auto"/>
              <w:rPr>
                <w:rFonts w:ascii="Trebuchet MS" w:eastAsia="Calibri" w:hAnsi="Trebuchet MS" w:cs="Calibri"/>
                <w:sz w:val="20"/>
                <w:szCs w:val="20"/>
              </w:rPr>
            </w:pPr>
          </w:p>
        </w:tc>
        <w:tc>
          <w:tcPr>
            <w:tcW w:w="709" w:type="dxa"/>
            <w:tcBorders>
              <w:top w:val="nil"/>
            </w:tcBorders>
            <w:shd w:val="clear" w:color="auto" w:fill="auto"/>
          </w:tcPr>
          <w:p w14:paraId="2A6E5AF3" w14:textId="77777777" w:rsidR="00902DEE" w:rsidRPr="00902DEE" w:rsidRDefault="00902DEE" w:rsidP="001539BC">
            <w:pPr>
              <w:spacing w:after="0" w:line="240" w:lineRule="auto"/>
              <w:rPr>
                <w:rFonts w:ascii="Trebuchet MS" w:eastAsia="Calibri" w:hAnsi="Trebuchet MS" w:cs="Calibri"/>
                <w:sz w:val="20"/>
                <w:szCs w:val="20"/>
              </w:rPr>
            </w:pPr>
          </w:p>
        </w:tc>
        <w:tc>
          <w:tcPr>
            <w:tcW w:w="1134" w:type="dxa"/>
            <w:tcBorders>
              <w:top w:val="nil"/>
            </w:tcBorders>
            <w:shd w:val="clear" w:color="auto" w:fill="auto"/>
          </w:tcPr>
          <w:p w14:paraId="66A3F66A" w14:textId="77777777" w:rsidR="00902DEE" w:rsidRPr="00902DEE" w:rsidRDefault="00902DEE" w:rsidP="001539BC">
            <w:pPr>
              <w:spacing w:after="0" w:line="240" w:lineRule="auto"/>
              <w:rPr>
                <w:rFonts w:ascii="Trebuchet MS" w:eastAsia="Calibri" w:hAnsi="Trebuchet MS" w:cs="Calibri"/>
                <w:sz w:val="20"/>
                <w:szCs w:val="20"/>
              </w:rPr>
            </w:pPr>
          </w:p>
        </w:tc>
        <w:tc>
          <w:tcPr>
            <w:tcW w:w="1417" w:type="dxa"/>
            <w:tcBorders>
              <w:top w:val="nil"/>
            </w:tcBorders>
            <w:shd w:val="clear" w:color="auto" w:fill="auto"/>
          </w:tcPr>
          <w:p w14:paraId="3B312E0E" w14:textId="77777777" w:rsidR="00902DEE" w:rsidRPr="00902DEE" w:rsidRDefault="00902DEE" w:rsidP="001539BC">
            <w:pPr>
              <w:spacing w:after="0" w:line="240" w:lineRule="auto"/>
              <w:rPr>
                <w:rFonts w:ascii="Trebuchet MS" w:eastAsia="Calibri" w:hAnsi="Trebuchet MS" w:cs="Calibri"/>
                <w:sz w:val="20"/>
                <w:szCs w:val="20"/>
              </w:rPr>
            </w:pPr>
          </w:p>
        </w:tc>
      </w:tr>
      <w:tr w:rsidR="00902DEE" w:rsidRPr="00902DEE" w14:paraId="0D88833B" w14:textId="77777777" w:rsidTr="00BE04A3">
        <w:trPr>
          <w:trHeight w:val="521"/>
        </w:trPr>
        <w:tc>
          <w:tcPr>
            <w:tcW w:w="710" w:type="dxa"/>
            <w:shd w:val="clear" w:color="auto" w:fill="auto"/>
          </w:tcPr>
          <w:p w14:paraId="3F93BAFF" w14:textId="446183E2" w:rsidR="00902DEE" w:rsidRPr="00902DEE" w:rsidRDefault="008E216F" w:rsidP="008E216F">
            <w:pPr>
              <w:spacing w:after="0" w:line="240" w:lineRule="auto"/>
              <w:jc w:val="center"/>
              <w:rPr>
                <w:rFonts w:ascii="Trebuchet MS" w:eastAsia="Calibri" w:hAnsi="Trebuchet MS" w:cs="Calibri"/>
                <w:sz w:val="20"/>
                <w:szCs w:val="20"/>
              </w:rPr>
            </w:pPr>
            <w:r>
              <w:rPr>
                <w:rFonts w:ascii="Trebuchet MS" w:eastAsia="Calibri" w:hAnsi="Trebuchet MS" w:cs="Calibri"/>
                <w:sz w:val="20"/>
                <w:szCs w:val="20"/>
              </w:rPr>
              <w:t>2.</w:t>
            </w:r>
          </w:p>
        </w:tc>
        <w:tc>
          <w:tcPr>
            <w:tcW w:w="6379" w:type="dxa"/>
            <w:shd w:val="clear" w:color="auto" w:fill="auto"/>
          </w:tcPr>
          <w:p w14:paraId="2179ACAB" w14:textId="77777777" w:rsidR="00902DEE" w:rsidRPr="00902DEE" w:rsidRDefault="00902DEE" w:rsidP="001539BC">
            <w:pPr>
              <w:spacing w:after="0" w:line="240" w:lineRule="auto"/>
              <w:jc w:val="both"/>
              <w:rPr>
                <w:rFonts w:ascii="Trebuchet MS" w:eastAsia="Calibri" w:hAnsi="Trebuchet MS" w:cs="Calibri"/>
                <w:sz w:val="20"/>
                <w:szCs w:val="20"/>
              </w:rPr>
            </w:pPr>
            <w:r w:rsidRPr="00902DEE">
              <w:rPr>
                <w:rFonts w:ascii="Trebuchet MS" w:eastAsia="Calibri" w:hAnsi="Trebuchet MS" w:cs="Calibri"/>
                <w:sz w:val="20"/>
                <w:szCs w:val="20"/>
              </w:rPr>
              <w:t>Sunt prezentate toate părțile scrise conform secțiunii Părți scrise din cuprinsul/ opisul documentației tehnice ?</w:t>
            </w:r>
          </w:p>
        </w:tc>
        <w:tc>
          <w:tcPr>
            <w:tcW w:w="425" w:type="dxa"/>
            <w:shd w:val="clear" w:color="auto" w:fill="auto"/>
          </w:tcPr>
          <w:p w14:paraId="53E1E267" w14:textId="77777777" w:rsidR="00902DEE" w:rsidRPr="00902DEE" w:rsidRDefault="00902DEE" w:rsidP="001539BC">
            <w:pPr>
              <w:spacing w:after="0" w:line="240" w:lineRule="auto"/>
              <w:rPr>
                <w:rFonts w:ascii="Trebuchet MS" w:eastAsia="Calibri" w:hAnsi="Trebuchet MS" w:cs="Calibri"/>
                <w:sz w:val="20"/>
                <w:szCs w:val="20"/>
              </w:rPr>
            </w:pPr>
          </w:p>
        </w:tc>
        <w:tc>
          <w:tcPr>
            <w:tcW w:w="709" w:type="dxa"/>
            <w:shd w:val="clear" w:color="auto" w:fill="auto"/>
          </w:tcPr>
          <w:p w14:paraId="1BB771CC" w14:textId="77777777" w:rsidR="00902DEE" w:rsidRPr="00902DEE" w:rsidRDefault="00902DEE" w:rsidP="001539BC">
            <w:pPr>
              <w:spacing w:after="0" w:line="240" w:lineRule="auto"/>
              <w:rPr>
                <w:rFonts w:ascii="Trebuchet MS" w:eastAsia="Calibri" w:hAnsi="Trebuchet MS" w:cs="Calibri"/>
                <w:sz w:val="20"/>
                <w:szCs w:val="20"/>
              </w:rPr>
            </w:pPr>
          </w:p>
        </w:tc>
        <w:tc>
          <w:tcPr>
            <w:tcW w:w="1134" w:type="dxa"/>
            <w:shd w:val="clear" w:color="auto" w:fill="auto"/>
          </w:tcPr>
          <w:p w14:paraId="6795538F" w14:textId="77777777" w:rsidR="00902DEE" w:rsidRPr="00902DEE" w:rsidRDefault="00902DEE" w:rsidP="001539BC">
            <w:pPr>
              <w:spacing w:after="0" w:line="240" w:lineRule="auto"/>
              <w:rPr>
                <w:rFonts w:ascii="Trebuchet MS" w:eastAsia="Calibri" w:hAnsi="Trebuchet MS" w:cs="Calibri"/>
                <w:sz w:val="20"/>
                <w:szCs w:val="20"/>
              </w:rPr>
            </w:pPr>
          </w:p>
        </w:tc>
        <w:tc>
          <w:tcPr>
            <w:tcW w:w="1417" w:type="dxa"/>
            <w:shd w:val="clear" w:color="auto" w:fill="auto"/>
          </w:tcPr>
          <w:p w14:paraId="66B3747B" w14:textId="77777777" w:rsidR="00902DEE" w:rsidRPr="00902DEE" w:rsidRDefault="00902DEE" w:rsidP="001539BC">
            <w:pPr>
              <w:spacing w:after="0" w:line="240" w:lineRule="auto"/>
              <w:rPr>
                <w:rFonts w:ascii="Trebuchet MS" w:eastAsia="Calibri" w:hAnsi="Trebuchet MS" w:cs="Calibri"/>
                <w:sz w:val="20"/>
                <w:szCs w:val="20"/>
              </w:rPr>
            </w:pPr>
          </w:p>
        </w:tc>
      </w:tr>
      <w:tr w:rsidR="00902DEE" w:rsidRPr="00902DEE" w14:paraId="202C1A1A" w14:textId="77777777" w:rsidTr="00BE04A3">
        <w:trPr>
          <w:trHeight w:val="697"/>
        </w:trPr>
        <w:tc>
          <w:tcPr>
            <w:tcW w:w="710" w:type="dxa"/>
            <w:shd w:val="clear" w:color="auto" w:fill="auto"/>
          </w:tcPr>
          <w:p w14:paraId="491F1B2A" w14:textId="551EAAC8" w:rsidR="00902DEE" w:rsidRPr="00902DEE" w:rsidRDefault="008E216F" w:rsidP="008E216F">
            <w:pPr>
              <w:spacing w:after="0" w:line="240" w:lineRule="auto"/>
              <w:ind w:left="306"/>
              <w:jc w:val="center"/>
              <w:rPr>
                <w:rFonts w:ascii="Trebuchet MS" w:eastAsia="Calibri" w:hAnsi="Trebuchet MS" w:cs="Calibri"/>
                <w:sz w:val="20"/>
                <w:szCs w:val="20"/>
              </w:rPr>
            </w:pPr>
            <w:r>
              <w:rPr>
                <w:rFonts w:ascii="Trebuchet MS" w:eastAsia="Calibri" w:hAnsi="Trebuchet MS" w:cs="Calibri"/>
                <w:sz w:val="20"/>
                <w:szCs w:val="20"/>
              </w:rPr>
              <w:t>3.</w:t>
            </w:r>
          </w:p>
        </w:tc>
        <w:tc>
          <w:tcPr>
            <w:tcW w:w="6379" w:type="dxa"/>
            <w:shd w:val="clear" w:color="auto" w:fill="auto"/>
          </w:tcPr>
          <w:p w14:paraId="496204F5" w14:textId="77777777" w:rsidR="00902DEE" w:rsidRPr="00902DEE" w:rsidRDefault="00902DEE" w:rsidP="001539BC">
            <w:pPr>
              <w:spacing w:after="0" w:line="240" w:lineRule="auto"/>
              <w:jc w:val="both"/>
              <w:rPr>
                <w:rFonts w:ascii="Trebuchet MS" w:eastAsia="Calibri" w:hAnsi="Trebuchet MS" w:cs="Calibri"/>
                <w:sz w:val="20"/>
                <w:szCs w:val="20"/>
              </w:rPr>
            </w:pPr>
            <w:r w:rsidRPr="00902DEE">
              <w:rPr>
                <w:rFonts w:ascii="Trebuchet MS" w:eastAsia="Calibri" w:hAnsi="Trebuchet MS" w:cs="Calibri"/>
                <w:sz w:val="20"/>
                <w:szCs w:val="20"/>
              </w:rPr>
              <w:t>Părțile scrise sunt asumate prin semnături de către reprezentantul proiectantului, șeful de proiect, proiectanții pe specialități si verificatorii de proiect?</w:t>
            </w:r>
          </w:p>
        </w:tc>
        <w:tc>
          <w:tcPr>
            <w:tcW w:w="425" w:type="dxa"/>
            <w:shd w:val="clear" w:color="auto" w:fill="auto"/>
          </w:tcPr>
          <w:p w14:paraId="5064F7A8" w14:textId="77777777" w:rsidR="00902DEE" w:rsidRPr="00902DEE" w:rsidRDefault="00902DEE" w:rsidP="001539BC">
            <w:pPr>
              <w:spacing w:after="0" w:line="240" w:lineRule="auto"/>
              <w:rPr>
                <w:rFonts w:ascii="Trebuchet MS" w:eastAsia="Calibri" w:hAnsi="Trebuchet MS" w:cs="Calibri"/>
                <w:sz w:val="20"/>
                <w:szCs w:val="20"/>
              </w:rPr>
            </w:pPr>
          </w:p>
        </w:tc>
        <w:tc>
          <w:tcPr>
            <w:tcW w:w="709" w:type="dxa"/>
            <w:shd w:val="clear" w:color="auto" w:fill="auto"/>
          </w:tcPr>
          <w:p w14:paraId="4C7DBAE7" w14:textId="77777777" w:rsidR="00902DEE" w:rsidRPr="00902DEE" w:rsidRDefault="00902DEE" w:rsidP="001539BC">
            <w:pPr>
              <w:spacing w:after="0" w:line="240" w:lineRule="auto"/>
              <w:rPr>
                <w:rFonts w:ascii="Trebuchet MS" w:eastAsia="Calibri" w:hAnsi="Trebuchet MS" w:cs="Calibri"/>
                <w:sz w:val="20"/>
                <w:szCs w:val="20"/>
              </w:rPr>
            </w:pPr>
          </w:p>
        </w:tc>
        <w:tc>
          <w:tcPr>
            <w:tcW w:w="1134" w:type="dxa"/>
            <w:shd w:val="clear" w:color="auto" w:fill="auto"/>
          </w:tcPr>
          <w:p w14:paraId="0E7805B7" w14:textId="77777777" w:rsidR="00902DEE" w:rsidRPr="00902DEE" w:rsidRDefault="00902DEE" w:rsidP="001539BC">
            <w:pPr>
              <w:spacing w:after="0" w:line="240" w:lineRule="auto"/>
              <w:rPr>
                <w:rFonts w:ascii="Trebuchet MS" w:eastAsia="Calibri" w:hAnsi="Trebuchet MS" w:cs="Calibri"/>
                <w:sz w:val="20"/>
                <w:szCs w:val="20"/>
              </w:rPr>
            </w:pPr>
          </w:p>
        </w:tc>
        <w:tc>
          <w:tcPr>
            <w:tcW w:w="1417" w:type="dxa"/>
            <w:shd w:val="clear" w:color="auto" w:fill="auto"/>
          </w:tcPr>
          <w:p w14:paraId="2D7FF022" w14:textId="77777777" w:rsidR="00902DEE" w:rsidRPr="00902DEE" w:rsidRDefault="00902DEE" w:rsidP="001539BC">
            <w:pPr>
              <w:spacing w:after="0" w:line="240" w:lineRule="auto"/>
              <w:rPr>
                <w:rFonts w:ascii="Trebuchet MS" w:eastAsia="Calibri" w:hAnsi="Trebuchet MS" w:cs="Calibri"/>
                <w:sz w:val="20"/>
                <w:szCs w:val="20"/>
              </w:rPr>
            </w:pPr>
          </w:p>
        </w:tc>
      </w:tr>
      <w:tr w:rsidR="00902DEE" w:rsidRPr="00902DEE" w14:paraId="62FF26BA" w14:textId="77777777" w:rsidTr="00BE04A3">
        <w:trPr>
          <w:trHeight w:val="978"/>
        </w:trPr>
        <w:tc>
          <w:tcPr>
            <w:tcW w:w="710" w:type="dxa"/>
            <w:shd w:val="clear" w:color="auto" w:fill="auto"/>
          </w:tcPr>
          <w:p w14:paraId="56F21170" w14:textId="26F07576" w:rsidR="00902DEE" w:rsidRPr="00902DEE" w:rsidRDefault="008E216F" w:rsidP="008E216F">
            <w:pPr>
              <w:spacing w:after="0" w:line="240" w:lineRule="auto"/>
              <w:ind w:left="306"/>
              <w:jc w:val="center"/>
              <w:rPr>
                <w:rFonts w:ascii="Trebuchet MS" w:eastAsia="Calibri" w:hAnsi="Trebuchet MS" w:cs="Calibri"/>
                <w:sz w:val="20"/>
                <w:szCs w:val="20"/>
              </w:rPr>
            </w:pPr>
            <w:r>
              <w:rPr>
                <w:rFonts w:ascii="Trebuchet MS" w:eastAsia="Calibri" w:hAnsi="Trebuchet MS" w:cs="Calibri"/>
                <w:sz w:val="20"/>
                <w:szCs w:val="20"/>
              </w:rPr>
              <w:t>4.</w:t>
            </w:r>
          </w:p>
        </w:tc>
        <w:tc>
          <w:tcPr>
            <w:tcW w:w="6379" w:type="dxa"/>
            <w:shd w:val="clear" w:color="auto" w:fill="auto"/>
          </w:tcPr>
          <w:p w14:paraId="1F93E628" w14:textId="77777777" w:rsidR="00902DEE" w:rsidRPr="00902DEE" w:rsidRDefault="00902DEE" w:rsidP="001539BC">
            <w:pPr>
              <w:spacing w:after="0" w:line="240" w:lineRule="auto"/>
              <w:jc w:val="both"/>
              <w:rPr>
                <w:rFonts w:ascii="Trebuchet MS" w:eastAsia="Calibri" w:hAnsi="Trebuchet MS" w:cs="Calibri"/>
                <w:sz w:val="20"/>
                <w:szCs w:val="20"/>
              </w:rPr>
            </w:pPr>
            <w:r w:rsidRPr="00902DEE">
              <w:rPr>
                <w:rFonts w:ascii="Trebuchet MS" w:eastAsia="Calibri" w:hAnsi="Trebuchet MS" w:cs="Calibri"/>
                <w:sz w:val="20"/>
                <w:szCs w:val="20"/>
              </w:rPr>
              <w:t>Memoriile tehnice pentru toate specialitățile sunt verificate si asumate de către verificatori tehnici și experți tehnici atestați pentru fiecare specialitate conform legislației in vigoare – HG 925/1995?</w:t>
            </w:r>
          </w:p>
        </w:tc>
        <w:tc>
          <w:tcPr>
            <w:tcW w:w="425" w:type="dxa"/>
            <w:shd w:val="clear" w:color="auto" w:fill="auto"/>
          </w:tcPr>
          <w:p w14:paraId="07F158AA" w14:textId="77777777" w:rsidR="00902DEE" w:rsidRPr="00902DEE" w:rsidRDefault="00902DEE" w:rsidP="001539BC">
            <w:pPr>
              <w:spacing w:after="0" w:line="240" w:lineRule="auto"/>
              <w:rPr>
                <w:rFonts w:ascii="Trebuchet MS" w:eastAsia="Calibri" w:hAnsi="Trebuchet MS" w:cs="Calibri"/>
                <w:sz w:val="20"/>
                <w:szCs w:val="20"/>
              </w:rPr>
            </w:pPr>
          </w:p>
        </w:tc>
        <w:tc>
          <w:tcPr>
            <w:tcW w:w="709" w:type="dxa"/>
            <w:shd w:val="clear" w:color="auto" w:fill="auto"/>
          </w:tcPr>
          <w:p w14:paraId="50E313D9" w14:textId="77777777" w:rsidR="00902DEE" w:rsidRPr="00902DEE" w:rsidRDefault="00902DEE" w:rsidP="001539BC">
            <w:pPr>
              <w:spacing w:after="0" w:line="240" w:lineRule="auto"/>
              <w:rPr>
                <w:rFonts w:ascii="Trebuchet MS" w:eastAsia="Calibri" w:hAnsi="Trebuchet MS" w:cs="Calibri"/>
                <w:sz w:val="20"/>
                <w:szCs w:val="20"/>
              </w:rPr>
            </w:pPr>
          </w:p>
        </w:tc>
        <w:tc>
          <w:tcPr>
            <w:tcW w:w="1134" w:type="dxa"/>
            <w:shd w:val="clear" w:color="auto" w:fill="auto"/>
          </w:tcPr>
          <w:p w14:paraId="327D5E79" w14:textId="77777777" w:rsidR="00902DEE" w:rsidRPr="00902DEE" w:rsidRDefault="00902DEE" w:rsidP="001539BC">
            <w:pPr>
              <w:spacing w:after="0" w:line="240" w:lineRule="auto"/>
              <w:rPr>
                <w:rFonts w:ascii="Trebuchet MS" w:eastAsia="Calibri" w:hAnsi="Trebuchet MS" w:cs="Calibri"/>
                <w:sz w:val="20"/>
                <w:szCs w:val="20"/>
              </w:rPr>
            </w:pPr>
          </w:p>
        </w:tc>
        <w:tc>
          <w:tcPr>
            <w:tcW w:w="1417" w:type="dxa"/>
            <w:shd w:val="clear" w:color="auto" w:fill="auto"/>
          </w:tcPr>
          <w:p w14:paraId="0E9E1E5A" w14:textId="77777777" w:rsidR="00902DEE" w:rsidRPr="00902DEE" w:rsidRDefault="00902DEE" w:rsidP="001539BC">
            <w:pPr>
              <w:spacing w:after="0" w:line="240" w:lineRule="auto"/>
              <w:rPr>
                <w:rFonts w:ascii="Trebuchet MS" w:eastAsia="Calibri" w:hAnsi="Trebuchet MS" w:cs="Calibri"/>
                <w:sz w:val="20"/>
                <w:szCs w:val="20"/>
              </w:rPr>
            </w:pPr>
          </w:p>
        </w:tc>
      </w:tr>
      <w:tr w:rsidR="00902DEE" w:rsidRPr="00902DEE" w14:paraId="22892B3A" w14:textId="77777777" w:rsidTr="00BE04A3">
        <w:trPr>
          <w:trHeight w:val="281"/>
        </w:trPr>
        <w:tc>
          <w:tcPr>
            <w:tcW w:w="710" w:type="dxa"/>
            <w:tcBorders>
              <w:top w:val="nil"/>
            </w:tcBorders>
            <w:shd w:val="clear" w:color="auto" w:fill="auto"/>
          </w:tcPr>
          <w:p w14:paraId="717DAB13" w14:textId="71D6F579" w:rsidR="00902DEE" w:rsidRPr="00902DEE" w:rsidRDefault="008E216F" w:rsidP="008E216F">
            <w:pPr>
              <w:spacing w:after="0" w:line="240" w:lineRule="auto"/>
              <w:ind w:left="306"/>
              <w:jc w:val="center"/>
              <w:rPr>
                <w:rFonts w:ascii="Trebuchet MS" w:eastAsia="Calibri" w:hAnsi="Trebuchet MS" w:cs="Calibri"/>
                <w:sz w:val="20"/>
                <w:szCs w:val="20"/>
              </w:rPr>
            </w:pPr>
            <w:r>
              <w:rPr>
                <w:rFonts w:ascii="Trebuchet MS" w:eastAsia="Calibri" w:hAnsi="Trebuchet MS" w:cs="Calibri"/>
                <w:sz w:val="20"/>
                <w:szCs w:val="20"/>
              </w:rPr>
              <w:t>5</w:t>
            </w:r>
          </w:p>
        </w:tc>
        <w:tc>
          <w:tcPr>
            <w:tcW w:w="6379" w:type="dxa"/>
            <w:tcBorders>
              <w:top w:val="nil"/>
            </w:tcBorders>
            <w:shd w:val="clear" w:color="auto" w:fill="auto"/>
          </w:tcPr>
          <w:p w14:paraId="7D18DB41" w14:textId="77777777" w:rsidR="00902DEE" w:rsidRPr="00902DEE" w:rsidRDefault="00902DEE" w:rsidP="001539BC">
            <w:pPr>
              <w:spacing w:after="0" w:line="240" w:lineRule="auto"/>
              <w:jc w:val="both"/>
              <w:rPr>
                <w:rFonts w:ascii="Trebuchet MS" w:eastAsia="Calibri" w:hAnsi="Trebuchet MS" w:cs="Calibri"/>
                <w:sz w:val="20"/>
                <w:szCs w:val="20"/>
              </w:rPr>
            </w:pPr>
            <w:r w:rsidRPr="00902DEE">
              <w:rPr>
                <w:rFonts w:ascii="Trebuchet MS" w:eastAsia="Calibri" w:hAnsi="Trebuchet MS" w:cs="Calibri"/>
                <w:sz w:val="20"/>
                <w:szCs w:val="20"/>
              </w:rPr>
              <w:t>PT Include o sectiune care trateaza imunizarea infrastructurii la schimbarile climatice si DNSH?</w:t>
            </w:r>
          </w:p>
        </w:tc>
        <w:tc>
          <w:tcPr>
            <w:tcW w:w="425" w:type="dxa"/>
            <w:tcBorders>
              <w:top w:val="nil"/>
            </w:tcBorders>
            <w:shd w:val="clear" w:color="auto" w:fill="auto"/>
          </w:tcPr>
          <w:p w14:paraId="3DA04745" w14:textId="77777777" w:rsidR="00902DEE" w:rsidRPr="00902DEE" w:rsidRDefault="00902DEE" w:rsidP="001539BC">
            <w:pPr>
              <w:spacing w:after="0" w:line="240" w:lineRule="auto"/>
              <w:rPr>
                <w:rFonts w:ascii="Trebuchet MS" w:eastAsia="Calibri" w:hAnsi="Trebuchet MS" w:cs="Calibri"/>
                <w:sz w:val="20"/>
                <w:szCs w:val="20"/>
              </w:rPr>
            </w:pPr>
          </w:p>
        </w:tc>
        <w:tc>
          <w:tcPr>
            <w:tcW w:w="709" w:type="dxa"/>
            <w:tcBorders>
              <w:top w:val="nil"/>
            </w:tcBorders>
            <w:shd w:val="clear" w:color="auto" w:fill="auto"/>
          </w:tcPr>
          <w:p w14:paraId="48DB093E" w14:textId="77777777" w:rsidR="00902DEE" w:rsidRPr="00902DEE" w:rsidRDefault="00902DEE" w:rsidP="001539BC">
            <w:pPr>
              <w:spacing w:after="0" w:line="240" w:lineRule="auto"/>
              <w:rPr>
                <w:rFonts w:ascii="Trebuchet MS" w:eastAsia="Calibri" w:hAnsi="Trebuchet MS" w:cs="Calibri"/>
                <w:sz w:val="20"/>
                <w:szCs w:val="20"/>
              </w:rPr>
            </w:pPr>
          </w:p>
        </w:tc>
        <w:tc>
          <w:tcPr>
            <w:tcW w:w="1134" w:type="dxa"/>
            <w:tcBorders>
              <w:top w:val="nil"/>
            </w:tcBorders>
            <w:shd w:val="clear" w:color="auto" w:fill="auto"/>
          </w:tcPr>
          <w:p w14:paraId="15FE6DF0" w14:textId="77777777" w:rsidR="00902DEE" w:rsidRPr="00902DEE" w:rsidRDefault="00902DEE" w:rsidP="001539BC">
            <w:pPr>
              <w:spacing w:after="0" w:line="240" w:lineRule="auto"/>
              <w:rPr>
                <w:rFonts w:ascii="Trebuchet MS" w:eastAsia="Calibri" w:hAnsi="Trebuchet MS" w:cs="Calibri"/>
                <w:sz w:val="20"/>
                <w:szCs w:val="20"/>
              </w:rPr>
            </w:pPr>
          </w:p>
        </w:tc>
        <w:tc>
          <w:tcPr>
            <w:tcW w:w="1417" w:type="dxa"/>
            <w:tcBorders>
              <w:top w:val="nil"/>
            </w:tcBorders>
            <w:shd w:val="clear" w:color="auto" w:fill="auto"/>
          </w:tcPr>
          <w:p w14:paraId="5CCC3E91" w14:textId="77777777" w:rsidR="00902DEE" w:rsidRPr="00902DEE" w:rsidRDefault="00902DEE" w:rsidP="001539BC">
            <w:pPr>
              <w:spacing w:after="0" w:line="240" w:lineRule="auto"/>
              <w:rPr>
                <w:rFonts w:ascii="Trebuchet MS" w:eastAsia="Calibri" w:hAnsi="Trebuchet MS" w:cs="Calibri"/>
                <w:sz w:val="20"/>
                <w:szCs w:val="20"/>
              </w:rPr>
            </w:pPr>
          </w:p>
        </w:tc>
      </w:tr>
      <w:tr w:rsidR="00902DEE" w:rsidRPr="00902DEE" w14:paraId="3B89E656" w14:textId="77777777" w:rsidTr="00BE04A3">
        <w:trPr>
          <w:trHeight w:val="1214"/>
        </w:trPr>
        <w:tc>
          <w:tcPr>
            <w:tcW w:w="710" w:type="dxa"/>
            <w:tcBorders>
              <w:top w:val="nil"/>
            </w:tcBorders>
            <w:shd w:val="clear" w:color="auto" w:fill="auto"/>
          </w:tcPr>
          <w:p w14:paraId="034C0ECA" w14:textId="5E941958" w:rsidR="00902DEE" w:rsidRPr="00902DEE" w:rsidRDefault="008E216F" w:rsidP="008E216F">
            <w:pPr>
              <w:spacing w:after="0" w:line="240" w:lineRule="auto"/>
              <w:ind w:left="306"/>
              <w:jc w:val="center"/>
              <w:rPr>
                <w:rFonts w:ascii="Trebuchet MS" w:eastAsia="Calibri" w:hAnsi="Trebuchet MS" w:cs="Calibri"/>
                <w:sz w:val="20"/>
                <w:szCs w:val="20"/>
              </w:rPr>
            </w:pPr>
            <w:r>
              <w:rPr>
                <w:rFonts w:ascii="Trebuchet MS" w:eastAsia="Calibri" w:hAnsi="Trebuchet MS" w:cs="Calibri"/>
                <w:sz w:val="20"/>
                <w:szCs w:val="20"/>
              </w:rPr>
              <w:t>6</w:t>
            </w:r>
          </w:p>
        </w:tc>
        <w:tc>
          <w:tcPr>
            <w:tcW w:w="6379" w:type="dxa"/>
            <w:tcBorders>
              <w:top w:val="nil"/>
            </w:tcBorders>
            <w:shd w:val="clear" w:color="auto" w:fill="auto"/>
          </w:tcPr>
          <w:p w14:paraId="17E01023" w14:textId="77777777" w:rsidR="00902DEE" w:rsidRPr="00902DEE" w:rsidRDefault="00902DEE" w:rsidP="001539BC">
            <w:pPr>
              <w:spacing w:after="0" w:line="240" w:lineRule="auto"/>
              <w:jc w:val="both"/>
              <w:rPr>
                <w:rFonts w:ascii="Trebuchet MS" w:eastAsia="Calibri" w:hAnsi="Trebuchet MS" w:cs="Calibri"/>
                <w:sz w:val="20"/>
                <w:szCs w:val="20"/>
              </w:rPr>
            </w:pPr>
            <w:r w:rsidRPr="00902DEE">
              <w:rPr>
                <w:rFonts w:ascii="Trebuchet MS" w:eastAsia="Calibri" w:hAnsi="Trebuchet MS" w:cs="Calibri"/>
                <w:sz w:val="20"/>
                <w:szCs w:val="20"/>
              </w:rPr>
              <w:t>Breviarele de calcul pentru toate specialitățile sunt verificate si asumate de către verificatori tehnici atestați pentru fiecare specialitate conform legislației in vigoare (HG nr. 925/1995 pentru aprobarea Regulamentului de verificare şi expertizare tehnică de calitate a proiectelor, a execuţiei lucrărilor şi a construcţiilor) ?</w:t>
            </w:r>
          </w:p>
        </w:tc>
        <w:tc>
          <w:tcPr>
            <w:tcW w:w="425" w:type="dxa"/>
            <w:tcBorders>
              <w:top w:val="nil"/>
            </w:tcBorders>
            <w:shd w:val="clear" w:color="auto" w:fill="auto"/>
          </w:tcPr>
          <w:p w14:paraId="09D7BD67" w14:textId="77777777" w:rsidR="00902DEE" w:rsidRPr="00902DEE" w:rsidRDefault="00902DEE" w:rsidP="001539BC">
            <w:pPr>
              <w:spacing w:after="0" w:line="240" w:lineRule="auto"/>
              <w:rPr>
                <w:rFonts w:ascii="Trebuchet MS" w:eastAsia="Calibri" w:hAnsi="Trebuchet MS" w:cs="Calibri"/>
                <w:sz w:val="20"/>
                <w:szCs w:val="20"/>
              </w:rPr>
            </w:pPr>
          </w:p>
        </w:tc>
        <w:tc>
          <w:tcPr>
            <w:tcW w:w="709" w:type="dxa"/>
            <w:tcBorders>
              <w:top w:val="nil"/>
            </w:tcBorders>
            <w:shd w:val="clear" w:color="auto" w:fill="auto"/>
          </w:tcPr>
          <w:p w14:paraId="3489C2C1" w14:textId="77777777" w:rsidR="00902DEE" w:rsidRPr="00902DEE" w:rsidRDefault="00902DEE" w:rsidP="001539BC">
            <w:pPr>
              <w:spacing w:after="0" w:line="240" w:lineRule="auto"/>
              <w:rPr>
                <w:rFonts w:ascii="Trebuchet MS" w:eastAsia="Calibri" w:hAnsi="Trebuchet MS" w:cs="Calibri"/>
                <w:sz w:val="20"/>
                <w:szCs w:val="20"/>
              </w:rPr>
            </w:pPr>
          </w:p>
        </w:tc>
        <w:tc>
          <w:tcPr>
            <w:tcW w:w="1134" w:type="dxa"/>
            <w:tcBorders>
              <w:top w:val="nil"/>
            </w:tcBorders>
            <w:shd w:val="clear" w:color="auto" w:fill="auto"/>
          </w:tcPr>
          <w:p w14:paraId="240131A5" w14:textId="77777777" w:rsidR="00902DEE" w:rsidRPr="00902DEE" w:rsidRDefault="00902DEE" w:rsidP="001539BC">
            <w:pPr>
              <w:spacing w:after="0" w:line="240" w:lineRule="auto"/>
              <w:rPr>
                <w:rFonts w:ascii="Trebuchet MS" w:eastAsia="Calibri" w:hAnsi="Trebuchet MS" w:cs="Calibri"/>
                <w:sz w:val="20"/>
                <w:szCs w:val="20"/>
              </w:rPr>
            </w:pPr>
          </w:p>
        </w:tc>
        <w:tc>
          <w:tcPr>
            <w:tcW w:w="1417" w:type="dxa"/>
            <w:tcBorders>
              <w:top w:val="nil"/>
            </w:tcBorders>
            <w:shd w:val="clear" w:color="auto" w:fill="auto"/>
          </w:tcPr>
          <w:p w14:paraId="5CDA3E03" w14:textId="77777777" w:rsidR="00902DEE" w:rsidRPr="00902DEE" w:rsidRDefault="00902DEE" w:rsidP="001539BC">
            <w:pPr>
              <w:spacing w:after="0" w:line="240" w:lineRule="auto"/>
              <w:rPr>
                <w:rFonts w:ascii="Trebuchet MS" w:eastAsia="Calibri" w:hAnsi="Trebuchet MS" w:cs="Calibri"/>
                <w:sz w:val="20"/>
                <w:szCs w:val="20"/>
              </w:rPr>
            </w:pPr>
          </w:p>
        </w:tc>
      </w:tr>
      <w:tr w:rsidR="00902DEE" w:rsidRPr="00902DEE" w14:paraId="4D7E3037" w14:textId="77777777" w:rsidTr="00BE04A3">
        <w:tc>
          <w:tcPr>
            <w:tcW w:w="710" w:type="dxa"/>
            <w:tcBorders>
              <w:top w:val="nil"/>
            </w:tcBorders>
            <w:shd w:val="clear" w:color="auto" w:fill="auto"/>
          </w:tcPr>
          <w:p w14:paraId="345644A3" w14:textId="729D1E81" w:rsidR="00902DEE" w:rsidRPr="00902DEE" w:rsidRDefault="008E216F" w:rsidP="008E216F">
            <w:pPr>
              <w:spacing w:after="0" w:line="240" w:lineRule="auto"/>
              <w:ind w:left="306"/>
              <w:jc w:val="center"/>
              <w:rPr>
                <w:rFonts w:ascii="Trebuchet MS" w:eastAsia="Calibri" w:hAnsi="Trebuchet MS" w:cs="Calibri"/>
                <w:sz w:val="20"/>
                <w:szCs w:val="20"/>
              </w:rPr>
            </w:pPr>
            <w:r>
              <w:rPr>
                <w:rFonts w:ascii="Trebuchet MS" w:eastAsia="Calibri" w:hAnsi="Trebuchet MS" w:cs="Calibri"/>
                <w:sz w:val="20"/>
                <w:szCs w:val="20"/>
              </w:rPr>
              <w:t>7</w:t>
            </w:r>
          </w:p>
        </w:tc>
        <w:tc>
          <w:tcPr>
            <w:tcW w:w="6379" w:type="dxa"/>
            <w:tcBorders>
              <w:top w:val="nil"/>
            </w:tcBorders>
            <w:shd w:val="clear" w:color="auto" w:fill="auto"/>
          </w:tcPr>
          <w:p w14:paraId="6C94016C" w14:textId="77777777" w:rsidR="00902DEE" w:rsidRPr="00902DEE" w:rsidRDefault="00902DEE" w:rsidP="001539BC">
            <w:pPr>
              <w:spacing w:after="0" w:line="240" w:lineRule="auto"/>
              <w:jc w:val="both"/>
              <w:rPr>
                <w:rFonts w:ascii="Trebuchet MS" w:eastAsia="Calibri" w:hAnsi="Trebuchet MS" w:cs="Calibri"/>
                <w:b/>
                <w:sz w:val="20"/>
                <w:szCs w:val="20"/>
              </w:rPr>
            </w:pPr>
            <w:r w:rsidRPr="00902DEE">
              <w:rPr>
                <w:rFonts w:ascii="Trebuchet MS" w:eastAsia="Calibri" w:hAnsi="Trebuchet MS" w:cs="Calibri"/>
                <w:sz w:val="20"/>
                <w:szCs w:val="20"/>
              </w:rPr>
              <w:t>Caietele de sarcini pentru fiecare specialitate sunt verificate si asumate de către verificatori tehnici si experți tehnici atestați pentru fiecare specialitate conform legislației in vigoare?</w:t>
            </w:r>
          </w:p>
        </w:tc>
        <w:tc>
          <w:tcPr>
            <w:tcW w:w="425" w:type="dxa"/>
            <w:tcBorders>
              <w:top w:val="nil"/>
            </w:tcBorders>
            <w:shd w:val="clear" w:color="auto" w:fill="auto"/>
          </w:tcPr>
          <w:p w14:paraId="05076EC5" w14:textId="77777777" w:rsidR="00902DEE" w:rsidRPr="00902DEE" w:rsidRDefault="00902DEE" w:rsidP="001539BC">
            <w:pPr>
              <w:spacing w:after="0" w:line="240" w:lineRule="auto"/>
              <w:rPr>
                <w:rFonts w:ascii="Trebuchet MS" w:eastAsia="Calibri" w:hAnsi="Trebuchet MS" w:cs="Calibri"/>
                <w:sz w:val="20"/>
                <w:szCs w:val="20"/>
              </w:rPr>
            </w:pPr>
          </w:p>
        </w:tc>
        <w:tc>
          <w:tcPr>
            <w:tcW w:w="709" w:type="dxa"/>
            <w:tcBorders>
              <w:top w:val="nil"/>
            </w:tcBorders>
            <w:shd w:val="clear" w:color="auto" w:fill="auto"/>
          </w:tcPr>
          <w:p w14:paraId="093129A7" w14:textId="77777777" w:rsidR="00902DEE" w:rsidRPr="00902DEE" w:rsidRDefault="00902DEE" w:rsidP="001539BC">
            <w:pPr>
              <w:spacing w:after="0" w:line="240" w:lineRule="auto"/>
              <w:rPr>
                <w:rFonts w:ascii="Trebuchet MS" w:eastAsia="Calibri" w:hAnsi="Trebuchet MS" w:cs="Calibri"/>
                <w:sz w:val="20"/>
                <w:szCs w:val="20"/>
              </w:rPr>
            </w:pPr>
          </w:p>
        </w:tc>
        <w:tc>
          <w:tcPr>
            <w:tcW w:w="1134" w:type="dxa"/>
            <w:tcBorders>
              <w:top w:val="nil"/>
            </w:tcBorders>
            <w:shd w:val="clear" w:color="auto" w:fill="auto"/>
          </w:tcPr>
          <w:p w14:paraId="3E1793FB" w14:textId="77777777" w:rsidR="00902DEE" w:rsidRPr="00902DEE" w:rsidRDefault="00902DEE" w:rsidP="001539BC">
            <w:pPr>
              <w:spacing w:after="0" w:line="240" w:lineRule="auto"/>
              <w:rPr>
                <w:rFonts w:ascii="Trebuchet MS" w:eastAsia="Calibri" w:hAnsi="Trebuchet MS" w:cs="Calibri"/>
                <w:sz w:val="20"/>
                <w:szCs w:val="20"/>
              </w:rPr>
            </w:pPr>
          </w:p>
        </w:tc>
        <w:tc>
          <w:tcPr>
            <w:tcW w:w="1417" w:type="dxa"/>
            <w:tcBorders>
              <w:top w:val="nil"/>
            </w:tcBorders>
            <w:shd w:val="clear" w:color="auto" w:fill="auto"/>
          </w:tcPr>
          <w:p w14:paraId="2994D362" w14:textId="77777777" w:rsidR="00902DEE" w:rsidRPr="00902DEE" w:rsidRDefault="00902DEE" w:rsidP="001539BC">
            <w:pPr>
              <w:spacing w:after="0" w:line="240" w:lineRule="auto"/>
              <w:rPr>
                <w:rFonts w:ascii="Trebuchet MS" w:eastAsia="Calibri" w:hAnsi="Trebuchet MS" w:cs="Calibri"/>
                <w:sz w:val="20"/>
                <w:szCs w:val="20"/>
              </w:rPr>
            </w:pPr>
          </w:p>
        </w:tc>
      </w:tr>
      <w:tr w:rsidR="00902DEE" w:rsidRPr="00902DEE" w14:paraId="09268828" w14:textId="77777777" w:rsidTr="00BE04A3">
        <w:trPr>
          <w:trHeight w:val="3254"/>
        </w:trPr>
        <w:tc>
          <w:tcPr>
            <w:tcW w:w="710" w:type="dxa"/>
            <w:tcBorders>
              <w:top w:val="nil"/>
            </w:tcBorders>
            <w:shd w:val="clear" w:color="auto" w:fill="auto"/>
          </w:tcPr>
          <w:p w14:paraId="7D0C911B" w14:textId="2147E8D7" w:rsidR="00902DEE" w:rsidRPr="00902DEE" w:rsidRDefault="008E216F" w:rsidP="008E216F">
            <w:pPr>
              <w:spacing w:after="0" w:line="240" w:lineRule="auto"/>
              <w:ind w:left="306"/>
              <w:jc w:val="center"/>
              <w:rPr>
                <w:rFonts w:ascii="Trebuchet MS" w:eastAsia="Calibri" w:hAnsi="Trebuchet MS" w:cs="Calibri"/>
                <w:sz w:val="20"/>
                <w:szCs w:val="20"/>
              </w:rPr>
            </w:pPr>
            <w:r>
              <w:rPr>
                <w:rFonts w:ascii="Trebuchet MS" w:eastAsia="Calibri" w:hAnsi="Trebuchet MS" w:cs="Calibri"/>
                <w:sz w:val="20"/>
                <w:szCs w:val="20"/>
              </w:rPr>
              <w:lastRenderedPageBreak/>
              <w:t>8.</w:t>
            </w:r>
          </w:p>
        </w:tc>
        <w:tc>
          <w:tcPr>
            <w:tcW w:w="6379" w:type="dxa"/>
            <w:tcBorders>
              <w:top w:val="nil"/>
            </w:tcBorders>
            <w:shd w:val="clear" w:color="auto" w:fill="auto"/>
          </w:tcPr>
          <w:p w14:paraId="6627C4EC" w14:textId="77777777" w:rsidR="00902DEE" w:rsidRPr="00902DEE" w:rsidRDefault="00902DEE" w:rsidP="001539BC">
            <w:pPr>
              <w:spacing w:after="0" w:line="240" w:lineRule="auto"/>
              <w:jc w:val="both"/>
              <w:rPr>
                <w:rFonts w:ascii="Trebuchet MS" w:eastAsia="Calibri" w:hAnsi="Trebuchet MS" w:cs="Calibri"/>
                <w:sz w:val="20"/>
                <w:szCs w:val="20"/>
              </w:rPr>
            </w:pPr>
            <w:r w:rsidRPr="00902DEE">
              <w:rPr>
                <w:rFonts w:ascii="Trebuchet MS" w:eastAsia="Calibri" w:hAnsi="Trebuchet MS" w:cs="Calibri"/>
                <w:sz w:val="20"/>
                <w:szCs w:val="20"/>
              </w:rPr>
              <w:t xml:space="preserve">Există: </w:t>
            </w:r>
          </w:p>
          <w:p w14:paraId="1EBA8534" w14:textId="77777777" w:rsidR="00902DEE" w:rsidRPr="00902DEE" w:rsidRDefault="00902DEE" w:rsidP="001539BC">
            <w:pPr>
              <w:spacing w:after="0" w:line="240" w:lineRule="auto"/>
              <w:jc w:val="both"/>
              <w:rPr>
                <w:rFonts w:ascii="Trebuchet MS" w:eastAsia="Calibri" w:hAnsi="Trebuchet MS" w:cs="Calibri"/>
                <w:sz w:val="20"/>
                <w:szCs w:val="20"/>
              </w:rPr>
            </w:pPr>
            <w:r w:rsidRPr="00902DEE">
              <w:rPr>
                <w:rFonts w:ascii="Trebuchet MS" w:eastAsia="Calibri" w:hAnsi="Trebuchet MS" w:cs="Calibri"/>
                <w:sz w:val="20"/>
                <w:szCs w:val="20"/>
              </w:rPr>
              <w:t>- centralizatorul cheltuielilor pe obiectiv de investiție (Formularul F1) in care se menționează valorile cheltuielilor ,</w:t>
            </w:r>
          </w:p>
          <w:p w14:paraId="7494CBD8" w14:textId="77777777" w:rsidR="00902DEE" w:rsidRPr="00902DEE" w:rsidRDefault="00902DEE" w:rsidP="001539BC">
            <w:pPr>
              <w:spacing w:after="0" w:line="240" w:lineRule="auto"/>
              <w:jc w:val="both"/>
              <w:rPr>
                <w:rFonts w:ascii="Trebuchet MS" w:eastAsia="Calibri" w:hAnsi="Trebuchet MS" w:cs="Calibri"/>
                <w:sz w:val="20"/>
                <w:szCs w:val="20"/>
              </w:rPr>
            </w:pPr>
            <w:r w:rsidRPr="00902DEE">
              <w:rPr>
                <w:rFonts w:ascii="Trebuchet MS" w:eastAsia="Calibri" w:hAnsi="Trebuchet MS" w:cs="Calibri"/>
                <w:sz w:val="20"/>
                <w:szCs w:val="20"/>
              </w:rPr>
              <w:t>- centralizatoarele cheltuielilor pe categorii de lucrări, pe obiecte (Formularele F2),</w:t>
            </w:r>
          </w:p>
          <w:p w14:paraId="0B5D00E7" w14:textId="77777777" w:rsidR="00902DEE" w:rsidRPr="00902DEE" w:rsidRDefault="00902DEE" w:rsidP="001539BC">
            <w:pPr>
              <w:spacing w:after="0" w:line="240" w:lineRule="auto"/>
              <w:jc w:val="both"/>
              <w:rPr>
                <w:rFonts w:ascii="Trebuchet MS" w:eastAsia="Calibri" w:hAnsi="Trebuchet MS" w:cs="Calibri"/>
                <w:sz w:val="20"/>
                <w:szCs w:val="20"/>
              </w:rPr>
            </w:pPr>
            <w:r w:rsidRPr="00902DEE">
              <w:rPr>
                <w:rFonts w:ascii="Trebuchet MS" w:eastAsia="Calibri" w:hAnsi="Trebuchet MS" w:cs="Calibri"/>
                <w:sz w:val="20"/>
                <w:szCs w:val="20"/>
              </w:rPr>
              <w:t>- listele cu cantitățile de lucrări, pe categorii de lucrări (Formularele F3),</w:t>
            </w:r>
          </w:p>
          <w:p w14:paraId="09F852E5" w14:textId="77777777" w:rsidR="00902DEE" w:rsidRPr="00902DEE" w:rsidRDefault="00902DEE" w:rsidP="001539BC">
            <w:pPr>
              <w:spacing w:after="0" w:line="240" w:lineRule="auto"/>
              <w:jc w:val="both"/>
              <w:rPr>
                <w:rFonts w:ascii="Trebuchet MS" w:eastAsia="Calibri" w:hAnsi="Trebuchet MS" w:cs="Calibri"/>
                <w:sz w:val="20"/>
                <w:szCs w:val="20"/>
              </w:rPr>
            </w:pPr>
            <w:r w:rsidRPr="00902DEE">
              <w:rPr>
                <w:rFonts w:ascii="Trebuchet MS" w:eastAsia="Calibri" w:hAnsi="Trebuchet MS" w:cs="Calibri"/>
                <w:sz w:val="20"/>
                <w:szCs w:val="20"/>
              </w:rPr>
              <w:t>- listele cu cantitățile de utilaje și echipamente tehnologice, inclusiv dotări (Formularele F4) in care se menționează preturile unitare si valorile,</w:t>
            </w:r>
          </w:p>
          <w:p w14:paraId="1690DEC8" w14:textId="77777777" w:rsidR="00902DEE" w:rsidRPr="00902DEE" w:rsidRDefault="00902DEE" w:rsidP="001539BC">
            <w:pPr>
              <w:spacing w:after="0" w:line="240" w:lineRule="auto"/>
              <w:jc w:val="both"/>
              <w:rPr>
                <w:rFonts w:ascii="Trebuchet MS" w:eastAsia="Calibri" w:hAnsi="Trebuchet MS" w:cs="Calibri"/>
                <w:sz w:val="20"/>
                <w:szCs w:val="20"/>
              </w:rPr>
            </w:pPr>
            <w:r w:rsidRPr="00902DEE">
              <w:rPr>
                <w:rFonts w:ascii="Trebuchet MS" w:eastAsia="Calibri" w:hAnsi="Trebuchet MS" w:cs="Calibri"/>
                <w:sz w:val="20"/>
                <w:szCs w:val="20"/>
              </w:rPr>
              <w:t xml:space="preserve">- fisele tehnice ale utilajelor și echipamentelor tehnologice, inclusiv dotări (Formularele F5), </w:t>
            </w:r>
          </w:p>
          <w:p w14:paraId="4EBF4BFD" w14:textId="77777777" w:rsidR="00902DEE" w:rsidRPr="00902DEE" w:rsidRDefault="00902DEE" w:rsidP="001539BC">
            <w:pPr>
              <w:spacing w:after="0" w:line="240" w:lineRule="auto"/>
              <w:jc w:val="both"/>
              <w:rPr>
                <w:rFonts w:ascii="Trebuchet MS" w:eastAsia="Calibri" w:hAnsi="Trebuchet MS" w:cs="Calibri"/>
                <w:sz w:val="20"/>
                <w:szCs w:val="20"/>
              </w:rPr>
            </w:pPr>
            <w:r w:rsidRPr="00902DEE">
              <w:rPr>
                <w:rFonts w:ascii="Trebuchet MS" w:eastAsia="Calibri" w:hAnsi="Trebuchet MS" w:cs="Calibri"/>
                <w:sz w:val="20"/>
                <w:szCs w:val="20"/>
              </w:rPr>
              <w:t xml:space="preserve"> și sunt întocmite conform modelului din Anexa 10 la HG nr. 907/2016?</w:t>
            </w:r>
          </w:p>
        </w:tc>
        <w:tc>
          <w:tcPr>
            <w:tcW w:w="425" w:type="dxa"/>
            <w:tcBorders>
              <w:top w:val="nil"/>
            </w:tcBorders>
            <w:shd w:val="clear" w:color="auto" w:fill="auto"/>
          </w:tcPr>
          <w:p w14:paraId="1BD2FEA1" w14:textId="77777777" w:rsidR="00902DEE" w:rsidRPr="00902DEE" w:rsidRDefault="00902DEE" w:rsidP="001539BC">
            <w:pPr>
              <w:spacing w:after="0" w:line="240" w:lineRule="auto"/>
              <w:rPr>
                <w:rFonts w:ascii="Trebuchet MS" w:eastAsia="Calibri" w:hAnsi="Trebuchet MS" w:cs="Calibri"/>
                <w:sz w:val="20"/>
                <w:szCs w:val="20"/>
              </w:rPr>
            </w:pPr>
          </w:p>
        </w:tc>
        <w:tc>
          <w:tcPr>
            <w:tcW w:w="709" w:type="dxa"/>
            <w:tcBorders>
              <w:top w:val="nil"/>
            </w:tcBorders>
            <w:shd w:val="clear" w:color="auto" w:fill="auto"/>
          </w:tcPr>
          <w:p w14:paraId="087F388A" w14:textId="77777777" w:rsidR="00902DEE" w:rsidRPr="00902DEE" w:rsidRDefault="00902DEE" w:rsidP="001539BC">
            <w:pPr>
              <w:spacing w:after="0" w:line="240" w:lineRule="auto"/>
              <w:rPr>
                <w:rFonts w:ascii="Trebuchet MS" w:eastAsia="Calibri" w:hAnsi="Trebuchet MS" w:cs="Calibri"/>
                <w:sz w:val="20"/>
                <w:szCs w:val="20"/>
              </w:rPr>
            </w:pPr>
          </w:p>
        </w:tc>
        <w:tc>
          <w:tcPr>
            <w:tcW w:w="1134" w:type="dxa"/>
            <w:tcBorders>
              <w:top w:val="nil"/>
            </w:tcBorders>
            <w:shd w:val="clear" w:color="auto" w:fill="auto"/>
          </w:tcPr>
          <w:p w14:paraId="13A8B5A4" w14:textId="77777777" w:rsidR="00902DEE" w:rsidRPr="00902DEE" w:rsidRDefault="00902DEE" w:rsidP="001539BC">
            <w:pPr>
              <w:spacing w:after="0" w:line="240" w:lineRule="auto"/>
              <w:rPr>
                <w:rFonts w:ascii="Trebuchet MS" w:eastAsia="Calibri" w:hAnsi="Trebuchet MS" w:cs="Calibri"/>
                <w:sz w:val="20"/>
                <w:szCs w:val="20"/>
              </w:rPr>
            </w:pPr>
          </w:p>
        </w:tc>
        <w:tc>
          <w:tcPr>
            <w:tcW w:w="1417" w:type="dxa"/>
            <w:tcBorders>
              <w:top w:val="nil"/>
            </w:tcBorders>
            <w:shd w:val="clear" w:color="auto" w:fill="auto"/>
          </w:tcPr>
          <w:p w14:paraId="4A4D0E33" w14:textId="77777777" w:rsidR="00902DEE" w:rsidRPr="00902DEE" w:rsidRDefault="00902DEE" w:rsidP="001539BC">
            <w:pPr>
              <w:spacing w:after="0" w:line="240" w:lineRule="auto"/>
              <w:rPr>
                <w:rFonts w:ascii="Trebuchet MS" w:eastAsia="Calibri" w:hAnsi="Trebuchet MS" w:cs="Calibri"/>
                <w:sz w:val="20"/>
                <w:szCs w:val="20"/>
              </w:rPr>
            </w:pPr>
          </w:p>
        </w:tc>
      </w:tr>
      <w:tr w:rsidR="00902DEE" w:rsidRPr="00902DEE" w14:paraId="73EB2085" w14:textId="77777777" w:rsidTr="00BE04A3">
        <w:trPr>
          <w:trHeight w:val="409"/>
        </w:trPr>
        <w:tc>
          <w:tcPr>
            <w:tcW w:w="710" w:type="dxa"/>
            <w:shd w:val="clear" w:color="auto" w:fill="auto"/>
          </w:tcPr>
          <w:p w14:paraId="264220E7" w14:textId="78DC6137" w:rsidR="00902DEE" w:rsidRPr="00902DEE" w:rsidRDefault="008E216F" w:rsidP="008E216F">
            <w:pPr>
              <w:spacing w:after="0" w:line="240" w:lineRule="auto"/>
              <w:ind w:left="306"/>
              <w:jc w:val="center"/>
              <w:rPr>
                <w:rFonts w:ascii="Trebuchet MS" w:eastAsia="Calibri" w:hAnsi="Trebuchet MS" w:cs="Calibri"/>
                <w:sz w:val="20"/>
                <w:szCs w:val="20"/>
              </w:rPr>
            </w:pPr>
            <w:r>
              <w:rPr>
                <w:rFonts w:ascii="Trebuchet MS" w:eastAsia="Calibri" w:hAnsi="Trebuchet MS" w:cs="Calibri"/>
                <w:sz w:val="20"/>
                <w:szCs w:val="20"/>
              </w:rPr>
              <w:t>9.</w:t>
            </w:r>
          </w:p>
        </w:tc>
        <w:tc>
          <w:tcPr>
            <w:tcW w:w="6379" w:type="dxa"/>
            <w:shd w:val="clear" w:color="auto" w:fill="auto"/>
          </w:tcPr>
          <w:p w14:paraId="51F50480" w14:textId="77777777" w:rsidR="00902DEE" w:rsidRPr="00902DEE" w:rsidRDefault="00902DEE" w:rsidP="001539BC">
            <w:pPr>
              <w:spacing w:after="0" w:line="240" w:lineRule="auto"/>
              <w:jc w:val="both"/>
              <w:rPr>
                <w:rFonts w:ascii="Trebuchet MS" w:eastAsia="Calibri" w:hAnsi="Trebuchet MS" w:cs="Calibri"/>
                <w:sz w:val="20"/>
                <w:szCs w:val="20"/>
              </w:rPr>
            </w:pPr>
            <w:r w:rsidRPr="00902DEE">
              <w:rPr>
                <w:rFonts w:ascii="Trebuchet MS" w:eastAsia="Calibri" w:hAnsi="Trebuchet MS" w:cs="Calibri"/>
                <w:sz w:val="20"/>
                <w:szCs w:val="20"/>
              </w:rPr>
              <w:t>Centralizatoarele pe obiecte și categorii de lucrări menționează toate elementele componente ale obiectelor proiectului?</w:t>
            </w:r>
          </w:p>
        </w:tc>
        <w:tc>
          <w:tcPr>
            <w:tcW w:w="425" w:type="dxa"/>
            <w:shd w:val="clear" w:color="auto" w:fill="auto"/>
          </w:tcPr>
          <w:p w14:paraId="3FBA8063" w14:textId="77777777" w:rsidR="00902DEE" w:rsidRPr="00902DEE" w:rsidRDefault="00902DEE" w:rsidP="001539BC">
            <w:pPr>
              <w:spacing w:after="0" w:line="240" w:lineRule="auto"/>
              <w:rPr>
                <w:rFonts w:ascii="Trebuchet MS" w:eastAsia="Calibri" w:hAnsi="Trebuchet MS" w:cs="Calibri"/>
                <w:sz w:val="20"/>
                <w:szCs w:val="20"/>
              </w:rPr>
            </w:pPr>
          </w:p>
        </w:tc>
        <w:tc>
          <w:tcPr>
            <w:tcW w:w="709" w:type="dxa"/>
            <w:shd w:val="clear" w:color="auto" w:fill="auto"/>
          </w:tcPr>
          <w:p w14:paraId="70DC204B" w14:textId="77777777" w:rsidR="00902DEE" w:rsidRPr="00902DEE" w:rsidRDefault="00902DEE" w:rsidP="001539BC">
            <w:pPr>
              <w:spacing w:after="0" w:line="240" w:lineRule="auto"/>
              <w:rPr>
                <w:rFonts w:ascii="Trebuchet MS" w:eastAsia="Calibri" w:hAnsi="Trebuchet MS" w:cs="Calibri"/>
                <w:sz w:val="20"/>
                <w:szCs w:val="20"/>
              </w:rPr>
            </w:pPr>
          </w:p>
        </w:tc>
        <w:tc>
          <w:tcPr>
            <w:tcW w:w="1134" w:type="dxa"/>
            <w:shd w:val="clear" w:color="auto" w:fill="auto"/>
          </w:tcPr>
          <w:p w14:paraId="47CFBE47" w14:textId="77777777" w:rsidR="00902DEE" w:rsidRPr="00902DEE" w:rsidRDefault="00902DEE" w:rsidP="001539BC">
            <w:pPr>
              <w:spacing w:after="0" w:line="240" w:lineRule="auto"/>
              <w:rPr>
                <w:rFonts w:ascii="Trebuchet MS" w:eastAsia="Calibri" w:hAnsi="Trebuchet MS" w:cs="Calibri"/>
                <w:sz w:val="20"/>
                <w:szCs w:val="20"/>
              </w:rPr>
            </w:pPr>
          </w:p>
        </w:tc>
        <w:tc>
          <w:tcPr>
            <w:tcW w:w="1417" w:type="dxa"/>
            <w:shd w:val="clear" w:color="auto" w:fill="auto"/>
          </w:tcPr>
          <w:p w14:paraId="07C38C54" w14:textId="77777777" w:rsidR="00902DEE" w:rsidRPr="00902DEE" w:rsidRDefault="00902DEE" w:rsidP="001539BC">
            <w:pPr>
              <w:spacing w:after="0" w:line="240" w:lineRule="auto"/>
              <w:rPr>
                <w:rFonts w:ascii="Trebuchet MS" w:eastAsia="Calibri" w:hAnsi="Trebuchet MS" w:cs="Calibri"/>
                <w:sz w:val="20"/>
                <w:szCs w:val="20"/>
              </w:rPr>
            </w:pPr>
          </w:p>
        </w:tc>
      </w:tr>
      <w:tr w:rsidR="00902DEE" w:rsidRPr="00902DEE" w14:paraId="7AE1A0C2" w14:textId="77777777" w:rsidTr="00BE04A3">
        <w:trPr>
          <w:trHeight w:val="480"/>
        </w:trPr>
        <w:tc>
          <w:tcPr>
            <w:tcW w:w="710" w:type="dxa"/>
            <w:tcBorders>
              <w:top w:val="nil"/>
            </w:tcBorders>
            <w:shd w:val="clear" w:color="auto" w:fill="auto"/>
          </w:tcPr>
          <w:p w14:paraId="1E4B7C63" w14:textId="1F96E1B2" w:rsidR="00902DEE" w:rsidRPr="00902DEE" w:rsidRDefault="008E216F" w:rsidP="008E216F">
            <w:pPr>
              <w:spacing w:after="0" w:line="240" w:lineRule="auto"/>
              <w:ind w:left="306"/>
              <w:jc w:val="center"/>
              <w:rPr>
                <w:rFonts w:ascii="Trebuchet MS" w:eastAsia="Calibri" w:hAnsi="Trebuchet MS" w:cs="Calibri"/>
                <w:sz w:val="20"/>
                <w:szCs w:val="20"/>
              </w:rPr>
            </w:pPr>
            <w:r>
              <w:rPr>
                <w:rFonts w:ascii="Trebuchet MS" w:eastAsia="Calibri" w:hAnsi="Trebuchet MS" w:cs="Calibri"/>
                <w:sz w:val="20"/>
                <w:szCs w:val="20"/>
              </w:rPr>
              <w:t>10.</w:t>
            </w:r>
          </w:p>
        </w:tc>
        <w:tc>
          <w:tcPr>
            <w:tcW w:w="6379" w:type="dxa"/>
            <w:tcBorders>
              <w:top w:val="nil"/>
            </w:tcBorders>
            <w:shd w:val="clear" w:color="auto" w:fill="auto"/>
          </w:tcPr>
          <w:p w14:paraId="50EFB55C" w14:textId="77777777" w:rsidR="00902DEE" w:rsidRPr="00902DEE" w:rsidRDefault="00902DEE" w:rsidP="001539BC">
            <w:pPr>
              <w:spacing w:after="0" w:line="240" w:lineRule="auto"/>
              <w:jc w:val="both"/>
              <w:rPr>
                <w:rFonts w:ascii="Trebuchet MS" w:eastAsia="Calibri" w:hAnsi="Trebuchet MS" w:cs="Calibri"/>
                <w:sz w:val="20"/>
                <w:szCs w:val="20"/>
              </w:rPr>
            </w:pPr>
            <w:r w:rsidRPr="00902DEE">
              <w:rPr>
                <w:rFonts w:ascii="Trebuchet MS" w:eastAsia="Calibri" w:hAnsi="Trebuchet MS" w:cs="Calibri"/>
                <w:b/>
                <w:sz w:val="20"/>
                <w:szCs w:val="20"/>
              </w:rPr>
              <w:t>Devizul general</w:t>
            </w:r>
            <w:r w:rsidRPr="00902DEE">
              <w:rPr>
                <w:rFonts w:ascii="Trebuchet MS" w:eastAsia="Calibri" w:hAnsi="Trebuchet MS" w:cs="Calibri"/>
                <w:sz w:val="20"/>
                <w:szCs w:val="20"/>
              </w:rPr>
              <w:t xml:space="preserve"> al obiectivului de investiție este întocmit conform modelului din Anexa 7 la HG nr. 907/2016?</w:t>
            </w:r>
          </w:p>
        </w:tc>
        <w:tc>
          <w:tcPr>
            <w:tcW w:w="425" w:type="dxa"/>
            <w:tcBorders>
              <w:top w:val="nil"/>
            </w:tcBorders>
            <w:shd w:val="clear" w:color="auto" w:fill="auto"/>
          </w:tcPr>
          <w:p w14:paraId="170D6AA2" w14:textId="77777777" w:rsidR="00902DEE" w:rsidRPr="00902DEE" w:rsidRDefault="00902DEE" w:rsidP="001539BC">
            <w:pPr>
              <w:spacing w:after="0" w:line="240" w:lineRule="auto"/>
              <w:rPr>
                <w:rFonts w:ascii="Trebuchet MS" w:eastAsia="Calibri" w:hAnsi="Trebuchet MS" w:cs="Calibri"/>
                <w:sz w:val="20"/>
                <w:szCs w:val="20"/>
              </w:rPr>
            </w:pPr>
          </w:p>
        </w:tc>
        <w:tc>
          <w:tcPr>
            <w:tcW w:w="709" w:type="dxa"/>
            <w:tcBorders>
              <w:top w:val="nil"/>
            </w:tcBorders>
            <w:shd w:val="clear" w:color="auto" w:fill="auto"/>
          </w:tcPr>
          <w:p w14:paraId="78C08504" w14:textId="77777777" w:rsidR="00902DEE" w:rsidRPr="00902DEE" w:rsidRDefault="00902DEE" w:rsidP="001539BC">
            <w:pPr>
              <w:spacing w:after="0" w:line="240" w:lineRule="auto"/>
              <w:rPr>
                <w:rFonts w:ascii="Trebuchet MS" w:eastAsia="Calibri" w:hAnsi="Trebuchet MS" w:cs="Calibri"/>
                <w:sz w:val="20"/>
                <w:szCs w:val="20"/>
              </w:rPr>
            </w:pPr>
          </w:p>
        </w:tc>
        <w:tc>
          <w:tcPr>
            <w:tcW w:w="1134" w:type="dxa"/>
            <w:tcBorders>
              <w:top w:val="nil"/>
            </w:tcBorders>
            <w:shd w:val="clear" w:color="auto" w:fill="auto"/>
          </w:tcPr>
          <w:p w14:paraId="0CBBE530" w14:textId="77777777" w:rsidR="00902DEE" w:rsidRPr="00902DEE" w:rsidRDefault="00902DEE" w:rsidP="001539BC">
            <w:pPr>
              <w:spacing w:after="0" w:line="240" w:lineRule="auto"/>
              <w:rPr>
                <w:rFonts w:ascii="Trebuchet MS" w:eastAsia="Calibri" w:hAnsi="Trebuchet MS" w:cs="Calibri"/>
                <w:sz w:val="20"/>
                <w:szCs w:val="20"/>
              </w:rPr>
            </w:pPr>
          </w:p>
        </w:tc>
        <w:tc>
          <w:tcPr>
            <w:tcW w:w="1417" w:type="dxa"/>
            <w:tcBorders>
              <w:top w:val="nil"/>
            </w:tcBorders>
            <w:shd w:val="clear" w:color="auto" w:fill="auto"/>
          </w:tcPr>
          <w:p w14:paraId="1F542A25" w14:textId="77777777" w:rsidR="00902DEE" w:rsidRPr="00902DEE" w:rsidRDefault="00902DEE" w:rsidP="001539BC">
            <w:pPr>
              <w:spacing w:after="0" w:line="240" w:lineRule="auto"/>
              <w:rPr>
                <w:rFonts w:ascii="Trebuchet MS" w:eastAsia="Calibri" w:hAnsi="Trebuchet MS" w:cs="Calibri"/>
                <w:sz w:val="20"/>
                <w:szCs w:val="20"/>
              </w:rPr>
            </w:pPr>
          </w:p>
        </w:tc>
      </w:tr>
      <w:tr w:rsidR="00902DEE" w:rsidRPr="00902DEE" w14:paraId="03249CEA" w14:textId="77777777" w:rsidTr="00BE04A3">
        <w:trPr>
          <w:trHeight w:val="633"/>
        </w:trPr>
        <w:tc>
          <w:tcPr>
            <w:tcW w:w="710" w:type="dxa"/>
            <w:tcBorders>
              <w:top w:val="nil"/>
            </w:tcBorders>
            <w:shd w:val="clear" w:color="auto" w:fill="auto"/>
          </w:tcPr>
          <w:p w14:paraId="3CE13214" w14:textId="64D715D9" w:rsidR="00902DEE" w:rsidRPr="00902DEE" w:rsidRDefault="008E216F" w:rsidP="008E216F">
            <w:pPr>
              <w:spacing w:after="0" w:line="240" w:lineRule="auto"/>
              <w:ind w:left="306"/>
              <w:jc w:val="center"/>
              <w:rPr>
                <w:rFonts w:ascii="Trebuchet MS" w:eastAsia="Calibri" w:hAnsi="Trebuchet MS" w:cs="Calibri"/>
                <w:sz w:val="20"/>
                <w:szCs w:val="20"/>
              </w:rPr>
            </w:pPr>
            <w:r>
              <w:rPr>
                <w:rFonts w:ascii="Trebuchet MS" w:eastAsia="Calibri" w:hAnsi="Trebuchet MS" w:cs="Calibri"/>
                <w:sz w:val="20"/>
                <w:szCs w:val="20"/>
              </w:rPr>
              <w:t>11</w:t>
            </w:r>
          </w:p>
        </w:tc>
        <w:tc>
          <w:tcPr>
            <w:tcW w:w="6379" w:type="dxa"/>
            <w:tcBorders>
              <w:top w:val="nil"/>
            </w:tcBorders>
            <w:shd w:val="clear" w:color="auto" w:fill="auto"/>
          </w:tcPr>
          <w:p w14:paraId="264B0FFF" w14:textId="77777777" w:rsidR="00902DEE" w:rsidRPr="00902DEE" w:rsidRDefault="00902DEE" w:rsidP="001539BC">
            <w:pPr>
              <w:spacing w:after="0" w:line="240" w:lineRule="auto"/>
              <w:jc w:val="both"/>
              <w:rPr>
                <w:rFonts w:ascii="Trebuchet MS" w:eastAsia="Calibri" w:hAnsi="Trebuchet MS" w:cs="Calibri"/>
                <w:sz w:val="20"/>
                <w:szCs w:val="20"/>
              </w:rPr>
            </w:pPr>
            <w:r w:rsidRPr="00902DEE">
              <w:rPr>
                <w:rFonts w:ascii="Trebuchet MS" w:eastAsia="Arial" w:hAnsi="Trebuchet MS" w:cs="Calibri"/>
                <w:b/>
                <w:sz w:val="20"/>
                <w:szCs w:val="20"/>
              </w:rPr>
              <w:t>Graficul general de realizare a investiției,</w:t>
            </w:r>
            <w:r w:rsidRPr="00902DEE">
              <w:rPr>
                <w:rFonts w:ascii="Trebuchet MS" w:eastAsia="Calibri" w:hAnsi="Trebuchet MS" w:cs="Calibri"/>
                <w:sz w:val="20"/>
                <w:szCs w:val="20"/>
              </w:rPr>
              <w:t xml:space="preserve"> întocmit conform modelului din anexa 10 – formularul F6 - la HG nr. 907/2016, este inclus în documentație?</w:t>
            </w:r>
          </w:p>
        </w:tc>
        <w:tc>
          <w:tcPr>
            <w:tcW w:w="425" w:type="dxa"/>
            <w:tcBorders>
              <w:top w:val="nil"/>
            </w:tcBorders>
            <w:shd w:val="clear" w:color="auto" w:fill="auto"/>
          </w:tcPr>
          <w:p w14:paraId="28B15E3D" w14:textId="77777777" w:rsidR="00902DEE" w:rsidRPr="00902DEE" w:rsidRDefault="00902DEE" w:rsidP="001539BC">
            <w:pPr>
              <w:spacing w:after="0" w:line="240" w:lineRule="auto"/>
              <w:rPr>
                <w:rFonts w:ascii="Trebuchet MS" w:eastAsia="Calibri" w:hAnsi="Trebuchet MS" w:cs="Calibri"/>
                <w:sz w:val="20"/>
                <w:szCs w:val="20"/>
              </w:rPr>
            </w:pPr>
          </w:p>
        </w:tc>
        <w:tc>
          <w:tcPr>
            <w:tcW w:w="709" w:type="dxa"/>
            <w:tcBorders>
              <w:top w:val="nil"/>
            </w:tcBorders>
            <w:shd w:val="clear" w:color="auto" w:fill="auto"/>
          </w:tcPr>
          <w:p w14:paraId="37791145" w14:textId="77777777" w:rsidR="00902DEE" w:rsidRPr="00902DEE" w:rsidRDefault="00902DEE" w:rsidP="001539BC">
            <w:pPr>
              <w:spacing w:after="0" w:line="240" w:lineRule="auto"/>
              <w:rPr>
                <w:rFonts w:ascii="Trebuchet MS" w:eastAsia="Calibri" w:hAnsi="Trebuchet MS" w:cs="Calibri"/>
                <w:sz w:val="20"/>
                <w:szCs w:val="20"/>
              </w:rPr>
            </w:pPr>
          </w:p>
        </w:tc>
        <w:tc>
          <w:tcPr>
            <w:tcW w:w="1134" w:type="dxa"/>
            <w:tcBorders>
              <w:top w:val="nil"/>
            </w:tcBorders>
            <w:shd w:val="clear" w:color="auto" w:fill="auto"/>
          </w:tcPr>
          <w:p w14:paraId="3A984601" w14:textId="77777777" w:rsidR="00902DEE" w:rsidRPr="00902DEE" w:rsidRDefault="00902DEE" w:rsidP="001539BC">
            <w:pPr>
              <w:spacing w:after="0" w:line="240" w:lineRule="auto"/>
              <w:rPr>
                <w:rFonts w:ascii="Trebuchet MS" w:eastAsia="Calibri" w:hAnsi="Trebuchet MS" w:cs="Calibri"/>
                <w:sz w:val="20"/>
                <w:szCs w:val="20"/>
              </w:rPr>
            </w:pPr>
          </w:p>
        </w:tc>
        <w:tc>
          <w:tcPr>
            <w:tcW w:w="1417" w:type="dxa"/>
            <w:tcBorders>
              <w:top w:val="nil"/>
            </w:tcBorders>
            <w:shd w:val="clear" w:color="auto" w:fill="auto"/>
          </w:tcPr>
          <w:p w14:paraId="7EC26834" w14:textId="77777777" w:rsidR="00902DEE" w:rsidRPr="00902DEE" w:rsidRDefault="00902DEE" w:rsidP="001539BC">
            <w:pPr>
              <w:spacing w:after="0" w:line="240" w:lineRule="auto"/>
              <w:rPr>
                <w:rFonts w:ascii="Trebuchet MS" w:eastAsia="Calibri" w:hAnsi="Trebuchet MS" w:cs="Calibri"/>
                <w:sz w:val="20"/>
                <w:szCs w:val="20"/>
              </w:rPr>
            </w:pPr>
          </w:p>
        </w:tc>
      </w:tr>
      <w:tr w:rsidR="00902DEE" w:rsidRPr="00902DEE" w14:paraId="253C69A9" w14:textId="77777777" w:rsidTr="00BE04A3">
        <w:trPr>
          <w:trHeight w:val="487"/>
        </w:trPr>
        <w:tc>
          <w:tcPr>
            <w:tcW w:w="710" w:type="dxa"/>
            <w:tcBorders>
              <w:top w:val="nil"/>
            </w:tcBorders>
            <w:shd w:val="clear" w:color="auto" w:fill="auto"/>
          </w:tcPr>
          <w:p w14:paraId="2EA46073" w14:textId="5A046F00" w:rsidR="00902DEE" w:rsidRPr="00902DEE" w:rsidRDefault="008E216F" w:rsidP="008E216F">
            <w:pPr>
              <w:spacing w:after="0" w:line="240" w:lineRule="auto"/>
              <w:ind w:left="306"/>
              <w:jc w:val="center"/>
              <w:rPr>
                <w:rFonts w:ascii="Trebuchet MS" w:eastAsia="Calibri" w:hAnsi="Trebuchet MS" w:cs="Calibri"/>
                <w:sz w:val="20"/>
                <w:szCs w:val="20"/>
              </w:rPr>
            </w:pPr>
            <w:r>
              <w:rPr>
                <w:rFonts w:ascii="Trebuchet MS" w:eastAsia="Calibri" w:hAnsi="Trebuchet MS" w:cs="Calibri"/>
                <w:sz w:val="20"/>
                <w:szCs w:val="20"/>
              </w:rPr>
              <w:t>12</w:t>
            </w:r>
          </w:p>
        </w:tc>
        <w:tc>
          <w:tcPr>
            <w:tcW w:w="6379" w:type="dxa"/>
            <w:tcBorders>
              <w:top w:val="nil"/>
            </w:tcBorders>
            <w:shd w:val="clear" w:color="auto" w:fill="auto"/>
          </w:tcPr>
          <w:p w14:paraId="7314F265" w14:textId="77777777" w:rsidR="00902DEE" w:rsidRPr="00902DEE" w:rsidRDefault="00902DEE" w:rsidP="001539BC">
            <w:pPr>
              <w:spacing w:after="0" w:line="240" w:lineRule="auto"/>
              <w:jc w:val="both"/>
              <w:rPr>
                <w:rFonts w:ascii="Trebuchet MS" w:eastAsia="Calibri" w:hAnsi="Trebuchet MS" w:cs="Calibri"/>
                <w:sz w:val="20"/>
                <w:szCs w:val="20"/>
              </w:rPr>
            </w:pPr>
            <w:r w:rsidRPr="00902DEE">
              <w:rPr>
                <w:rFonts w:ascii="Trebuchet MS" w:eastAsia="Times New Roman" w:hAnsi="Trebuchet MS" w:cs="Calibri"/>
                <w:sz w:val="20"/>
                <w:szCs w:val="20"/>
              </w:rPr>
              <w:t>Sunt prezentate toate părțile desenate conform secțiunii Părți desenate din cuprinsul/ opisul documentației tehnice ?</w:t>
            </w:r>
          </w:p>
        </w:tc>
        <w:tc>
          <w:tcPr>
            <w:tcW w:w="425" w:type="dxa"/>
            <w:tcBorders>
              <w:top w:val="nil"/>
            </w:tcBorders>
            <w:shd w:val="clear" w:color="auto" w:fill="auto"/>
          </w:tcPr>
          <w:p w14:paraId="05A3FCA3" w14:textId="77777777" w:rsidR="00902DEE" w:rsidRPr="00902DEE" w:rsidRDefault="00902DEE" w:rsidP="001539BC">
            <w:pPr>
              <w:spacing w:after="0" w:line="240" w:lineRule="auto"/>
              <w:rPr>
                <w:rFonts w:ascii="Trebuchet MS" w:eastAsia="Calibri" w:hAnsi="Trebuchet MS" w:cs="Calibri"/>
                <w:sz w:val="20"/>
                <w:szCs w:val="20"/>
              </w:rPr>
            </w:pPr>
          </w:p>
        </w:tc>
        <w:tc>
          <w:tcPr>
            <w:tcW w:w="709" w:type="dxa"/>
            <w:tcBorders>
              <w:top w:val="nil"/>
            </w:tcBorders>
            <w:shd w:val="clear" w:color="auto" w:fill="auto"/>
          </w:tcPr>
          <w:p w14:paraId="7F1FBAEC" w14:textId="77777777" w:rsidR="00902DEE" w:rsidRPr="00902DEE" w:rsidRDefault="00902DEE" w:rsidP="001539BC">
            <w:pPr>
              <w:spacing w:after="0" w:line="240" w:lineRule="auto"/>
              <w:rPr>
                <w:rFonts w:ascii="Trebuchet MS" w:eastAsia="Calibri" w:hAnsi="Trebuchet MS" w:cs="Calibri"/>
                <w:sz w:val="20"/>
                <w:szCs w:val="20"/>
              </w:rPr>
            </w:pPr>
          </w:p>
        </w:tc>
        <w:tc>
          <w:tcPr>
            <w:tcW w:w="1134" w:type="dxa"/>
            <w:tcBorders>
              <w:top w:val="nil"/>
            </w:tcBorders>
            <w:shd w:val="clear" w:color="auto" w:fill="auto"/>
          </w:tcPr>
          <w:p w14:paraId="7F52FB66" w14:textId="77777777" w:rsidR="00902DEE" w:rsidRPr="00902DEE" w:rsidRDefault="00902DEE" w:rsidP="001539BC">
            <w:pPr>
              <w:spacing w:after="0" w:line="240" w:lineRule="auto"/>
              <w:rPr>
                <w:rFonts w:ascii="Trebuchet MS" w:eastAsia="Calibri" w:hAnsi="Trebuchet MS" w:cs="Calibri"/>
                <w:sz w:val="20"/>
                <w:szCs w:val="20"/>
              </w:rPr>
            </w:pPr>
          </w:p>
        </w:tc>
        <w:tc>
          <w:tcPr>
            <w:tcW w:w="1417" w:type="dxa"/>
            <w:tcBorders>
              <w:top w:val="nil"/>
            </w:tcBorders>
            <w:shd w:val="clear" w:color="auto" w:fill="auto"/>
          </w:tcPr>
          <w:p w14:paraId="2D836813" w14:textId="77777777" w:rsidR="00902DEE" w:rsidRPr="00902DEE" w:rsidRDefault="00902DEE" w:rsidP="001539BC">
            <w:pPr>
              <w:spacing w:after="0" w:line="240" w:lineRule="auto"/>
              <w:rPr>
                <w:rFonts w:ascii="Trebuchet MS" w:eastAsia="Calibri" w:hAnsi="Trebuchet MS" w:cs="Calibri"/>
                <w:sz w:val="20"/>
                <w:szCs w:val="20"/>
              </w:rPr>
            </w:pPr>
          </w:p>
        </w:tc>
      </w:tr>
      <w:tr w:rsidR="00902DEE" w:rsidRPr="00902DEE" w14:paraId="731A285C" w14:textId="77777777" w:rsidTr="00BE04A3">
        <w:tc>
          <w:tcPr>
            <w:tcW w:w="710" w:type="dxa"/>
            <w:tcBorders>
              <w:top w:val="nil"/>
            </w:tcBorders>
            <w:shd w:val="clear" w:color="auto" w:fill="auto"/>
          </w:tcPr>
          <w:p w14:paraId="19AE3A2F" w14:textId="1ADB0D06" w:rsidR="00902DEE" w:rsidRPr="00902DEE" w:rsidRDefault="008E216F" w:rsidP="008E216F">
            <w:pPr>
              <w:spacing w:after="0" w:line="240" w:lineRule="auto"/>
              <w:ind w:left="306"/>
              <w:jc w:val="center"/>
              <w:rPr>
                <w:rFonts w:ascii="Trebuchet MS" w:eastAsia="Calibri" w:hAnsi="Trebuchet MS" w:cs="Calibri"/>
                <w:sz w:val="20"/>
                <w:szCs w:val="20"/>
              </w:rPr>
            </w:pPr>
            <w:r>
              <w:rPr>
                <w:rFonts w:ascii="Trebuchet MS" w:eastAsia="Calibri" w:hAnsi="Trebuchet MS" w:cs="Calibri"/>
                <w:sz w:val="20"/>
                <w:szCs w:val="20"/>
              </w:rPr>
              <w:t>13</w:t>
            </w:r>
          </w:p>
        </w:tc>
        <w:tc>
          <w:tcPr>
            <w:tcW w:w="6379" w:type="dxa"/>
            <w:tcBorders>
              <w:top w:val="nil"/>
            </w:tcBorders>
            <w:shd w:val="clear" w:color="auto" w:fill="auto"/>
          </w:tcPr>
          <w:p w14:paraId="4BFAE2FB" w14:textId="77777777" w:rsidR="00902DEE" w:rsidRPr="00902DEE" w:rsidRDefault="00902DEE" w:rsidP="001539BC">
            <w:pPr>
              <w:spacing w:after="0" w:line="240" w:lineRule="auto"/>
              <w:jc w:val="both"/>
              <w:rPr>
                <w:rFonts w:ascii="Trebuchet MS" w:eastAsia="Calibri" w:hAnsi="Trebuchet MS" w:cs="Calibri"/>
                <w:sz w:val="20"/>
                <w:szCs w:val="20"/>
              </w:rPr>
            </w:pPr>
            <w:r w:rsidRPr="00902DEE">
              <w:rPr>
                <w:rFonts w:ascii="Trebuchet MS" w:eastAsia="Calibri" w:hAnsi="Trebuchet MS" w:cs="Calibri"/>
                <w:sz w:val="20"/>
                <w:szCs w:val="20"/>
              </w:rPr>
              <w:t xml:space="preserve">Sunt atașate </w:t>
            </w:r>
            <w:r w:rsidRPr="00902DEE">
              <w:rPr>
                <w:rFonts w:ascii="Trebuchet MS" w:eastAsia="Calibri" w:hAnsi="Trebuchet MS" w:cs="Calibri"/>
                <w:b/>
                <w:sz w:val="20"/>
                <w:szCs w:val="20"/>
              </w:rPr>
              <w:t>referatele de verificare tehnica</w:t>
            </w:r>
            <w:r w:rsidRPr="00902DEE">
              <w:rPr>
                <w:rFonts w:ascii="Trebuchet MS" w:eastAsia="Calibri" w:hAnsi="Trebuchet MS" w:cs="Calibri"/>
                <w:sz w:val="20"/>
                <w:szCs w:val="20"/>
              </w:rPr>
              <w:t xml:space="preserve"> a PTE</w:t>
            </w:r>
            <w:r w:rsidRPr="00902DEE">
              <w:rPr>
                <w:rFonts w:ascii="Trebuchet MS" w:eastAsia="Arial" w:hAnsi="Trebuchet MS" w:cs="Calibri"/>
                <w:sz w:val="20"/>
                <w:szCs w:val="20"/>
              </w:rPr>
              <w:t xml:space="preserve"> (întocmite de verificatori atestați și experți tehnici atestați conform legii) pentru toate specialitățile obiectivului de investiție, pentru care verificarea este obligatorie conform legislației in vigoare?</w:t>
            </w:r>
          </w:p>
        </w:tc>
        <w:tc>
          <w:tcPr>
            <w:tcW w:w="425" w:type="dxa"/>
            <w:tcBorders>
              <w:top w:val="nil"/>
            </w:tcBorders>
            <w:shd w:val="clear" w:color="auto" w:fill="auto"/>
          </w:tcPr>
          <w:p w14:paraId="72E2A314" w14:textId="77777777" w:rsidR="00902DEE" w:rsidRPr="00902DEE" w:rsidRDefault="00902DEE" w:rsidP="001539BC">
            <w:pPr>
              <w:spacing w:after="0" w:line="240" w:lineRule="auto"/>
              <w:rPr>
                <w:rFonts w:ascii="Trebuchet MS" w:eastAsia="Calibri" w:hAnsi="Trebuchet MS" w:cs="Calibri"/>
                <w:sz w:val="20"/>
                <w:szCs w:val="20"/>
              </w:rPr>
            </w:pPr>
          </w:p>
        </w:tc>
        <w:tc>
          <w:tcPr>
            <w:tcW w:w="709" w:type="dxa"/>
            <w:tcBorders>
              <w:top w:val="nil"/>
            </w:tcBorders>
            <w:shd w:val="clear" w:color="auto" w:fill="auto"/>
          </w:tcPr>
          <w:p w14:paraId="7B9725AE" w14:textId="77777777" w:rsidR="00902DEE" w:rsidRPr="00902DEE" w:rsidRDefault="00902DEE" w:rsidP="001539BC">
            <w:pPr>
              <w:spacing w:after="0" w:line="240" w:lineRule="auto"/>
              <w:rPr>
                <w:rFonts w:ascii="Trebuchet MS" w:eastAsia="Calibri" w:hAnsi="Trebuchet MS" w:cs="Calibri"/>
                <w:sz w:val="20"/>
                <w:szCs w:val="20"/>
              </w:rPr>
            </w:pPr>
          </w:p>
        </w:tc>
        <w:tc>
          <w:tcPr>
            <w:tcW w:w="1134" w:type="dxa"/>
            <w:tcBorders>
              <w:top w:val="nil"/>
            </w:tcBorders>
            <w:shd w:val="clear" w:color="auto" w:fill="auto"/>
          </w:tcPr>
          <w:p w14:paraId="708D884F" w14:textId="77777777" w:rsidR="00902DEE" w:rsidRPr="00902DEE" w:rsidRDefault="00902DEE" w:rsidP="001539BC">
            <w:pPr>
              <w:spacing w:after="0" w:line="240" w:lineRule="auto"/>
              <w:rPr>
                <w:rFonts w:ascii="Trebuchet MS" w:eastAsia="Calibri" w:hAnsi="Trebuchet MS" w:cs="Calibri"/>
                <w:sz w:val="20"/>
                <w:szCs w:val="20"/>
              </w:rPr>
            </w:pPr>
          </w:p>
        </w:tc>
        <w:tc>
          <w:tcPr>
            <w:tcW w:w="1417" w:type="dxa"/>
            <w:tcBorders>
              <w:top w:val="nil"/>
            </w:tcBorders>
            <w:shd w:val="clear" w:color="auto" w:fill="auto"/>
          </w:tcPr>
          <w:p w14:paraId="00B32189" w14:textId="77777777" w:rsidR="00902DEE" w:rsidRPr="00902DEE" w:rsidRDefault="00902DEE" w:rsidP="001539BC">
            <w:pPr>
              <w:spacing w:after="0" w:line="240" w:lineRule="auto"/>
              <w:rPr>
                <w:rFonts w:ascii="Trebuchet MS" w:eastAsia="Calibri" w:hAnsi="Trebuchet MS" w:cs="Calibri"/>
                <w:sz w:val="20"/>
                <w:szCs w:val="20"/>
              </w:rPr>
            </w:pPr>
          </w:p>
        </w:tc>
      </w:tr>
      <w:tr w:rsidR="00902DEE" w:rsidRPr="00902DEE" w14:paraId="7D7B478A" w14:textId="77777777" w:rsidTr="00BE04A3">
        <w:trPr>
          <w:trHeight w:val="462"/>
        </w:trPr>
        <w:tc>
          <w:tcPr>
            <w:tcW w:w="710" w:type="dxa"/>
            <w:tcBorders>
              <w:top w:val="nil"/>
            </w:tcBorders>
            <w:shd w:val="clear" w:color="auto" w:fill="auto"/>
          </w:tcPr>
          <w:p w14:paraId="4D8B35FA" w14:textId="75688871" w:rsidR="00902DEE" w:rsidRPr="00902DEE" w:rsidRDefault="008E216F" w:rsidP="008E216F">
            <w:pPr>
              <w:spacing w:after="0" w:line="240" w:lineRule="auto"/>
              <w:ind w:left="306"/>
              <w:jc w:val="center"/>
              <w:rPr>
                <w:rFonts w:ascii="Trebuchet MS" w:eastAsia="Calibri" w:hAnsi="Trebuchet MS" w:cs="Calibri"/>
                <w:sz w:val="20"/>
                <w:szCs w:val="20"/>
              </w:rPr>
            </w:pPr>
            <w:r>
              <w:rPr>
                <w:rFonts w:ascii="Trebuchet MS" w:eastAsia="Calibri" w:hAnsi="Trebuchet MS" w:cs="Calibri"/>
                <w:sz w:val="20"/>
                <w:szCs w:val="20"/>
              </w:rPr>
              <w:t>14</w:t>
            </w:r>
          </w:p>
        </w:tc>
        <w:tc>
          <w:tcPr>
            <w:tcW w:w="6379" w:type="dxa"/>
            <w:tcBorders>
              <w:top w:val="nil"/>
            </w:tcBorders>
            <w:shd w:val="clear" w:color="auto" w:fill="auto"/>
          </w:tcPr>
          <w:p w14:paraId="70A2940E" w14:textId="77777777" w:rsidR="00902DEE" w:rsidRPr="00902DEE" w:rsidRDefault="00902DEE" w:rsidP="001539BC">
            <w:pPr>
              <w:spacing w:after="0" w:line="240" w:lineRule="auto"/>
              <w:jc w:val="both"/>
              <w:rPr>
                <w:rFonts w:ascii="Trebuchet MS" w:eastAsia="Calibri" w:hAnsi="Trebuchet MS" w:cs="Calibri"/>
                <w:sz w:val="20"/>
                <w:szCs w:val="20"/>
              </w:rPr>
            </w:pPr>
            <w:r w:rsidRPr="00902DEE">
              <w:rPr>
                <w:rFonts w:ascii="Trebuchet MS" w:eastAsia="Calibri" w:hAnsi="Trebuchet MS" w:cs="Calibri"/>
                <w:sz w:val="20"/>
                <w:szCs w:val="20"/>
              </w:rPr>
              <w:t>Este atașată Decizia etapei de încadrare a proiectului în procedura de evaluare a impactului asupra mediului?</w:t>
            </w:r>
          </w:p>
        </w:tc>
        <w:tc>
          <w:tcPr>
            <w:tcW w:w="425" w:type="dxa"/>
            <w:tcBorders>
              <w:top w:val="nil"/>
            </w:tcBorders>
            <w:shd w:val="clear" w:color="auto" w:fill="auto"/>
          </w:tcPr>
          <w:p w14:paraId="2816CDEE" w14:textId="77777777" w:rsidR="00902DEE" w:rsidRPr="00902DEE" w:rsidRDefault="00902DEE" w:rsidP="001539BC">
            <w:pPr>
              <w:spacing w:after="0" w:line="240" w:lineRule="auto"/>
              <w:rPr>
                <w:rFonts w:ascii="Trebuchet MS" w:eastAsia="Calibri" w:hAnsi="Trebuchet MS" w:cs="Calibri"/>
                <w:sz w:val="20"/>
                <w:szCs w:val="20"/>
              </w:rPr>
            </w:pPr>
          </w:p>
        </w:tc>
        <w:tc>
          <w:tcPr>
            <w:tcW w:w="709" w:type="dxa"/>
            <w:tcBorders>
              <w:top w:val="nil"/>
            </w:tcBorders>
            <w:shd w:val="clear" w:color="auto" w:fill="auto"/>
          </w:tcPr>
          <w:p w14:paraId="0DE6EC12" w14:textId="77777777" w:rsidR="00902DEE" w:rsidRPr="00902DEE" w:rsidRDefault="00902DEE" w:rsidP="001539BC">
            <w:pPr>
              <w:spacing w:after="0" w:line="240" w:lineRule="auto"/>
              <w:rPr>
                <w:rFonts w:ascii="Trebuchet MS" w:eastAsia="Calibri" w:hAnsi="Trebuchet MS" w:cs="Calibri"/>
                <w:sz w:val="20"/>
                <w:szCs w:val="20"/>
              </w:rPr>
            </w:pPr>
          </w:p>
        </w:tc>
        <w:tc>
          <w:tcPr>
            <w:tcW w:w="1134" w:type="dxa"/>
            <w:tcBorders>
              <w:top w:val="nil"/>
            </w:tcBorders>
            <w:shd w:val="clear" w:color="auto" w:fill="auto"/>
          </w:tcPr>
          <w:p w14:paraId="6EFB2263" w14:textId="77777777" w:rsidR="00902DEE" w:rsidRPr="00902DEE" w:rsidRDefault="00902DEE" w:rsidP="001539BC">
            <w:pPr>
              <w:spacing w:after="0" w:line="240" w:lineRule="auto"/>
              <w:rPr>
                <w:rFonts w:ascii="Trebuchet MS" w:eastAsia="Calibri" w:hAnsi="Trebuchet MS" w:cs="Calibri"/>
                <w:sz w:val="20"/>
                <w:szCs w:val="20"/>
              </w:rPr>
            </w:pPr>
          </w:p>
        </w:tc>
        <w:tc>
          <w:tcPr>
            <w:tcW w:w="1417" w:type="dxa"/>
            <w:tcBorders>
              <w:top w:val="nil"/>
            </w:tcBorders>
            <w:shd w:val="clear" w:color="auto" w:fill="auto"/>
          </w:tcPr>
          <w:p w14:paraId="3363247B" w14:textId="77777777" w:rsidR="00902DEE" w:rsidRPr="00902DEE" w:rsidRDefault="00902DEE" w:rsidP="001539BC">
            <w:pPr>
              <w:spacing w:after="0" w:line="240" w:lineRule="auto"/>
              <w:rPr>
                <w:rFonts w:ascii="Trebuchet MS" w:eastAsia="Calibri" w:hAnsi="Trebuchet MS" w:cs="Calibri"/>
                <w:sz w:val="20"/>
                <w:szCs w:val="20"/>
              </w:rPr>
            </w:pPr>
          </w:p>
        </w:tc>
      </w:tr>
      <w:tr w:rsidR="00902DEE" w:rsidRPr="00902DEE" w14:paraId="60642380" w14:textId="77777777" w:rsidTr="00BE04A3">
        <w:trPr>
          <w:trHeight w:val="551"/>
        </w:trPr>
        <w:tc>
          <w:tcPr>
            <w:tcW w:w="710" w:type="dxa"/>
            <w:tcBorders>
              <w:top w:val="nil"/>
            </w:tcBorders>
            <w:shd w:val="clear" w:color="auto" w:fill="auto"/>
          </w:tcPr>
          <w:p w14:paraId="7D74768F" w14:textId="389DB95D" w:rsidR="00902DEE" w:rsidRPr="00902DEE" w:rsidRDefault="008E216F" w:rsidP="008E216F">
            <w:pPr>
              <w:spacing w:after="0" w:line="240" w:lineRule="auto"/>
              <w:ind w:left="306"/>
              <w:jc w:val="center"/>
              <w:rPr>
                <w:rFonts w:ascii="Trebuchet MS" w:eastAsia="Calibri" w:hAnsi="Trebuchet MS" w:cs="Calibri"/>
                <w:sz w:val="20"/>
                <w:szCs w:val="20"/>
              </w:rPr>
            </w:pPr>
            <w:r>
              <w:rPr>
                <w:rFonts w:ascii="Trebuchet MS" w:eastAsia="Calibri" w:hAnsi="Trebuchet MS" w:cs="Calibri"/>
                <w:sz w:val="20"/>
                <w:szCs w:val="20"/>
              </w:rPr>
              <w:t>15</w:t>
            </w:r>
          </w:p>
        </w:tc>
        <w:tc>
          <w:tcPr>
            <w:tcW w:w="6379" w:type="dxa"/>
            <w:tcBorders>
              <w:top w:val="nil"/>
            </w:tcBorders>
            <w:shd w:val="clear" w:color="auto" w:fill="auto"/>
          </w:tcPr>
          <w:p w14:paraId="77F54EB2" w14:textId="77777777" w:rsidR="00902DEE" w:rsidRPr="00902DEE" w:rsidRDefault="00902DEE" w:rsidP="001539BC">
            <w:pPr>
              <w:spacing w:after="0" w:line="240" w:lineRule="auto"/>
              <w:ind w:right="-108"/>
              <w:jc w:val="both"/>
              <w:rPr>
                <w:rFonts w:ascii="Trebuchet MS" w:eastAsia="Calibri" w:hAnsi="Trebuchet MS" w:cs="Calibri"/>
                <w:b/>
                <w:bCs/>
                <w:sz w:val="20"/>
                <w:szCs w:val="20"/>
              </w:rPr>
            </w:pPr>
            <w:r w:rsidRPr="00902DEE">
              <w:rPr>
                <w:rFonts w:ascii="Trebuchet MS" w:eastAsia="Calibri" w:hAnsi="Trebuchet MS" w:cs="Calibri"/>
                <w:sz w:val="20"/>
                <w:szCs w:val="20"/>
              </w:rPr>
              <w:t>Există Autorizația de construire, în conformitate cu art. 5 alin (4) din HG nr.  907/2016?</w:t>
            </w:r>
          </w:p>
        </w:tc>
        <w:tc>
          <w:tcPr>
            <w:tcW w:w="425" w:type="dxa"/>
            <w:tcBorders>
              <w:top w:val="nil"/>
            </w:tcBorders>
            <w:shd w:val="clear" w:color="auto" w:fill="auto"/>
          </w:tcPr>
          <w:p w14:paraId="18D90185" w14:textId="77777777" w:rsidR="00902DEE" w:rsidRPr="00902DEE" w:rsidRDefault="00902DEE" w:rsidP="001539BC">
            <w:pPr>
              <w:spacing w:after="0" w:line="240" w:lineRule="auto"/>
              <w:rPr>
                <w:rFonts w:ascii="Trebuchet MS" w:eastAsia="Calibri" w:hAnsi="Trebuchet MS" w:cs="Calibri"/>
                <w:sz w:val="20"/>
                <w:szCs w:val="20"/>
              </w:rPr>
            </w:pPr>
          </w:p>
        </w:tc>
        <w:tc>
          <w:tcPr>
            <w:tcW w:w="709" w:type="dxa"/>
            <w:tcBorders>
              <w:top w:val="nil"/>
            </w:tcBorders>
            <w:shd w:val="clear" w:color="auto" w:fill="auto"/>
          </w:tcPr>
          <w:p w14:paraId="581C12B9" w14:textId="77777777" w:rsidR="00902DEE" w:rsidRPr="00902DEE" w:rsidRDefault="00902DEE" w:rsidP="001539BC">
            <w:pPr>
              <w:spacing w:after="0" w:line="240" w:lineRule="auto"/>
              <w:rPr>
                <w:rFonts w:ascii="Trebuchet MS" w:eastAsia="Calibri" w:hAnsi="Trebuchet MS" w:cs="Calibri"/>
                <w:sz w:val="20"/>
                <w:szCs w:val="20"/>
              </w:rPr>
            </w:pPr>
          </w:p>
        </w:tc>
        <w:tc>
          <w:tcPr>
            <w:tcW w:w="1134" w:type="dxa"/>
            <w:tcBorders>
              <w:top w:val="nil"/>
            </w:tcBorders>
            <w:shd w:val="clear" w:color="auto" w:fill="auto"/>
          </w:tcPr>
          <w:p w14:paraId="48072104" w14:textId="77777777" w:rsidR="00902DEE" w:rsidRPr="00902DEE" w:rsidRDefault="00902DEE" w:rsidP="001539BC">
            <w:pPr>
              <w:spacing w:after="0" w:line="240" w:lineRule="auto"/>
              <w:rPr>
                <w:rFonts w:ascii="Trebuchet MS" w:eastAsia="Calibri" w:hAnsi="Trebuchet MS" w:cs="Calibri"/>
                <w:sz w:val="20"/>
                <w:szCs w:val="20"/>
              </w:rPr>
            </w:pPr>
          </w:p>
        </w:tc>
        <w:tc>
          <w:tcPr>
            <w:tcW w:w="1417" w:type="dxa"/>
            <w:tcBorders>
              <w:top w:val="nil"/>
            </w:tcBorders>
            <w:shd w:val="clear" w:color="auto" w:fill="auto"/>
          </w:tcPr>
          <w:p w14:paraId="548A802D" w14:textId="77777777" w:rsidR="00902DEE" w:rsidRPr="00902DEE" w:rsidRDefault="00902DEE" w:rsidP="001539BC">
            <w:pPr>
              <w:spacing w:after="0" w:line="240" w:lineRule="auto"/>
              <w:rPr>
                <w:rFonts w:ascii="Trebuchet MS" w:eastAsia="Calibri" w:hAnsi="Trebuchet MS" w:cs="Calibri"/>
                <w:sz w:val="20"/>
                <w:szCs w:val="20"/>
              </w:rPr>
            </w:pPr>
          </w:p>
        </w:tc>
      </w:tr>
      <w:tr w:rsidR="00902DEE" w:rsidRPr="00902DEE" w14:paraId="37284903" w14:textId="77777777" w:rsidTr="008E216F">
        <w:trPr>
          <w:trHeight w:val="674"/>
        </w:trPr>
        <w:tc>
          <w:tcPr>
            <w:tcW w:w="710" w:type="dxa"/>
            <w:shd w:val="clear" w:color="auto" w:fill="auto"/>
          </w:tcPr>
          <w:p w14:paraId="7CB2C794" w14:textId="5801CA3D" w:rsidR="00902DEE" w:rsidRPr="00902DEE" w:rsidRDefault="008E216F" w:rsidP="008E216F">
            <w:pPr>
              <w:spacing w:after="0" w:line="240" w:lineRule="auto"/>
              <w:ind w:left="306"/>
              <w:jc w:val="center"/>
              <w:rPr>
                <w:rFonts w:ascii="Trebuchet MS" w:eastAsia="Calibri" w:hAnsi="Trebuchet MS" w:cs="Calibri"/>
                <w:sz w:val="20"/>
                <w:szCs w:val="20"/>
              </w:rPr>
            </w:pPr>
            <w:r>
              <w:rPr>
                <w:rFonts w:ascii="Trebuchet MS" w:eastAsia="Calibri" w:hAnsi="Trebuchet MS" w:cs="Calibri"/>
                <w:sz w:val="20"/>
                <w:szCs w:val="20"/>
              </w:rPr>
              <w:t>16</w:t>
            </w:r>
          </w:p>
        </w:tc>
        <w:tc>
          <w:tcPr>
            <w:tcW w:w="6379" w:type="dxa"/>
            <w:shd w:val="clear" w:color="auto" w:fill="auto"/>
          </w:tcPr>
          <w:p w14:paraId="719F700C" w14:textId="77777777" w:rsidR="00902DEE" w:rsidRPr="00902DEE" w:rsidRDefault="00902DEE" w:rsidP="001539BC">
            <w:pPr>
              <w:spacing w:after="0" w:line="240" w:lineRule="auto"/>
              <w:jc w:val="both"/>
              <w:rPr>
                <w:rFonts w:ascii="Trebuchet MS" w:eastAsia="Calibri" w:hAnsi="Trebuchet MS" w:cs="Calibri"/>
                <w:sz w:val="20"/>
                <w:szCs w:val="20"/>
              </w:rPr>
            </w:pPr>
            <w:r w:rsidRPr="00902DEE">
              <w:rPr>
                <w:rFonts w:ascii="Trebuchet MS" w:eastAsia="Calibri" w:hAnsi="Trebuchet MS" w:cs="Calibri"/>
                <w:sz w:val="20"/>
                <w:szCs w:val="20"/>
              </w:rPr>
              <w:t xml:space="preserve">Documentația tehnico-economică a fost recepționată de Autoritatea contractantă/ beneficiar (Proces verbal de recepție a proiectului tehnic)? </w:t>
            </w:r>
          </w:p>
        </w:tc>
        <w:tc>
          <w:tcPr>
            <w:tcW w:w="425" w:type="dxa"/>
            <w:shd w:val="clear" w:color="auto" w:fill="auto"/>
          </w:tcPr>
          <w:p w14:paraId="0C9A8329" w14:textId="77777777" w:rsidR="00902DEE" w:rsidRPr="00902DEE" w:rsidRDefault="00902DEE" w:rsidP="001539BC">
            <w:pPr>
              <w:spacing w:after="0" w:line="240" w:lineRule="auto"/>
              <w:rPr>
                <w:rFonts w:ascii="Trebuchet MS" w:eastAsia="Calibri" w:hAnsi="Trebuchet MS" w:cs="Calibri"/>
                <w:sz w:val="20"/>
                <w:szCs w:val="20"/>
              </w:rPr>
            </w:pPr>
          </w:p>
        </w:tc>
        <w:tc>
          <w:tcPr>
            <w:tcW w:w="709" w:type="dxa"/>
            <w:shd w:val="clear" w:color="auto" w:fill="auto"/>
          </w:tcPr>
          <w:p w14:paraId="1EA666AE" w14:textId="77777777" w:rsidR="00902DEE" w:rsidRPr="00902DEE" w:rsidRDefault="00902DEE" w:rsidP="001539BC">
            <w:pPr>
              <w:spacing w:after="0" w:line="240" w:lineRule="auto"/>
              <w:rPr>
                <w:rFonts w:ascii="Trebuchet MS" w:eastAsia="Calibri" w:hAnsi="Trebuchet MS" w:cs="Calibri"/>
                <w:sz w:val="20"/>
                <w:szCs w:val="20"/>
              </w:rPr>
            </w:pPr>
          </w:p>
        </w:tc>
        <w:tc>
          <w:tcPr>
            <w:tcW w:w="1134" w:type="dxa"/>
            <w:shd w:val="clear" w:color="auto" w:fill="auto"/>
          </w:tcPr>
          <w:p w14:paraId="70BDF02F" w14:textId="77777777" w:rsidR="00902DEE" w:rsidRPr="00902DEE" w:rsidRDefault="00902DEE" w:rsidP="001539BC">
            <w:pPr>
              <w:spacing w:after="0" w:line="240" w:lineRule="auto"/>
              <w:rPr>
                <w:rFonts w:ascii="Trebuchet MS" w:eastAsia="Calibri" w:hAnsi="Trebuchet MS" w:cs="Calibri"/>
                <w:sz w:val="20"/>
                <w:szCs w:val="20"/>
              </w:rPr>
            </w:pPr>
          </w:p>
        </w:tc>
        <w:tc>
          <w:tcPr>
            <w:tcW w:w="1417" w:type="dxa"/>
            <w:shd w:val="clear" w:color="auto" w:fill="auto"/>
          </w:tcPr>
          <w:p w14:paraId="41B42626" w14:textId="77777777" w:rsidR="00902DEE" w:rsidRPr="00902DEE" w:rsidRDefault="00902DEE" w:rsidP="001539BC">
            <w:pPr>
              <w:spacing w:after="0" w:line="240" w:lineRule="auto"/>
              <w:rPr>
                <w:rFonts w:ascii="Trebuchet MS" w:eastAsia="Calibri" w:hAnsi="Trebuchet MS" w:cs="Calibri"/>
                <w:sz w:val="20"/>
                <w:szCs w:val="20"/>
              </w:rPr>
            </w:pPr>
          </w:p>
        </w:tc>
      </w:tr>
      <w:tr w:rsidR="00902DEE" w:rsidRPr="00902DEE" w14:paraId="68BCECB2" w14:textId="77777777" w:rsidTr="00BE04A3">
        <w:tc>
          <w:tcPr>
            <w:tcW w:w="10774" w:type="dxa"/>
            <w:gridSpan w:val="6"/>
            <w:shd w:val="clear" w:color="auto" w:fill="auto"/>
          </w:tcPr>
          <w:p w14:paraId="1F85BD53" w14:textId="77777777" w:rsidR="00902DEE" w:rsidRPr="00902DEE" w:rsidRDefault="00902DEE" w:rsidP="001539BC">
            <w:pPr>
              <w:spacing w:after="0" w:line="240" w:lineRule="auto"/>
              <w:jc w:val="both"/>
              <w:rPr>
                <w:rFonts w:ascii="Trebuchet MS" w:eastAsia="Calibri" w:hAnsi="Trebuchet MS" w:cs="Calibri"/>
                <w:b/>
                <w:sz w:val="20"/>
                <w:szCs w:val="20"/>
              </w:rPr>
            </w:pPr>
            <w:r w:rsidRPr="00902DEE">
              <w:rPr>
                <w:rFonts w:ascii="Trebuchet MS" w:eastAsia="Calibri" w:hAnsi="Trebuchet MS" w:cs="Calibri"/>
                <w:b/>
                <w:sz w:val="20"/>
                <w:szCs w:val="20"/>
              </w:rPr>
              <w:t>Această grilă de verificare vizează doar faptul că structura Proiectului tehnic este conformă cu conținutul cadru prezentat în Anexa 10 a HG nr. 907/2016, răspunderea pentru conținutul acestuia și eventualele neconformități sunt în răspunderea proiectanților, experților tehnici și verificatorilor de proiecte, în conformitate cu prevederile art. 24 și art. 26 din Legea nr. 10/1995 privind calitatea în construcţii, republicată.</w:t>
            </w:r>
          </w:p>
        </w:tc>
      </w:tr>
    </w:tbl>
    <w:p w14:paraId="32D156CF" w14:textId="77777777" w:rsidR="00902DEE" w:rsidRPr="00902DEE" w:rsidRDefault="00902DEE" w:rsidP="00902DEE">
      <w:pPr>
        <w:spacing w:before="40" w:after="40" w:line="240" w:lineRule="auto"/>
        <w:rPr>
          <w:rFonts w:ascii="Trebuchet MS" w:eastAsia="Trebuchet MS" w:hAnsi="Trebuchet MS" w:cs="Calibri"/>
          <w:b/>
          <w:bCs/>
          <w:sz w:val="20"/>
          <w:szCs w:val="20"/>
        </w:rPr>
      </w:pPr>
    </w:p>
    <w:p w14:paraId="23FC1D7D" w14:textId="77777777" w:rsidR="00902DEE" w:rsidRPr="00902DEE" w:rsidRDefault="00902DEE" w:rsidP="00902DEE">
      <w:pPr>
        <w:spacing w:before="120" w:after="120" w:line="240" w:lineRule="auto"/>
        <w:rPr>
          <w:rFonts w:ascii="Trebuchet MS" w:eastAsia="Trebuchet MS" w:hAnsi="Trebuchet MS" w:cs="Calibri"/>
          <w:b/>
          <w:sz w:val="20"/>
          <w:szCs w:val="20"/>
        </w:rPr>
      </w:pPr>
      <w:r w:rsidRPr="00902DEE">
        <w:rPr>
          <w:rFonts w:ascii="Trebuchet MS" w:eastAsia="Trebuchet MS" w:hAnsi="Trebuchet MS" w:cs="Calibri"/>
          <w:b/>
          <w:sz w:val="20"/>
          <w:szCs w:val="20"/>
        </w:rPr>
        <w:t>CONCLUZII: documentația tehnico-economica este considerată CONFORMĂ/NECONFORMĂ administrativ.</w:t>
      </w:r>
    </w:p>
    <w:tbl>
      <w:tblPr>
        <w:tblW w:w="10491" w:type="dxa"/>
        <w:tblInd w:w="-403" w:type="dxa"/>
        <w:tblBorders>
          <w:top w:val="single" w:sz="4" w:space="0" w:color="00000A"/>
          <w:left w:val="single" w:sz="4" w:space="0" w:color="00000A"/>
          <w:bottom w:val="single" w:sz="4" w:space="0" w:color="00000A"/>
          <w:insideH w:val="single" w:sz="4" w:space="0" w:color="00000A"/>
        </w:tblBorders>
        <w:tblLayout w:type="fixed"/>
        <w:tblCellMar>
          <w:left w:w="23" w:type="dxa"/>
          <w:right w:w="115" w:type="dxa"/>
        </w:tblCellMar>
        <w:tblLook w:val="0400" w:firstRow="0" w:lastRow="0" w:firstColumn="0" w:lastColumn="0" w:noHBand="0" w:noVBand="1"/>
      </w:tblPr>
      <w:tblGrid>
        <w:gridCol w:w="6805"/>
        <w:gridCol w:w="3686"/>
      </w:tblGrid>
      <w:tr w:rsidR="00902DEE" w:rsidRPr="00902DEE" w14:paraId="4C47C0C7" w14:textId="77777777" w:rsidTr="00902DEE">
        <w:trPr>
          <w:trHeight w:val="253"/>
        </w:trPr>
        <w:tc>
          <w:tcPr>
            <w:tcW w:w="6805" w:type="dxa"/>
            <w:tcBorders>
              <w:top w:val="single" w:sz="4" w:space="0" w:color="00000A"/>
              <w:left w:val="single" w:sz="4" w:space="0" w:color="00000A"/>
              <w:bottom w:val="single" w:sz="4" w:space="0" w:color="00000A"/>
            </w:tcBorders>
            <w:shd w:val="clear" w:color="auto" w:fill="auto"/>
          </w:tcPr>
          <w:p w14:paraId="1A041988" w14:textId="77777777" w:rsidR="00902DEE" w:rsidRPr="00902DEE" w:rsidRDefault="00902DEE" w:rsidP="00902DEE">
            <w:pPr>
              <w:spacing w:before="120" w:after="120" w:line="240" w:lineRule="auto"/>
              <w:rPr>
                <w:rFonts w:ascii="Trebuchet MS" w:eastAsia="Trebuchet MS" w:hAnsi="Trebuchet MS" w:cs="Calibri"/>
                <w:b/>
                <w:sz w:val="20"/>
                <w:szCs w:val="20"/>
              </w:rPr>
            </w:pPr>
            <w:r w:rsidRPr="00902DEE">
              <w:rPr>
                <w:rFonts w:ascii="Trebuchet MS" w:eastAsia="Trebuchet MS" w:hAnsi="Trebuchet MS" w:cs="Calibri"/>
                <w:b/>
                <w:sz w:val="20"/>
                <w:szCs w:val="20"/>
              </w:rPr>
              <w:t xml:space="preserve">Întocmit:      </w:t>
            </w:r>
          </w:p>
          <w:p w14:paraId="2A543712" w14:textId="77777777" w:rsidR="00902DEE" w:rsidRPr="00902DEE" w:rsidRDefault="00902DEE" w:rsidP="00902DEE">
            <w:pPr>
              <w:spacing w:before="120" w:after="120" w:line="240" w:lineRule="auto"/>
              <w:rPr>
                <w:rFonts w:ascii="Trebuchet MS" w:eastAsia="Trebuchet MS" w:hAnsi="Trebuchet MS" w:cs="Calibri"/>
                <w:sz w:val="20"/>
                <w:szCs w:val="20"/>
              </w:rPr>
            </w:pPr>
            <w:r w:rsidRPr="00902DEE">
              <w:rPr>
                <w:rFonts w:ascii="Trebuchet MS" w:eastAsia="Arial" w:hAnsi="Trebuchet MS" w:cs="Calibri"/>
                <w:b/>
                <w:sz w:val="20"/>
                <w:szCs w:val="20"/>
              </w:rPr>
              <w:t xml:space="preserve">Nume și prenume : </w:t>
            </w:r>
            <w:r w:rsidRPr="00902DEE">
              <w:rPr>
                <w:rFonts w:ascii="Trebuchet MS" w:eastAsia="Trebuchet MS" w:hAnsi="Trebuchet MS" w:cs="Calibri"/>
                <w:b/>
                <w:sz w:val="20"/>
                <w:szCs w:val="20"/>
              </w:rPr>
              <w:t xml:space="preserve">                                                              </w:t>
            </w:r>
          </w:p>
        </w:tc>
        <w:tc>
          <w:tcPr>
            <w:tcW w:w="3686" w:type="dxa"/>
            <w:tcBorders>
              <w:top w:val="single" w:sz="4" w:space="0" w:color="00000A"/>
              <w:left w:val="single" w:sz="4" w:space="0" w:color="00000A"/>
              <w:bottom w:val="single" w:sz="4" w:space="0" w:color="00000A"/>
              <w:right w:val="single" w:sz="4" w:space="0" w:color="00000A"/>
            </w:tcBorders>
            <w:shd w:val="clear" w:color="auto" w:fill="auto"/>
          </w:tcPr>
          <w:p w14:paraId="7BD17E02" w14:textId="77777777" w:rsidR="00902DEE" w:rsidRPr="00902DEE" w:rsidRDefault="00902DEE" w:rsidP="00902DEE">
            <w:pPr>
              <w:spacing w:before="120" w:after="120" w:line="240" w:lineRule="auto"/>
              <w:rPr>
                <w:rFonts w:ascii="Trebuchet MS" w:eastAsia="Trebuchet MS" w:hAnsi="Trebuchet MS" w:cs="Calibri"/>
                <w:sz w:val="20"/>
                <w:szCs w:val="20"/>
              </w:rPr>
            </w:pPr>
            <w:r w:rsidRPr="00902DEE">
              <w:rPr>
                <w:rFonts w:ascii="Trebuchet MS" w:eastAsia="Trebuchet MS" w:hAnsi="Trebuchet MS" w:cs="Calibri"/>
                <w:b/>
                <w:sz w:val="20"/>
                <w:szCs w:val="20"/>
              </w:rPr>
              <w:t xml:space="preserve">Data: </w:t>
            </w:r>
          </w:p>
          <w:p w14:paraId="2EDC1614" w14:textId="77777777" w:rsidR="00902DEE" w:rsidRPr="00902DEE" w:rsidRDefault="00902DEE" w:rsidP="00902DEE">
            <w:pPr>
              <w:spacing w:before="120" w:after="120" w:line="240" w:lineRule="auto"/>
              <w:rPr>
                <w:rFonts w:ascii="Trebuchet MS" w:eastAsia="Trebuchet MS" w:hAnsi="Trebuchet MS" w:cs="Calibri"/>
                <w:sz w:val="20"/>
                <w:szCs w:val="20"/>
              </w:rPr>
            </w:pPr>
            <w:r w:rsidRPr="00902DEE">
              <w:rPr>
                <w:rFonts w:ascii="Trebuchet MS" w:eastAsia="Trebuchet MS" w:hAnsi="Trebuchet MS" w:cs="Calibri"/>
                <w:b/>
                <w:sz w:val="20"/>
                <w:szCs w:val="20"/>
              </w:rPr>
              <w:t>Semnătura:</w:t>
            </w:r>
          </w:p>
        </w:tc>
      </w:tr>
    </w:tbl>
    <w:p w14:paraId="77BB5F04" w14:textId="77777777" w:rsidR="00902DEE" w:rsidRPr="00902DEE" w:rsidRDefault="00902DEE" w:rsidP="00902DEE">
      <w:pPr>
        <w:spacing w:before="120" w:after="120" w:line="240" w:lineRule="auto"/>
        <w:rPr>
          <w:rFonts w:ascii="Trebuchet MS" w:eastAsia="Trebuchet MS" w:hAnsi="Trebuchet MS" w:cs="Calibri"/>
        </w:rPr>
      </w:pPr>
    </w:p>
    <w:p w14:paraId="1AF26C5A" w14:textId="4F22DBA2" w:rsidR="0090266F" w:rsidRPr="00B81415" w:rsidRDefault="00431854" w:rsidP="000D3FEA">
      <w:pPr>
        <w:pStyle w:val="Stil1"/>
        <w:shd w:val="clear" w:color="auto" w:fill="002060"/>
        <w:outlineLvl w:val="0"/>
        <w:rPr>
          <w:rFonts w:ascii="Trebuchet MS" w:eastAsia="Calibri" w:hAnsi="Trebuchet MS" w:cs="Arial"/>
          <w:sz w:val="24"/>
          <w:szCs w:val="20"/>
        </w:rPr>
      </w:pPr>
      <w:bookmarkStart w:id="20" w:name="_Toc195240139"/>
      <w:bookmarkStart w:id="21" w:name="_Toc195254771"/>
      <w:r>
        <w:rPr>
          <w:rFonts w:ascii="Trebuchet MS" w:hAnsi="Trebuchet MS"/>
        </w:rPr>
        <w:t>3.</w:t>
      </w:r>
      <w:r w:rsidR="00C85DA6" w:rsidRPr="00B81415">
        <w:rPr>
          <w:rFonts w:ascii="Trebuchet MS" w:hAnsi="Trebuchet MS"/>
        </w:rPr>
        <w:t>Capitolul III – Etapa de evaluare Tehnico Financiară (ETF)</w:t>
      </w:r>
      <w:bookmarkEnd w:id="20"/>
      <w:bookmarkEnd w:id="21"/>
    </w:p>
    <w:p w14:paraId="6C932EAB" w14:textId="77777777" w:rsidR="00C85DA6" w:rsidRPr="00B81415" w:rsidRDefault="00C85DA6" w:rsidP="0090266F">
      <w:pPr>
        <w:spacing w:line="360" w:lineRule="auto"/>
        <w:jc w:val="both"/>
        <w:rPr>
          <w:rFonts w:ascii="Trebuchet MS" w:hAnsi="Trebuchet MS" w:cs="Times New Roman"/>
          <w:sz w:val="24"/>
          <w:szCs w:val="24"/>
        </w:rPr>
      </w:pPr>
    </w:p>
    <w:p w14:paraId="427CC0E1" w14:textId="47003F5F" w:rsidR="007A4BFB" w:rsidRPr="00B81415" w:rsidRDefault="007A4BFB" w:rsidP="000D3FEA">
      <w:pPr>
        <w:pStyle w:val="Stil1"/>
        <w:jc w:val="center"/>
        <w:rPr>
          <w:rFonts w:ascii="Trebuchet MS" w:hAnsi="Trebuchet MS"/>
        </w:rPr>
      </w:pPr>
      <w:bookmarkStart w:id="22" w:name="_Toc13995670"/>
      <w:bookmarkStart w:id="23" w:name="_Toc195240146"/>
      <w:bookmarkStart w:id="24" w:name="_Toc195254772"/>
      <w:r w:rsidRPr="00B81415">
        <w:rPr>
          <w:rStyle w:val="Stil2Caracter"/>
          <w:rFonts w:ascii="Trebuchet MS" w:hAnsi="Trebuchet MS"/>
          <w:b/>
          <w:color w:val="FFFFFF" w:themeColor="background1"/>
          <w:sz w:val="28"/>
          <w:shd w:val="clear" w:color="auto" w:fill="auto"/>
        </w:rPr>
        <w:t>R</w:t>
      </w:r>
      <w:r w:rsidR="0090266F" w:rsidRPr="00B81415">
        <w:rPr>
          <w:rStyle w:val="Stil2Caracter"/>
          <w:rFonts w:ascii="Trebuchet MS" w:hAnsi="Trebuchet MS"/>
          <w:b/>
          <w:color w:val="FFFFFF" w:themeColor="background1"/>
          <w:sz w:val="28"/>
          <w:shd w:val="clear" w:color="auto" w:fill="auto"/>
        </w:rPr>
        <w:t>epartizarea Fişelor de proiect (FP) în etapa de evaluare tehnică şi financiară</w:t>
      </w:r>
      <w:r w:rsidRPr="00B81415">
        <w:rPr>
          <w:rStyle w:val="Stil2Caracter"/>
          <w:rFonts w:ascii="Trebuchet MS" w:hAnsi="Trebuchet MS"/>
          <w:b/>
          <w:color w:val="FFFFFF" w:themeColor="background1"/>
          <w:sz w:val="28"/>
          <w:shd w:val="clear" w:color="auto" w:fill="auto"/>
        </w:rPr>
        <w:t xml:space="preserve">  </w:t>
      </w:r>
      <w:r w:rsidR="0090266F" w:rsidRPr="00B81415">
        <w:rPr>
          <w:rStyle w:val="Stil2Caracter"/>
          <w:rFonts w:ascii="Trebuchet MS" w:hAnsi="Trebuchet MS"/>
          <w:b/>
          <w:color w:val="FFFFFF" w:themeColor="background1"/>
          <w:sz w:val="28"/>
          <w:shd w:val="clear" w:color="auto" w:fill="auto"/>
        </w:rPr>
        <w:t>(ETF)</w:t>
      </w:r>
      <w:bookmarkEnd w:id="22"/>
      <w:bookmarkEnd w:id="23"/>
      <w:bookmarkEnd w:id="24"/>
    </w:p>
    <w:p w14:paraId="225ABC57" w14:textId="77777777" w:rsidR="00431854" w:rsidRPr="00431854" w:rsidRDefault="00431854" w:rsidP="00431854">
      <w:pPr>
        <w:spacing w:after="0" w:line="360" w:lineRule="auto"/>
        <w:jc w:val="both"/>
        <w:rPr>
          <w:rFonts w:ascii="Trebuchet MS" w:eastAsia="Calibri" w:hAnsi="Trebuchet MS" w:cs="Times New Roman"/>
          <w:sz w:val="24"/>
          <w:szCs w:val="24"/>
        </w:rPr>
      </w:pPr>
      <w:r w:rsidRPr="00431854">
        <w:rPr>
          <w:rFonts w:ascii="Trebuchet MS" w:eastAsia="Calibri" w:hAnsi="Trebuchet MS" w:cs="Times New Roman"/>
          <w:sz w:val="24"/>
          <w:szCs w:val="24"/>
        </w:rPr>
        <w:t xml:space="preserve">Comitetul Director al GAL SUS RÂMNICUL repartizează Fişele de proiect (FP) conforme selectate în etapa CAE către evaluatorii GAL SUS RÂMNICUL în vederea evaluării şi scorării acestora în conformitate cu criteriile tehnico-financiare. </w:t>
      </w:r>
    </w:p>
    <w:p w14:paraId="0DF8293B" w14:textId="77777777" w:rsidR="00431854" w:rsidRPr="00431854" w:rsidRDefault="00431854" w:rsidP="00431854">
      <w:pPr>
        <w:spacing w:after="0" w:line="360" w:lineRule="auto"/>
        <w:jc w:val="both"/>
        <w:rPr>
          <w:rFonts w:ascii="Trebuchet MS" w:eastAsia="Calibri" w:hAnsi="Trebuchet MS" w:cs="Times New Roman"/>
          <w:sz w:val="24"/>
          <w:szCs w:val="24"/>
        </w:rPr>
      </w:pPr>
      <w:r w:rsidRPr="00431854">
        <w:rPr>
          <w:rFonts w:ascii="Trebuchet MS" w:eastAsia="Calibri" w:hAnsi="Trebuchet MS" w:cs="Times New Roman"/>
          <w:sz w:val="24"/>
          <w:szCs w:val="24"/>
        </w:rPr>
        <w:lastRenderedPageBreak/>
        <w:t>Repartizarea se face în baza deciziei Comitetului Director şi cuprinde lista proiectelor repartizate către Comitetul de Evaluare şi Selecţie în vederea prioritizării şi selectării Fişelor de proiect (FP) conforme în vederea finanţării. Etapa ETF se realizează în 20 zile calendaristice de la verificarea eligibilităţii cu posibilitatea de prelungire cu încă 5 zile calendaristice în cazul în care există solicitări de clarificări și cu încă 5 zile calendaristice în situația în care există contestații.</w:t>
      </w:r>
    </w:p>
    <w:p w14:paraId="045264D3" w14:textId="77777777" w:rsidR="00431854" w:rsidRDefault="00431854" w:rsidP="0090266F">
      <w:pPr>
        <w:spacing w:line="360" w:lineRule="auto"/>
        <w:jc w:val="both"/>
        <w:rPr>
          <w:rFonts w:ascii="Trebuchet MS" w:hAnsi="Trebuchet MS" w:cs="Times New Roman"/>
          <w:sz w:val="24"/>
          <w:szCs w:val="24"/>
        </w:rPr>
      </w:pPr>
    </w:p>
    <w:p w14:paraId="3800482D" w14:textId="67F2A274" w:rsidR="0090266F" w:rsidRPr="00B81415" w:rsidRDefault="0090266F" w:rsidP="0090266F">
      <w:pPr>
        <w:spacing w:line="360" w:lineRule="auto"/>
        <w:jc w:val="both"/>
        <w:rPr>
          <w:rFonts w:ascii="Trebuchet MS" w:hAnsi="Trebuchet MS" w:cs="Times New Roman"/>
          <w:sz w:val="24"/>
          <w:szCs w:val="24"/>
        </w:rPr>
      </w:pPr>
      <w:r w:rsidRPr="00B81415">
        <w:rPr>
          <w:rFonts w:ascii="Trebuchet MS" w:hAnsi="Trebuchet MS" w:cs="Times New Roman"/>
          <w:sz w:val="24"/>
          <w:szCs w:val="24"/>
        </w:rPr>
        <w:t>Verificarea ETF se va realiza conform următoarelor grile specifice:</w:t>
      </w:r>
    </w:p>
    <w:p w14:paraId="18B6101F" w14:textId="7DFC96FF" w:rsidR="00051CFB" w:rsidRPr="00B81415" w:rsidRDefault="00051CFB" w:rsidP="00051CFB">
      <w:pPr>
        <w:shd w:val="clear" w:color="auto" w:fill="00B050"/>
        <w:spacing w:after="0" w:line="360" w:lineRule="auto"/>
        <w:jc w:val="both"/>
        <w:rPr>
          <w:rFonts w:ascii="Trebuchet MS" w:hAnsi="Trebuchet MS" w:cs="Times New Roman"/>
          <w:b/>
          <w:color w:val="FFFFFF" w:themeColor="background1"/>
          <w:sz w:val="24"/>
          <w:szCs w:val="24"/>
        </w:rPr>
      </w:pPr>
      <w:r w:rsidRPr="00B81415">
        <w:rPr>
          <w:rFonts w:ascii="Trebuchet MS" w:hAnsi="Trebuchet MS" w:cs="Times New Roman"/>
          <w:b/>
          <w:color w:val="FFFFFF" w:themeColor="background1"/>
          <w:sz w:val="24"/>
          <w:szCs w:val="24"/>
        </w:rPr>
        <w:t xml:space="preserve">a. Grila de verificare ETF </w:t>
      </w:r>
      <w:r w:rsidR="00B71AB5">
        <w:rPr>
          <w:rFonts w:ascii="Trebuchet MS" w:hAnsi="Trebuchet MS" w:cs="Times New Roman"/>
          <w:b/>
          <w:color w:val="FFFFFF" w:themeColor="background1"/>
          <w:sz w:val="24"/>
          <w:szCs w:val="24"/>
        </w:rPr>
        <w:t>FSE+</w:t>
      </w:r>
    </w:p>
    <w:p w14:paraId="1B952C56" w14:textId="77777777" w:rsidR="00051CFB" w:rsidRPr="00B81415" w:rsidRDefault="00051CFB" w:rsidP="00051CFB">
      <w:pPr>
        <w:spacing w:after="0" w:line="360" w:lineRule="auto"/>
        <w:rPr>
          <w:rFonts w:ascii="Trebuchet MS" w:eastAsia="Calibri" w:hAnsi="Trebuchet MS" w:cs="Times New Roman"/>
          <w:b/>
        </w:rPr>
      </w:pPr>
    </w:p>
    <w:p w14:paraId="2F211020" w14:textId="77777777" w:rsidR="00B71AB5" w:rsidRPr="00B71AB5" w:rsidRDefault="00B71AB5" w:rsidP="00B71AB5">
      <w:pPr>
        <w:widowControl w:val="0"/>
        <w:spacing w:after="200" w:line="240" w:lineRule="auto"/>
        <w:jc w:val="center"/>
        <w:rPr>
          <w:rFonts w:ascii="Times New Roman" w:eastAsia="Times New Roman" w:hAnsi="Times New Roman" w:cs="Times New Roman"/>
          <w:b/>
          <w:sz w:val="24"/>
          <w:szCs w:val="20"/>
        </w:rPr>
      </w:pPr>
      <w:r w:rsidRPr="00B71AB5">
        <w:rPr>
          <w:rFonts w:ascii="Times New Roman" w:eastAsia="Times New Roman" w:hAnsi="Times New Roman" w:cs="Times New Roman"/>
          <w:b/>
          <w:sz w:val="24"/>
          <w:szCs w:val="20"/>
        </w:rPr>
        <w:t>Grila de verificare: Evaluare Tehnică și Financiară / fișă de proiect FSE+</w:t>
      </w:r>
    </w:p>
    <w:tbl>
      <w:tblPr>
        <w:tblW w:w="1066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3402"/>
        <w:gridCol w:w="3827"/>
        <w:gridCol w:w="1134"/>
        <w:gridCol w:w="1453"/>
      </w:tblGrid>
      <w:tr w:rsidR="00B71AB5" w:rsidRPr="007930DE" w14:paraId="583A58B2" w14:textId="77777777" w:rsidTr="005B59D1">
        <w:trPr>
          <w:trHeight w:val="146"/>
        </w:trPr>
        <w:tc>
          <w:tcPr>
            <w:tcW w:w="852" w:type="dxa"/>
            <w:shd w:val="clear" w:color="auto" w:fill="auto"/>
          </w:tcPr>
          <w:p w14:paraId="227466A1"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Nr. crt.</w:t>
            </w:r>
          </w:p>
        </w:tc>
        <w:tc>
          <w:tcPr>
            <w:tcW w:w="3402" w:type="dxa"/>
            <w:shd w:val="clear" w:color="auto" w:fill="auto"/>
          </w:tcPr>
          <w:p w14:paraId="66920182" w14:textId="77777777" w:rsidR="00B71AB5" w:rsidRPr="007930DE" w:rsidRDefault="00B71AB5" w:rsidP="00B71AB5">
            <w:pPr>
              <w:snapToGrid w:val="0"/>
              <w:spacing w:after="0" w:line="240" w:lineRule="auto"/>
              <w:jc w:val="both"/>
              <w:rPr>
                <w:rFonts w:ascii="Trebuchet MS" w:eastAsia="Calibri" w:hAnsi="Trebuchet MS" w:cs="Times New Roman"/>
                <w:sz w:val="20"/>
                <w:szCs w:val="20"/>
              </w:rPr>
            </w:pPr>
            <w:r w:rsidRPr="007930DE">
              <w:rPr>
                <w:rFonts w:ascii="Trebuchet MS" w:eastAsia="Calibri" w:hAnsi="Trebuchet MS" w:cs="Times New Roman"/>
                <w:sz w:val="20"/>
                <w:szCs w:val="20"/>
              </w:rPr>
              <w:t xml:space="preserve">Criteriul de evaluare și selecție </w:t>
            </w:r>
          </w:p>
        </w:tc>
        <w:tc>
          <w:tcPr>
            <w:tcW w:w="3827" w:type="dxa"/>
          </w:tcPr>
          <w:p w14:paraId="0A50BBF6"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 xml:space="preserve">Explicații </w:t>
            </w:r>
          </w:p>
        </w:tc>
        <w:tc>
          <w:tcPr>
            <w:tcW w:w="1134" w:type="dxa"/>
            <w:shd w:val="clear" w:color="auto" w:fill="auto"/>
          </w:tcPr>
          <w:p w14:paraId="564776C7"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Punctaj minim</w:t>
            </w:r>
          </w:p>
        </w:tc>
        <w:tc>
          <w:tcPr>
            <w:tcW w:w="1453" w:type="dxa"/>
            <w:shd w:val="clear" w:color="auto" w:fill="auto"/>
          </w:tcPr>
          <w:p w14:paraId="0EA482CB"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Modul de acordare a punctajului</w:t>
            </w:r>
          </w:p>
        </w:tc>
      </w:tr>
      <w:tr w:rsidR="00B71AB5" w:rsidRPr="007930DE" w14:paraId="1B0FCDBC" w14:textId="77777777" w:rsidTr="005B59D1">
        <w:trPr>
          <w:trHeight w:val="146"/>
        </w:trPr>
        <w:tc>
          <w:tcPr>
            <w:tcW w:w="852" w:type="dxa"/>
            <w:shd w:val="clear" w:color="auto" w:fill="BFBFBF" w:themeFill="background1" w:themeFillShade="BF"/>
          </w:tcPr>
          <w:p w14:paraId="51699249" w14:textId="77777777" w:rsidR="00B71AB5" w:rsidRPr="007930DE" w:rsidRDefault="00B71AB5" w:rsidP="00B71AB5">
            <w:pPr>
              <w:snapToGrid w:val="0"/>
              <w:spacing w:after="0" w:line="240" w:lineRule="auto"/>
              <w:ind w:left="113"/>
              <w:jc w:val="both"/>
              <w:rPr>
                <w:rFonts w:ascii="Trebuchet MS" w:eastAsia="Calibri" w:hAnsi="Trebuchet MS" w:cs="Times New Roman"/>
                <w:b/>
                <w:i/>
                <w:sz w:val="20"/>
                <w:szCs w:val="20"/>
                <w:highlight w:val="lightGray"/>
              </w:rPr>
            </w:pPr>
            <w:r w:rsidRPr="007930DE">
              <w:rPr>
                <w:rFonts w:ascii="Trebuchet MS" w:eastAsia="Calibri" w:hAnsi="Trebuchet MS" w:cs="Times New Roman"/>
                <w:b/>
                <w:i/>
                <w:sz w:val="20"/>
                <w:szCs w:val="20"/>
                <w:highlight w:val="lightGray"/>
              </w:rPr>
              <w:t>1</w:t>
            </w:r>
          </w:p>
        </w:tc>
        <w:tc>
          <w:tcPr>
            <w:tcW w:w="7229" w:type="dxa"/>
            <w:gridSpan w:val="2"/>
            <w:shd w:val="clear" w:color="auto" w:fill="BFBFBF" w:themeFill="background1" w:themeFillShade="BF"/>
          </w:tcPr>
          <w:p w14:paraId="5A1DCA64" w14:textId="77777777" w:rsidR="00B71AB5" w:rsidRPr="007930DE" w:rsidRDefault="00B71AB5" w:rsidP="00B71AB5">
            <w:pPr>
              <w:snapToGrid w:val="0"/>
              <w:spacing w:after="0" w:line="240" w:lineRule="auto"/>
              <w:ind w:left="17"/>
              <w:jc w:val="both"/>
              <w:rPr>
                <w:rFonts w:ascii="Trebuchet MS" w:eastAsia="Calibri" w:hAnsi="Trebuchet MS" w:cs="Times New Roman"/>
                <w:b/>
                <w:i/>
                <w:sz w:val="20"/>
                <w:szCs w:val="20"/>
                <w:highlight w:val="lightGray"/>
              </w:rPr>
            </w:pPr>
            <w:r w:rsidRPr="007930DE">
              <w:rPr>
                <w:rFonts w:ascii="Trebuchet MS" w:eastAsia="Calibri" w:hAnsi="Trebuchet MS" w:cs="Times New Roman"/>
                <w:b/>
                <w:i/>
                <w:sz w:val="20"/>
                <w:szCs w:val="20"/>
                <w:highlight w:val="lightGray"/>
              </w:rPr>
              <w:t>RELEVANȚĂ – măsura în care proiectul contribuie la realizarea obiectivelor PIDS și ale Strategiei de Dezvoltare locală a Municipiului Râmnicu Sărat</w:t>
            </w:r>
          </w:p>
        </w:tc>
        <w:tc>
          <w:tcPr>
            <w:tcW w:w="1134" w:type="dxa"/>
            <w:shd w:val="clear" w:color="auto" w:fill="BFBFBF" w:themeFill="background1" w:themeFillShade="BF"/>
          </w:tcPr>
          <w:p w14:paraId="43EA504B" w14:textId="77777777" w:rsidR="00B71AB5" w:rsidRPr="007930DE" w:rsidRDefault="00B71AB5" w:rsidP="00B71AB5">
            <w:pPr>
              <w:snapToGrid w:val="0"/>
              <w:spacing w:after="0" w:line="240" w:lineRule="auto"/>
              <w:ind w:left="113"/>
              <w:jc w:val="both"/>
              <w:rPr>
                <w:rFonts w:ascii="Trebuchet MS" w:eastAsia="Calibri" w:hAnsi="Trebuchet MS" w:cs="Times New Roman"/>
                <w:b/>
                <w:i/>
                <w:sz w:val="20"/>
                <w:szCs w:val="20"/>
                <w:highlight w:val="lightGray"/>
              </w:rPr>
            </w:pPr>
            <w:r w:rsidRPr="007930DE">
              <w:rPr>
                <w:rFonts w:ascii="Trebuchet MS" w:eastAsia="Calibri" w:hAnsi="Trebuchet MS" w:cs="Times New Roman"/>
                <w:b/>
                <w:i/>
                <w:sz w:val="20"/>
                <w:szCs w:val="20"/>
                <w:highlight w:val="lightGray"/>
              </w:rPr>
              <w:t>Max 30</w:t>
            </w:r>
          </w:p>
          <w:p w14:paraId="0F1731A7" w14:textId="77777777" w:rsidR="00B71AB5" w:rsidRPr="007930DE" w:rsidRDefault="00B71AB5" w:rsidP="00B71AB5">
            <w:pPr>
              <w:snapToGrid w:val="0"/>
              <w:spacing w:after="0" w:line="240" w:lineRule="auto"/>
              <w:ind w:left="113"/>
              <w:jc w:val="both"/>
              <w:rPr>
                <w:rFonts w:ascii="Trebuchet MS" w:eastAsia="Calibri" w:hAnsi="Trebuchet MS" w:cs="Times New Roman"/>
                <w:b/>
                <w:i/>
                <w:sz w:val="20"/>
                <w:szCs w:val="20"/>
                <w:highlight w:val="lightGray"/>
              </w:rPr>
            </w:pPr>
            <w:r w:rsidRPr="007930DE">
              <w:rPr>
                <w:rFonts w:ascii="Trebuchet MS" w:eastAsia="Calibri" w:hAnsi="Trebuchet MS" w:cs="Times New Roman"/>
                <w:b/>
                <w:i/>
                <w:sz w:val="20"/>
                <w:szCs w:val="20"/>
                <w:highlight w:val="lightGray"/>
              </w:rPr>
              <w:t>Min 21</w:t>
            </w:r>
          </w:p>
        </w:tc>
        <w:tc>
          <w:tcPr>
            <w:tcW w:w="1453" w:type="dxa"/>
            <w:shd w:val="clear" w:color="auto" w:fill="BFBFBF" w:themeFill="background1" w:themeFillShade="BF"/>
          </w:tcPr>
          <w:p w14:paraId="07D8966F" w14:textId="77777777" w:rsidR="00B71AB5" w:rsidRPr="007930DE" w:rsidRDefault="00B71AB5" w:rsidP="00B71AB5">
            <w:pPr>
              <w:snapToGrid w:val="0"/>
              <w:spacing w:after="0" w:line="240" w:lineRule="auto"/>
              <w:ind w:left="113"/>
              <w:jc w:val="both"/>
              <w:rPr>
                <w:rFonts w:ascii="Trebuchet MS" w:eastAsia="Calibri" w:hAnsi="Trebuchet MS" w:cs="Times New Roman"/>
                <w:b/>
                <w:i/>
                <w:sz w:val="20"/>
                <w:szCs w:val="20"/>
              </w:rPr>
            </w:pPr>
          </w:p>
        </w:tc>
      </w:tr>
      <w:tr w:rsidR="00B71AB5" w:rsidRPr="007930DE" w14:paraId="20657AC2" w14:textId="77777777" w:rsidTr="005B59D1">
        <w:trPr>
          <w:trHeight w:val="146"/>
        </w:trPr>
        <w:tc>
          <w:tcPr>
            <w:tcW w:w="852" w:type="dxa"/>
            <w:shd w:val="clear" w:color="auto" w:fill="auto"/>
          </w:tcPr>
          <w:p w14:paraId="48545B9F"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1.1</w:t>
            </w:r>
          </w:p>
        </w:tc>
        <w:tc>
          <w:tcPr>
            <w:tcW w:w="3402" w:type="dxa"/>
            <w:shd w:val="clear" w:color="auto" w:fill="auto"/>
          </w:tcPr>
          <w:p w14:paraId="674BB0AF"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Calibri" w:hAnsi="Trebuchet MS" w:cs="Times New Roman"/>
                <w:sz w:val="20"/>
                <w:szCs w:val="20"/>
              </w:rPr>
              <w:t>Proiectul contribuie la îndeplinirea obiectivelor din SDL Rm. Sărat</w:t>
            </w:r>
          </w:p>
        </w:tc>
        <w:tc>
          <w:tcPr>
            <w:tcW w:w="3827" w:type="dxa"/>
          </w:tcPr>
          <w:p w14:paraId="5DC6262E"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MS Mincho" w:hAnsi="Trebuchet MS" w:cs="Arial"/>
                <w:sz w:val="20"/>
                <w:szCs w:val="20"/>
              </w:rPr>
              <w:t>Proiectul se încadrează în strategiile aferente domeniului, existente la nivel european, na</w:t>
            </w:r>
            <w:r w:rsidRPr="007930DE">
              <w:rPr>
                <w:rFonts w:ascii="Trebuchet MS" w:eastAsia="MS Mincho" w:hAnsi="Trebuchet MS" w:cs="Times New Roman"/>
                <w:sz w:val="20"/>
                <w:szCs w:val="20"/>
              </w:rPr>
              <w:t>ț</w:t>
            </w:r>
            <w:r w:rsidRPr="007930DE">
              <w:rPr>
                <w:rFonts w:ascii="Trebuchet MS" w:eastAsia="MS Mincho" w:hAnsi="Trebuchet MS" w:cs="Arial"/>
                <w:sz w:val="20"/>
                <w:szCs w:val="20"/>
              </w:rPr>
              <w:t>ional, regional, local, institu</w:t>
            </w:r>
            <w:r w:rsidRPr="007930DE">
              <w:rPr>
                <w:rFonts w:ascii="Trebuchet MS" w:eastAsia="MS Mincho" w:hAnsi="Trebuchet MS" w:cs="Times New Roman"/>
                <w:sz w:val="20"/>
                <w:szCs w:val="20"/>
              </w:rPr>
              <w:t>ț</w:t>
            </w:r>
            <w:r w:rsidRPr="007930DE">
              <w:rPr>
                <w:rFonts w:ascii="Trebuchet MS" w:eastAsia="MS Mincho" w:hAnsi="Trebuchet MS" w:cs="Arial"/>
                <w:sz w:val="20"/>
                <w:szCs w:val="20"/>
              </w:rPr>
              <w:t>ional, după caz, prin obiectivele, activită</w:t>
            </w:r>
            <w:r w:rsidRPr="007930DE">
              <w:rPr>
                <w:rFonts w:ascii="Trebuchet MS" w:eastAsia="MS Mincho" w:hAnsi="Trebuchet MS" w:cs="Times New Roman"/>
                <w:sz w:val="20"/>
                <w:szCs w:val="20"/>
              </w:rPr>
              <w:t>ț</w:t>
            </w:r>
            <w:r w:rsidRPr="007930DE">
              <w:rPr>
                <w:rFonts w:ascii="Trebuchet MS" w:eastAsia="MS Mincho" w:hAnsi="Trebuchet MS" w:cs="Arial"/>
                <w:sz w:val="20"/>
                <w:szCs w:val="20"/>
              </w:rPr>
              <w:t>ile şi rezultatele propuse.</w:t>
            </w:r>
          </w:p>
        </w:tc>
        <w:tc>
          <w:tcPr>
            <w:tcW w:w="1134" w:type="dxa"/>
            <w:shd w:val="clear" w:color="auto" w:fill="auto"/>
          </w:tcPr>
          <w:p w14:paraId="15B38F2D" w14:textId="77777777" w:rsidR="00B71AB5" w:rsidRPr="007930DE" w:rsidRDefault="00B71AB5" w:rsidP="00B71AB5">
            <w:pPr>
              <w:snapToGrid w:val="0"/>
              <w:spacing w:after="0" w:line="240" w:lineRule="auto"/>
              <w:ind w:left="113"/>
              <w:jc w:val="center"/>
              <w:rPr>
                <w:rFonts w:ascii="Trebuchet MS" w:eastAsia="Calibri" w:hAnsi="Trebuchet MS" w:cs="Times New Roman"/>
                <w:sz w:val="20"/>
                <w:szCs w:val="20"/>
              </w:rPr>
            </w:pPr>
            <w:r w:rsidRPr="007930DE">
              <w:rPr>
                <w:rFonts w:ascii="Trebuchet MS" w:eastAsia="Calibri" w:hAnsi="Trebuchet MS" w:cs="Times New Roman"/>
                <w:color w:val="244061"/>
                <w:sz w:val="20"/>
                <w:szCs w:val="20"/>
              </w:rPr>
              <w:t>2</w:t>
            </w:r>
          </w:p>
        </w:tc>
        <w:tc>
          <w:tcPr>
            <w:tcW w:w="1453" w:type="dxa"/>
            <w:shd w:val="clear" w:color="auto" w:fill="auto"/>
          </w:tcPr>
          <w:p w14:paraId="24886A5F"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color w:val="3C3D3F"/>
                <w:sz w:val="20"/>
                <w:szCs w:val="20"/>
              </w:rPr>
              <w:t>cumulativ</w:t>
            </w:r>
          </w:p>
        </w:tc>
      </w:tr>
      <w:tr w:rsidR="00B71AB5" w:rsidRPr="007930DE" w14:paraId="57458C06" w14:textId="77777777" w:rsidTr="005B59D1">
        <w:trPr>
          <w:trHeight w:val="146"/>
        </w:trPr>
        <w:tc>
          <w:tcPr>
            <w:tcW w:w="852" w:type="dxa"/>
            <w:shd w:val="clear" w:color="auto" w:fill="auto"/>
          </w:tcPr>
          <w:p w14:paraId="70231973"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1.2</w:t>
            </w:r>
          </w:p>
        </w:tc>
        <w:tc>
          <w:tcPr>
            <w:tcW w:w="3402" w:type="dxa"/>
            <w:shd w:val="clear" w:color="auto" w:fill="auto"/>
          </w:tcPr>
          <w:p w14:paraId="0D943ABB"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Calibri" w:hAnsi="Trebuchet MS" w:cs="Times New Roman"/>
                <w:sz w:val="20"/>
                <w:szCs w:val="20"/>
              </w:rPr>
              <w:t>Obiectivele proiectului sunt corelate cu obiectivele specific din cadrul PIDS</w:t>
            </w:r>
          </w:p>
        </w:tc>
        <w:tc>
          <w:tcPr>
            <w:tcW w:w="3827" w:type="dxa"/>
          </w:tcPr>
          <w:p w14:paraId="0A9DC545"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Calibri" w:hAnsi="Trebuchet MS" w:cs="Times New Roman"/>
                <w:sz w:val="20"/>
                <w:szCs w:val="20"/>
              </w:rPr>
              <w:t>Obiectivele proiectului sunt clar formulate, specifice și sunt corelate cu obiectivele cuprinse în Program.</w:t>
            </w:r>
          </w:p>
        </w:tc>
        <w:tc>
          <w:tcPr>
            <w:tcW w:w="1134" w:type="dxa"/>
            <w:shd w:val="clear" w:color="auto" w:fill="auto"/>
          </w:tcPr>
          <w:p w14:paraId="61A5976B" w14:textId="77777777" w:rsidR="00B71AB5" w:rsidRPr="007930DE" w:rsidRDefault="00B71AB5" w:rsidP="00B71AB5">
            <w:pPr>
              <w:snapToGrid w:val="0"/>
              <w:spacing w:after="0" w:line="240" w:lineRule="auto"/>
              <w:ind w:left="113"/>
              <w:jc w:val="center"/>
              <w:rPr>
                <w:rFonts w:ascii="Trebuchet MS" w:eastAsia="Calibri" w:hAnsi="Trebuchet MS" w:cs="Times New Roman"/>
                <w:color w:val="244061"/>
                <w:sz w:val="20"/>
                <w:szCs w:val="20"/>
              </w:rPr>
            </w:pPr>
            <w:r w:rsidRPr="007930DE">
              <w:rPr>
                <w:rFonts w:ascii="Trebuchet MS" w:eastAsia="Calibri" w:hAnsi="Trebuchet MS" w:cs="Times New Roman"/>
                <w:color w:val="244061"/>
                <w:sz w:val="20"/>
                <w:szCs w:val="20"/>
              </w:rPr>
              <w:t>3</w:t>
            </w:r>
          </w:p>
        </w:tc>
        <w:tc>
          <w:tcPr>
            <w:tcW w:w="1453" w:type="dxa"/>
            <w:shd w:val="clear" w:color="auto" w:fill="auto"/>
          </w:tcPr>
          <w:p w14:paraId="28AEDC48"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MS Mincho" w:hAnsi="Trebuchet MS" w:cs="Arial"/>
                <w:color w:val="3C3D3F"/>
                <w:sz w:val="20"/>
                <w:szCs w:val="20"/>
              </w:rPr>
              <w:t>cumulativ</w:t>
            </w:r>
          </w:p>
        </w:tc>
      </w:tr>
      <w:tr w:rsidR="00B71AB5" w:rsidRPr="007930DE" w14:paraId="3ECC7FF6" w14:textId="77777777" w:rsidTr="005B59D1">
        <w:trPr>
          <w:trHeight w:val="146"/>
        </w:trPr>
        <w:tc>
          <w:tcPr>
            <w:tcW w:w="852" w:type="dxa"/>
            <w:vMerge w:val="restart"/>
            <w:shd w:val="clear" w:color="auto" w:fill="auto"/>
          </w:tcPr>
          <w:p w14:paraId="2219A22A"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1.3</w:t>
            </w:r>
          </w:p>
        </w:tc>
        <w:tc>
          <w:tcPr>
            <w:tcW w:w="3402" w:type="dxa"/>
            <w:vMerge w:val="restart"/>
            <w:shd w:val="clear" w:color="auto" w:fill="auto"/>
          </w:tcPr>
          <w:p w14:paraId="4C6EF2E2"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Calibri" w:hAnsi="Trebuchet MS" w:cs="Times New Roman"/>
                <w:sz w:val="20"/>
                <w:szCs w:val="20"/>
              </w:rPr>
              <w:t>Grupul țintă este definit clar și cuantificat</w:t>
            </w:r>
          </w:p>
        </w:tc>
        <w:tc>
          <w:tcPr>
            <w:tcW w:w="3827" w:type="dxa"/>
          </w:tcPr>
          <w:p w14:paraId="5768A8D5"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Calibri" w:hAnsi="Trebuchet MS" w:cs="Times New Roman"/>
                <w:sz w:val="20"/>
                <w:szCs w:val="20"/>
              </w:rPr>
              <w:t>Natura şi dimensiunea grupului ţintă (compus doar  din persoanele care beneficiază în mod direct de activitățile proiectului), sunt luate în considerare în funcție de natura şi complexitatea  activităţilor  implementate  şi  de  resursele puse la dispoziție prin proiect.</w:t>
            </w:r>
          </w:p>
        </w:tc>
        <w:tc>
          <w:tcPr>
            <w:tcW w:w="1134" w:type="dxa"/>
            <w:shd w:val="clear" w:color="auto" w:fill="auto"/>
          </w:tcPr>
          <w:p w14:paraId="6521E053" w14:textId="77777777" w:rsidR="00B71AB5" w:rsidRPr="007930DE" w:rsidRDefault="00B71AB5" w:rsidP="00B71AB5">
            <w:pPr>
              <w:snapToGrid w:val="0"/>
              <w:spacing w:after="0" w:line="240" w:lineRule="auto"/>
              <w:ind w:left="113"/>
              <w:jc w:val="center"/>
              <w:rPr>
                <w:rFonts w:ascii="Trebuchet MS" w:eastAsia="Calibri" w:hAnsi="Trebuchet MS" w:cs="Times New Roman"/>
                <w:color w:val="244061"/>
                <w:sz w:val="20"/>
                <w:szCs w:val="20"/>
              </w:rPr>
            </w:pPr>
            <w:r w:rsidRPr="007930DE">
              <w:rPr>
                <w:rFonts w:ascii="Trebuchet MS" w:eastAsia="Calibri" w:hAnsi="Trebuchet MS" w:cs="Times New Roman"/>
                <w:color w:val="244061"/>
                <w:sz w:val="20"/>
                <w:szCs w:val="20"/>
              </w:rPr>
              <w:t>4</w:t>
            </w:r>
          </w:p>
        </w:tc>
        <w:tc>
          <w:tcPr>
            <w:tcW w:w="1453" w:type="dxa"/>
            <w:vMerge w:val="restart"/>
            <w:shd w:val="clear" w:color="auto" w:fill="auto"/>
          </w:tcPr>
          <w:p w14:paraId="5FA7AE09"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MS Mincho" w:hAnsi="Trebuchet MS" w:cs="Arial"/>
                <w:color w:val="3C3D3F"/>
                <w:sz w:val="20"/>
                <w:szCs w:val="20"/>
              </w:rPr>
              <w:t>cumulativ</w:t>
            </w:r>
          </w:p>
        </w:tc>
      </w:tr>
      <w:tr w:rsidR="00B71AB5" w:rsidRPr="007930DE" w14:paraId="7274FB16" w14:textId="77777777" w:rsidTr="005B59D1">
        <w:trPr>
          <w:trHeight w:val="146"/>
        </w:trPr>
        <w:tc>
          <w:tcPr>
            <w:tcW w:w="852" w:type="dxa"/>
            <w:vMerge/>
            <w:shd w:val="clear" w:color="auto" w:fill="auto"/>
          </w:tcPr>
          <w:p w14:paraId="4655E166"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c>
          <w:tcPr>
            <w:tcW w:w="3402" w:type="dxa"/>
            <w:vMerge/>
            <w:shd w:val="clear" w:color="auto" w:fill="auto"/>
          </w:tcPr>
          <w:p w14:paraId="67B4E882"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p>
        </w:tc>
        <w:tc>
          <w:tcPr>
            <w:tcW w:w="3827" w:type="dxa"/>
          </w:tcPr>
          <w:p w14:paraId="2248B6FE"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Calibri" w:hAnsi="Trebuchet MS" w:cs="Times New Roman"/>
                <w:sz w:val="20"/>
                <w:szCs w:val="20"/>
              </w:rPr>
              <w:t>Categoriile de grup ţintă sunt clar delimitate şi identificate inclusiv din perspectiva geografică şi a nevoilor.</w:t>
            </w:r>
          </w:p>
        </w:tc>
        <w:tc>
          <w:tcPr>
            <w:tcW w:w="1134" w:type="dxa"/>
            <w:shd w:val="clear" w:color="auto" w:fill="auto"/>
          </w:tcPr>
          <w:p w14:paraId="5AA0FA19" w14:textId="77777777" w:rsidR="00B71AB5" w:rsidRPr="007930DE" w:rsidRDefault="00B71AB5" w:rsidP="00B71AB5">
            <w:pPr>
              <w:snapToGrid w:val="0"/>
              <w:spacing w:after="0" w:line="240" w:lineRule="auto"/>
              <w:ind w:left="113"/>
              <w:jc w:val="center"/>
              <w:rPr>
                <w:rFonts w:ascii="Trebuchet MS" w:eastAsia="Calibri" w:hAnsi="Trebuchet MS" w:cs="Times New Roman"/>
                <w:sz w:val="20"/>
                <w:szCs w:val="20"/>
              </w:rPr>
            </w:pPr>
            <w:r w:rsidRPr="007930DE">
              <w:rPr>
                <w:rFonts w:ascii="Trebuchet MS" w:eastAsia="Calibri" w:hAnsi="Trebuchet MS" w:cs="Times New Roman"/>
                <w:sz w:val="20"/>
                <w:szCs w:val="20"/>
              </w:rPr>
              <w:t>3</w:t>
            </w:r>
          </w:p>
        </w:tc>
        <w:tc>
          <w:tcPr>
            <w:tcW w:w="1453" w:type="dxa"/>
            <w:vMerge/>
            <w:shd w:val="clear" w:color="auto" w:fill="auto"/>
          </w:tcPr>
          <w:p w14:paraId="6CA78A63"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r>
      <w:tr w:rsidR="00B71AB5" w:rsidRPr="007930DE" w14:paraId="5C0351D6" w14:textId="77777777" w:rsidTr="005B59D1">
        <w:trPr>
          <w:trHeight w:val="146"/>
        </w:trPr>
        <w:tc>
          <w:tcPr>
            <w:tcW w:w="852" w:type="dxa"/>
            <w:shd w:val="clear" w:color="auto" w:fill="auto"/>
          </w:tcPr>
          <w:p w14:paraId="0CD17641"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1.4</w:t>
            </w:r>
          </w:p>
        </w:tc>
        <w:tc>
          <w:tcPr>
            <w:tcW w:w="3402" w:type="dxa"/>
            <w:shd w:val="clear" w:color="auto" w:fill="auto"/>
          </w:tcPr>
          <w:p w14:paraId="5AB24772"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Calibri" w:hAnsi="Trebuchet MS" w:cs="Times New Roman"/>
                <w:sz w:val="20"/>
                <w:szCs w:val="20"/>
              </w:rPr>
              <w:t>Nevoile grupului țintă sunt clar identificate, fundamentate prin analiza proprie a solicitantului, sunt specifice proiectului şi corelate cu obiectivele acestuia (se va face referire la sursele de informații pentru analiza de nevoi realizată de solicitant).</w:t>
            </w:r>
          </w:p>
        </w:tc>
        <w:tc>
          <w:tcPr>
            <w:tcW w:w="3827" w:type="dxa"/>
          </w:tcPr>
          <w:p w14:paraId="046BC439"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Calibri" w:hAnsi="Trebuchet MS" w:cs="Times New Roman"/>
                <w:sz w:val="20"/>
                <w:szCs w:val="20"/>
              </w:rPr>
              <w:t xml:space="preserve"> Nevoile grupului ţintă vizat prin proiect sunt identificate de către solicitant pe baza unei analize, având ca surse informaționale alte studii, analize, date statistice şi/sau cercetarea proprie.</w:t>
            </w:r>
          </w:p>
        </w:tc>
        <w:tc>
          <w:tcPr>
            <w:tcW w:w="1134" w:type="dxa"/>
            <w:shd w:val="clear" w:color="auto" w:fill="auto"/>
          </w:tcPr>
          <w:p w14:paraId="35537016"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4</w:t>
            </w:r>
          </w:p>
        </w:tc>
        <w:tc>
          <w:tcPr>
            <w:tcW w:w="1453" w:type="dxa"/>
            <w:shd w:val="clear" w:color="auto" w:fill="auto"/>
          </w:tcPr>
          <w:p w14:paraId="5CFFCA5E"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MS Mincho" w:hAnsi="Trebuchet MS" w:cs="Arial"/>
                <w:color w:val="3C3D3F"/>
                <w:sz w:val="20"/>
                <w:szCs w:val="20"/>
              </w:rPr>
              <w:t>cumulativ</w:t>
            </w:r>
          </w:p>
        </w:tc>
      </w:tr>
      <w:tr w:rsidR="00B71AB5" w:rsidRPr="007930DE" w14:paraId="190B19A5" w14:textId="77777777" w:rsidTr="005B59D1">
        <w:trPr>
          <w:trHeight w:val="146"/>
        </w:trPr>
        <w:tc>
          <w:tcPr>
            <w:tcW w:w="852" w:type="dxa"/>
            <w:vMerge w:val="restart"/>
            <w:shd w:val="clear" w:color="auto" w:fill="auto"/>
          </w:tcPr>
          <w:p w14:paraId="066768D8"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1.5</w:t>
            </w:r>
          </w:p>
        </w:tc>
        <w:tc>
          <w:tcPr>
            <w:tcW w:w="3402" w:type="dxa"/>
            <w:vMerge w:val="restart"/>
            <w:shd w:val="clear" w:color="auto" w:fill="auto"/>
          </w:tcPr>
          <w:p w14:paraId="482DE1BD" w14:textId="7BEE270C" w:rsidR="00B71AB5" w:rsidRPr="007930DE" w:rsidRDefault="00B71AB5" w:rsidP="00B71AB5">
            <w:pPr>
              <w:snapToGrid w:val="0"/>
              <w:spacing w:after="0" w:line="240" w:lineRule="auto"/>
              <w:ind w:left="17"/>
              <w:rPr>
                <w:rFonts w:ascii="Trebuchet MS" w:eastAsia="Calibri" w:hAnsi="Trebuchet MS" w:cs="Times New Roman"/>
                <w:sz w:val="20"/>
                <w:szCs w:val="20"/>
              </w:rPr>
            </w:pPr>
            <w:r w:rsidRPr="007930DE">
              <w:rPr>
                <w:rFonts w:ascii="Trebuchet MS" w:eastAsia="Calibri" w:hAnsi="Trebuchet MS" w:cs="Times New Roman"/>
                <w:sz w:val="20"/>
                <w:szCs w:val="20"/>
              </w:rPr>
              <w:t xml:space="preserve">Proiectul detaliază și cuantifică măsurile de promovare a principiilor orizontale din PoIDS, conform specificațiilor din Ghidului Solicitantului (dezvoltare durabilă / egalitate de șanse și de tratament între femei și bărbați/ </w:t>
            </w:r>
            <w:r w:rsidRPr="007930DE">
              <w:rPr>
                <w:rFonts w:ascii="Trebuchet MS" w:eastAsia="Calibri" w:hAnsi="Trebuchet MS" w:cs="Times New Roman"/>
                <w:sz w:val="20"/>
                <w:szCs w:val="20"/>
              </w:rPr>
              <w:lastRenderedPageBreak/>
              <w:t xml:space="preserve">nediscriminarea și prevenirea oricărei forme de discriminare/ accesibilitatea pentru persoanele cu dizabilități) </w:t>
            </w:r>
          </w:p>
        </w:tc>
        <w:tc>
          <w:tcPr>
            <w:tcW w:w="3827" w:type="dxa"/>
          </w:tcPr>
          <w:p w14:paraId="2339DD23"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Calibri" w:hAnsi="Trebuchet MS" w:cs="Times New Roman"/>
                <w:sz w:val="20"/>
                <w:szCs w:val="20"/>
              </w:rPr>
              <w:lastRenderedPageBreak/>
              <w:t>Proiectul detaliază și cuantifică din punct de vedere financiar  măsuri de promovare a principiilor orizontale: egalitate de șanse și de tratament între bărbați și femei</w:t>
            </w:r>
          </w:p>
        </w:tc>
        <w:tc>
          <w:tcPr>
            <w:tcW w:w="1134" w:type="dxa"/>
            <w:shd w:val="clear" w:color="auto" w:fill="auto"/>
          </w:tcPr>
          <w:p w14:paraId="7DE55A82"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3</w:t>
            </w:r>
          </w:p>
        </w:tc>
        <w:tc>
          <w:tcPr>
            <w:tcW w:w="1453" w:type="dxa"/>
            <w:vMerge w:val="restart"/>
            <w:shd w:val="clear" w:color="auto" w:fill="auto"/>
          </w:tcPr>
          <w:p w14:paraId="62CE226A"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color w:val="3C3D3F"/>
                <w:sz w:val="20"/>
                <w:szCs w:val="20"/>
              </w:rPr>
              <w:t>cumulativ</w:t>
            </w:r>
          </w:p>
        </w:tc>
      </w:tr>
      <w:tr w:rsidR="00B71AB5" w:rsidRPr="007930DE" w14:paraId="4FDE8DBC" w14:textId="77777777" w:rsidTr="005B59D1">
        <w:trPr>
          <w:trHeight w:val="146"/>
        </w:trPr>
        <w:tc>
          <w:tcPr>
            <w:tcW w:w="852" w:type="dxa"/>
            <w:vMerge/>
            <w:shd w:val="clear" w:color="auto" w:fill="auto"/>
          </w:tcPr>
          <w:p w14:paraId="59E3A050"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c>
          <w:tcPr>
            <w:tcW w:w="3402" w:type="dxa"/>
            <w:vMerge/>
            <w:shd w:val="clear" w:color="auto" w:fill="auto"/>
            <w:vAlign w:val="center"/>
          </w:tcPr>
          <w:p w14:paraId="0C8A00F2"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p>
        </w:tc>
        <w:tc>
          <w:tcPr>
            <w:tcW w:w="3827" w:type="dxa"/>
          </w:tcPr>
          <w:p w14:paraId="2552FC43"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Calibri" w:hAnsi="Trebuchet MS" w:cs="Times New Roman"/>
                <w:sz w:val="20"/>
                <w:szCs w:val="20"/>
              </w:rPr>
              <w:t xml:space="preserve">Proiectul detaliază și cuantifică din punct de vedere financiar  măsuri de </w:t>
            </w:r>
            <w:r w:rsidRPr="007930DE">
              <w:rPr>
                <w:rFonts w:ascii="Trebuchet MS" w:eastAsia="Calibri" w:hAnsi="Trebuchet MS" w:cs="Times New Roman"/>
                <w:sz w:val="20"/>
                <w:szCs w:val="20"/>
              </w:rPr>
              <w:lastRenderedPageBreak/>
              <w:t>promovare a principiilor orizontale: accesibilitatea pentru persoanele cu dizabilități</w:t>
            </w:r>
          </w:p>
        </w:tc>
        <w:tc>
          <w:tcPr>
            <w:tcW w:w="1134" w:type="dxa"/>
            <w:shd w:val="clear" w:color="auto" w:fill="auto"/>
          </w:tcPr>
          <w:p w14:paraId="7BA46097"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lastRenderedPageBreak/>
              <w:t>3</w:t>
            </w:r>
          </w:p>
        </w:tc>
        <w:tc>
          <w:tcPr>
            <w:tcW w:w="1453" w:type="dxa"/>
            <w:vMerge/>
            <w:shd w:val="clear" w:color="auto" w:fill="auto"/>
          </w:tcPr>
          <w:p w14:paraId="6C1A8148"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r>
      <w:tr w:rsidR="00B71AB5" w:rsidRPr="007930DE" w14:paraId="7E05AE4F" w14:textId="77777777" w:rsidTr="005B59D1">
        <w:trPr>
          <w:trHeight w:val="146"/>
        </w:trPr>
        <w:tc>
          <w:tcPr>
            <w:tcW w:w="852" w:type="dxa"/>
            <w:vMerge/>
            <w:shd w:val="clear" w:color="auto" w:fill="auto"/>
          </w:tcPr>
          <w:p w14:paraId="27F03266"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c>
          <w:tcPr>
            <w:tcW w:w="3402" w:type="dxa"/>
            <w:vMerge/>
            <w:shd w:val="clear" w:color="auto" w:fill="auto"/>
            <w:vAlign w:val="center"/>
          </w:tcPr>
          <w:p w14:paraId="44CA495F"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p>
        </w:tc>
        <w:tc>
          <w:tcPr>
            <w:tcW w:w="3827" w:type="dxa"/>
          </w:tcPr>
          <w:p w14:paraId="1F6DA4F2"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Calibri" w:hAnsi="Trebuchet MS" w:cs="Times New Roman"/>
                <w:sz w:val="20"/>
                <w:szCs w:val="20"/>
              </w:rPr>
              <w:t>Proiectul detaliază și cuantifică din punct de vedere financiar  măsuri de promovare a principiilor orizontale: dezvoltare durabilă</w:t>
            </w:r>
          </w:p>
        </w:tc>
        <w:tc>
          <w:tcPr>
            <w:tcW w:w="1134" w:type="dxa"/>
            <w:shd w:val="clear" w:color="auto" w:fill="auto"/>
          </w:tcPr>
          <w:p w14:paraId="4C5D8CD0"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3</w:t>
            </w:r>
          </w:p>
        </w:tc>
        <w:tc>
          <w:tcPr>
            <w:tcW w:w="1453" w:type="dxa"/>
            <w:vMerge/>
            <w:shd w:val="clear" w:color="auto" w:fill="auto"/>
          </w:tcPr>
          <w:p w14:paraId="3BEFEA8B"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r>
      <w:tr w:rsidR="00B71AB5" w:rsidRPr="007930DE" w14:paraId="49C5B3D8" w14:textId="77777777" w:rsidTr="005B59D1">
        <w:trPr>
          <w:trHeight w:val="146"/>
        </w:trPr>
        <w:tc>
          <w:tcPr>
            <w:tcW w:w="852" w:type="dxa"/>
            <w:vMerge w:val="restart"/>
            <w:shd w:val="clear" w:color="auto" w:fill="auto"/>
          </w:tcPr>
          <w:p w14:paraId="3AFD0868"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1.6</w:t>
            </w:r>
          </w:p>
        </w:tc>
        <w:tc>
          <w:tcPr>
            <w:tcW w:w="3402" w:type="dxa"/>
            <w:vMerge w:val="restart"/>
            <w:shd w:val="clear" w:color="auto" w:fill="auto"/>
          </w:tcPr>
          <w:p w14:paraId="1838536D"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Calibri" w:hAnsi="Trebuchet MS" w:cs="Times New Roman"/>
                <w:sz w:val="20"/>
                <w:szCs w:val="20"/>
              </w:rPr>
              <w:t>Proiectul include descrierea clară a solicitantului și, după caz, a  partenerilor, a  rolului  acestora, a utilității  şi relevanţei experienței fiecărui membru al parteneriatului în raport cu nevoile identificate ale grupului ţintă şi cu obiectivele proiectului.</w:t>
            </w:r>
          </w:p>
        </w:tc>
        <w:tc>
          <w:tcPr>
            <w:tcW w:w="3827" w:type="dxa"/>
          </w:tcPr>
          <w:p w14:paraId="43E547AD"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Calibri" w:hAnsi="Trebuchet MS" w:cs="Times New Roman"/>
                <w:sz w:val="20"/>
                <w:szCs w:val="20"/>
              </w:rPr>
              <w:t xml:space="preserve">Este detaliată și cuantifică experiența solicitantului și a partenerilor, implicarea acestora în proiect şi sunt prezentate resursele materiale şi umane pe care le au la dispoziție pentru implementarea proiectului </w:t>
            </w:r>
          </w:p>
        </w:tc>
        <w:tc>
          <w:tcPr>
            <w:tcW w:w="1134" w:type="dxa"/>
            <w:shd w:val="clear" w:color="auto" w:fill="auto"/>
          </w:tcPr>
          <w:p w14:paraId="4DFB91D6"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2</w:t>
            </w:r>
          </w:p>
        </w:tc>
        <w:tc>
          <w:tcPr>
            <w:tcW w:w="1453" w:type="dxa"/>
            <w:vMerge w:val="restart"/>
            <w:shd w:val="clear" w:color="auto" w:fill="auto"/>
          </w:tcPr>
          <w:p w14:paraId="47169E5A"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cumulativ</w:t>
            </w:r>
          </w:p>
        </w:tc>
      </w:tr>
      <w:tr w:rsidR="00B71AB5" w:rsidRPr="007930DE" w14:paraId="6317AFB5" w14:textId="77777777" w:rsidTr="005B59D1">
        <w:trPr>
          <w:trHeight w:val="146"/>
        </w:trPr>
        <w:tc>
          <w:tcPr>
            <w:tcW w:w="852" w:type="dxa"/>
            <w:vMerge/>
            <w:shd w:val="clear" w:color="auto" w:fill="auto"/>
          </w:tcPr>
          <w:p w14:paraId="40913472"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c>
          <w:tcPr>
            <w:tcW w:w="3402" w:type="dxa"/>
            <w:vMerge/>
            <w:shd w:val="clear" w:color="auto" w:fill="auto"/>
          </w:tcPr>
          <w:p w14:paraId="1D95BE20"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p>
        </w:tc>
        <w:tc>
          <w:tcPr>
            <w:tcW w:w="3827" w:type="dxa"/>
          </w:tcPr>
          <w:p w14:paraId="14AB9AC2"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Calibri" w:hAnsi="Trebuchet MS" w:cs="Times New Roman"/>
                <w:sz w:val="20"/>
                <w:szCs w:val="20"/>
              </w:rPr>
              <w:t>Activitățile pe care le va implementa solicitantul și, dacă e cazul, fiecare dintre parteneri în cadrul  proiectului au legătură directă cu domeniul de activitate al acestora</w:t>
            </w:r>
          </w:p>
        </w:tc>
        <w:tc>
          <w:tcPr>
            <w:tcW w:w="1134" w:type="dxa"/>
            <w:shd w:val="clear" w:color="auto" w:fill="auto"/>
          </w:tcPr>
          <w:p w14:paraId="165CC2BF"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2</w:t>
            </w:r>
          </w:p>
        </w:tc>
        <w:tc>
          <w:tcPr>
            <w:tcW w:w="1453" w:type="dxa"/>
            <w:vMerge/>
            <w:shd w:val="clear" w:color="auto" w:fill="auto"/>
          </w:tcPr>
          <w:p w14:paraId="7FA7CAB0"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r>
      <w:tr w:rsidR="00B71AB5" w:rsidRPr="007930DE" w14:paraId="360BDABF" w14:textId="77777777" w:rsidTr="005B59D1">
        <w:trPr>
          <w:trHeight w:val="146"/>
        </w:trPr>
        <w:tc>
          <w:tcPr>
            <w:tcW w:w="852" w:type="dxa"/>
            <w:vMerge/>
            <w:shd w:val="clear" w:color="auto" w:fill="auto"/>
          </w:tcPr>
          <w:p w14:paraId="1EBC90A4"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c>
          <w:tcPr>
            <w:tcW w:w="3402" w:type="dxa"/>
            <w:vMerge/>
            <w:shd w:val="clear" w:color="auto" w:fill="auto"/>
          </w:tcPr>
          <w:p w14:paraId="4305ADE8"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p>
        </w:tc>
        <w:tc>
          <w:tcPr>
            <w:tcW w:w="3827" w:type="dxa"/>
          </w:tcPr>
          <w:p w14:paraId="4BED7E50"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Calibri" w:hAnsi="Trebuchet MS" w:cs="Times New Roman"/>
                <w:sz w:val="20"/>
                <w:szCs w:val="20"/>
              </w:rPr>
              <w:t>Implicarea partenerului în proiect  aduce plus-valoare, maximizând rezultatele proiectului şi calitatea acestora</w:t>
            </w:r>
          </w:p>
        </w:tc>
        <w:tc>
          <w:tcPr>
            <w:tcW w:w="1134" w:type="dxa"/>
            <w:shd w:val="clear" w:color="auto" w:fill="auto"/>
          </w:tcPr>
          <w:p w14:paraId="7113A584"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1</w:t>
            </w:r>
          </w:p>
        </w:tc>
        <w:tc>
          <w:tcPr>
            <w:tcW w:w="1453" w:type="dxa"/>
            <w:vMerge/>
            <w:shd w:val="clear" w:color="auto" w:fill="auto"/>
          </w:tcPr>
          <w:p w14:paraId="19C1ACB8"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r>
      <w:tr w:rsidR="00B71AB5" w:rsidRPr="007930DE" w14:paraId="7B750EB2" w14:textId="77777777" w:rsidTr="005B59D1">
        <w:trPr>
          <w:trHeight w:val="146"/>
        </w:trPr>
        <w:tc>
          <w:tcPr>
            <w:tcW w:w="852" w:type="dxa"/>
            <w:shd w:val="clear" w:color="auto" w:fill="BFBFBF" w:themeFill="background1" w:themeFillShade="BF"/>
          </w:tcPr>
          <w:p w14:paraId="7FD3AB4C"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 xml:space="preserve">2. </w:t>
            </w:r>
          </w:p>
        </w:tc>
        <w:tc>
          <w:tcPr>
            <w:tcW w:w="7229" w:type="dxa"/>
            <w:gridSpan w:val="2"/>
            <w:shd w:val="clear" w:color="auto" w:fill="BFBFBF" w:themeFill="background1" w:themeFillShade="BF"/>
          </w:tcPr>
          <w:p w14:paraId="765F819C"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Calibri" w:hAnsi="Trebuchet MS" w:cs="Times New Roman"/>
                <w:b/>
                <w:i/>
                <w:sz w:val="20"/>
                <w:szCs w:val="20"/>
                <w:highlight w:val="lightGray"/>
              </w:rPr>
              <w:t>EFICACITATE – măsura în care rezultatele proiectului contribuie la atingerea obiectivelor propuse</w:t>
            </w:r>
          </w:p>
        </w:tc>
        <w:tc>
          <w:tcPr>
            <w:tcW w:w="1134" w:type="dxa"/>
            <w:shd w:val="clear" w:color="auto" w:fill="BFBFBF" w:themeFill="background1" w:themeFillShade="BF"/>
          </w:tcPr>
          <w:p w14:paraId="48FC3961" w14:textId="77777777" w:rsidR="00B71AB5" w:rsidRPr="007930DE" w:rsidRDefault="00B71AB5" w:rsidP="00B71AB5">
            <w:pPr>
              <w:snapToGrid w:val="0"/>
              <w:spacing w:after="0" w:line="240" w:lineRule="auto"/>
              <w:ind w:left="113"/>
              <w:jc w:val="both"/>
              <w:rPr>
                <w:rFonts w:ascii="Trebuchet MS" w:eastAsia="Calibri" w:hAnsi="Trebuchet MS" w:cs="Times New Roman"/>
                <w:b/>
                <w:i/>
                <w:sz w:val="20"/>
                <w:szCs w:val="20"/>
                <w:highlight w:val="lightGray"/>
              </w:rPr>
            </w:pPr>
            <w:r w:rsidRPr="007930DE">
              <w:rPr>
                <w:rFonts w:ascii="Trebuchet MS" w:eastAsia="Calibri" w:hAnsi="Trebuchet MS" w:cs="Times New Roman"/>
                <w:b/>
                <w:i/>
                <w:sz w:val="20"/>
                <w:szCs w:val="20"/>
                <w:highlight w:val="lightGray"/>
              </w:rPr>
              <w:t>Max 30</w:t>
            </w:r>
          </w:p>
          <w:p w14:paraId="0F3213E2"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b/>
                <w:i/>
                <w:sz w:val="20"/>
                <w:szCs w:val="20"/>
                <w:highlight w:val="lightGray"/>
              </w:rPr>
              <w:t>Min 21</w:t>
            </w:r>
          </w:p>
        </w:tc>
        <w:tc>
          <w:tcPr>
            <w:tcW w:w="1453" w:type="dxa"/>
            <w:shd w:val="clear" w:color="auto" w:fill="BFBFBF" w:themeFill="background1" w:themeFillShade="BF"/>
          </w:tcPr>
          <w:p w14:paraId="0F31902F"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r>
      <w:tr w:rsidR="00B71AB5" w:rsidRPr="007930DE" w14:paraId="377E8453" w14:textId="77777777" w:rsidTr="005B59D1">
        <w:trPr>
          <w:trHeight w:val="146"/>
        </w:trPr>
        <w:tc>
          <w:tcPr>
            <w:tcW w:w="852" w:type="dxa"/>
            <w:vMerge w:val="restart"/>
            <w:shd w:val="clear" w:color="auto" w:fill="auto"/>
          </w:tcPr>
          <w:p w14:paraId="54C1C8A3"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Arial"/>
                <w:sz w:val="20"/>
                <w:szCs w:val="20"/>
              </w:rPr>
              <w:t>2.1</w:t>
            </w:r>
          </w:p>
        </w:tc>
        <w:tc>
          <w:tcPr>
            <w:tcW w:w="3402" w:type="dxa"/>
            <w:vMerge w:val="restart"/>
            <w:shd w:val="clear" w:color="auto" w:fill="auto"/>
          </w:tcPr>
          <w:p w14:paraId="293AE65D" w14:textId="77777777" w:rsidR="00B71AB5" w:rsidRPr="007930DE" w:rsidRDefault="00B71AB5" w:rsidP="00B71AB5">
            <w:pPr>
              <w:snapToGrid w:val="0"/>
              <w:spacing w:after="0" w:line="240" w:lineRule="auto"/>
              <w:ind w:left="17"/>
              <w:rPr>
                <w:rFonts w:ascii="Trebuchet MS" w:eastAsia="Calibri" w:hAnsi="Trebuchet MS" w:cs="Times New Roman"/>
                <w:sz w:val="20"/>
                <w:szCs w:val="20"/>
              </w:rPr>
            </w:pPr>
            <w:r w:rsidRPr="007930DE">
              <w:rPr>
                <w:rFonts w:ascii="Trebuchet MS" w:eastAsia="Calibri" w:hAnsi="Trebuchet MS" w:cs="Arial"/>
                <w:sz w:val="20"/>
                <w:szCs w:val="20"/>
              </w:rPr>
              <w:t>Indicatorii de realizare imediată sunt rezultatul direct al activită</w:t>
            </w:r>
            <w:r w:rsidRPr="007930DE">
              <w:rPr>
                <w:rFonts w:ascii="Trebuchet MS" w:eastAsia="Calibri" w:hAnsi="Trebuchet MS" w:cs="Times New Roman"/>
                <w:sz w:val="20"/>
                <w:szCs w:val="20"/>
              </w:rPr>
              <w:t>ț</w:t>
            </w:r>
            <w:r w:rsidRPr="007930DE">
              <w:rPr>
                <w:rFonts w:ascii="Trebuchet MS" w:eastAsia="Calibri" w:hAnsi="Trebuchet MS" w:cs="Arial"/>
                <w:sz w:val="20"/>
                <w:szCs w:val="20"/>
              </w:rPr>
              <w:t xml:space="preserve">ilor proiectului, </w:t>
            </w:r>
            <w:r w:rsidRPr="007930DE">
              <w:rPr>
                <w:rFonts w:ascii="Trebuchet MS" w:eastAsia="Calibri" w:hAnsi="Trebuchet MS" w:cs="Times New Roman"/>
                <w:sz w:val="20"/>
                <w:szCs w:val="20"/>
              </w:rPr>
              <w:t>ț</w:t>
            </w:r>
            <w:r w:rsidRPr="007930DE">
              <w:rPr>
                <w:rFonts w:ascii="Trebuchet MS" w:eastAsia="Calibri" w:hAnsi="Trebuchet MS" w:cs="Arial"/>
                <w:sz w:val="20"/>
                <w:szCs w:val="20"/>
              </w:rPr>
              <w:t>intele sunt realiste (</w:t>
            </w:r>
            <w:r w:rsidRPr="007930DE">
              <w:rPr>
                <w:rFonts w:ascii="Trebuchet MS" w:eastAsia="MS Mincho" w:hAnsi="Trebuchet MS" w:cs="Arial"/>
                <w:sz w:val="20"/>
                <w:szCs w:val="20"/>
              </w:rPr>
              <w:t xml:space="preserve">cuantificate corect) </w:t>
            </w:r>
            <w:r w:rsidRPr="007930DE">
              <w:rPr>
                <w:rFonts w:ascii="Trebuchet MS" w:eastAsia="Calibri" w:hAnsi="Trebuchet MS" w:cs="Arial"/>
                <w:sz w:val="20"/>
                <w:szCs w:val="20"/>
              </w:rPr>
              <w:t xml:space="preserve">şi </w:t>
            </w:r>
            <w:r w:rsidRPr="007930DE">
              <w:rPr>
                <w:rFonts w:ascii="Trebuchet MS" w:eastAsia="Calibri" w:hAnsi="Trebuchet MS" w:cs="Times New Roman"/>
                <w:sz w:val="20"/>
                <w:szCs w:val="20"/>
              </w:rPr>
              <w:t>pornesc de la valori de referință pentru a sprijini îndeplinirea obiectivelor proiectului</w:t>
            </w:r>
          </w:p>
        </w:tc>
        <w:tc>
          <w:tcPr>
            <w:tcW w:w="3827" w:type="dxa"/>
          </w:tcPr>
          <w:p w14:paraId="53A44CC2"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Calibri" w:hAnsi="Trebuchet MS" w:cs="Arial"/>
                <w:sz w:val="20"/>
                <w:szCs w:val="20"/>
              </w:rPr>
              <w:t>Există corela</w:t>
            </w:r>
            <w:r w:rsidRPr="007930DE">
              <w:rPr>
                <w:rFonts w:ascii="Trebuchet MS" w:eastAsia="Calibri" w:hAnsi="Trebuchet MS" w:cs="Times New Roman"/>
                <w:sz w:val="20"/>
                <w:szCs w:val="20"/>
              </w:rPr>
              <w:t>ț</w:t>
            </w:r>
            <w:r w:rsidRPr="007930DE">
              <w:rPr>
                <w:rFonts w:ascii="Trebuchet MS" w:eastAsia="Calibri" w:hAnsi="Trebuchet MS" w:cs="Arial"/>
                <w:sz w:val="20"/>
                <w:szCs w:val="20"/>
              </w:rPr>
              <w:t>ie între activită</w:t>
            </w:r>
            <w:r w:rsidRPr="007930DE">
              <w:rPr>
                <w:rFonts w:ascii="Trebuchet MS" w:eastAsia="Calibri" w:hAnsi="Trebuchet MS" w:cs="Times New Roman"/>
                <w:sz w:val="20"/>
                <w:szCs w:val="20"/>
              </w:rPr>
              <w:t>ț</w:t>
            </w:r>
            <w:r w:rsidRPr="007930DE">
              <w:rPr>
                <w:rFonts w:ascii="Trebuchet MS" w:eastAsia="Calibri" w:hAnsi="Trebuchet MS" w:cs="Arial"/>
                <w:sz w:val="20"/>
                <w:szCs w:val="20"/>
              </w:rPr>
              <w:t>i și realizările imediate. Activitățile sunt corelate cu grupul ţintă (natură şi dimensiune)</w:t>
            </w:r>
          </w:p>
        </w:tc>
        <w:tc>
          <w:tcPr>
            <w:tcW w:w="1134" w:type="dxa"/>
            <w:shd w:val="clear" w:color="auto" w:fill="auto"/>
          </w:tcPr>
          <w:p w14:paraId="6121998C"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1</w:t>
            </w:r>
          </w:p>
        </w:tc>
        <w:tc>
          <w:tcPr>
            <w:tcW w:w="1453" w:type="dxa"/>
            <w:vMerge w:val="restart"/>
            <w:shd w:val="clear" w:color="auto" w:fill="auto"/>
          </w:tcPr>
          <w:p w14:paraId="610C7F5A"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cumulativ</w:t>
            </w:r>
          </w:p>
        </w:tc>
      </w:tr>
      <w:tr w:rsidR="00B71AB5" w:rsidRPr="007930DE" w14:paraId="65C54CDD" w14:textId="77777777" w:rsidTr="005B59D1">
        <w:trPr>
          <w:trHeight w:val="146"/>
        </w:trPr>
        <w:tc>
          <w:tcPr>
            <w:tcW w:w="852" w:type="dxa"/>
            <w:vMerge/>
            <w:shd w:val="clear" w:color="auto" w:fill="auto"/>
          </w:tcPr>
          <w:p w14:paraId="0BA73BD2"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c>
          <w:tcPr>
            <w:tcW w:w="3402" w:type="dxa"/>
            <w:vMerge/>
            <w:shd w:val="clear" w:color="auto" w:fill="auto"/>
          </w:tcPr>
          <w:p w14:paraId="29AEAEB3"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p>
        </w:tc>
        <w:tc>
          <w:tcPr>
            <w:tcW w:w="3827" w:type="dxa"/>
          </w:tcPr>
          <w:p w14:paraId="2D70C07A"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Calibri" w:hAnsi="Trebuchet MS" w:cs="Arial"/>
                <w:sz w:val="20"/>
                <w:szCs w:val="20"/>
              </w:rPr>
              <w:t>Activitățile sunt descrise detaliat şi contribuie în mod direct la atingerea indicatorilor de realizare imediată propuşi prin proiect, având în vedere resursele financiare, umane şi materiale ale proiectului</w:t>
            </w:r>
          </w:p>
        </w:tc>
        <w:tc>
          <w:tcPr>
            <w:tcW w:w="1134" w:type="dxa"/>
            <w:shd w:val="clear" w:color="auto" w:fill="auto"/>
          </w:tcPr>
          <w:p w14:paraId="5994CBAE"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1</w:t>
            </w:r>
          </w:p>
        </w:tc>
        <w:tc>
          <w:tcPr>
            <w:tcW w:w="1453" w:type="dxa"/>
            <w:vMerge/>
            <w:shd w:val="clear" w:color="auto" w:fill="auto"/>
          </w:tcPr>
          <w:p w14:paraId="3C56B75D"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r>
      <w:tr w:rsidR="00B71AB5" w:rsidRPr="007930DE" w14:paraId="6DE62CBB" w14:textId="77777777" w:rsidTr="005B59D1">
        <w:trPr>
          <w:trHeight w:val="146"/>
        </w:trPr>
        <w:tc>
          <w:tcPr>
            <w:tcW w:w="852" w:type="dxa"/>
            <w:vMerge/>
            <w:shd w:val="clear" w:color="auto" w:fill="auto"/>
          </w:tcPr>
          <w:p w14:paraId="5D22B192"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c>
          <w:tcPr>
            <w:tcW w:w="3402" w:type="dxa"/>
            <w:vMerge/>
            <w:shd w:val="clear" w:color="auto" w:fill="auto"/>
          </w:tcPr>
          <w:p w14:paraId="17030E79"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p>
        </w:tc>
        <w:tc>
          <w:tcPr>
            <w:tcW w:w="3827" w:type="dxa"/>
          </w:tcPr>
          <w:p w14:paraId="6B4F0907"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Calibri" w:hAnsi="Trebuchet MS" w:cs="Times New Roman"/>
                <w:sz w:val="20"/>
                <w:szCs w:val="20"/>
              </w:rPr>
              <w:t>Ț</w:t>
            </w:r>
            <w:r w:rsidRPr="007930DE">
              <w:rPr>
                <w:rFonts w:ascii="Trebuchet MS" w:eastAsia="Calibri" w:hAnsi="Trebuchet MS" w:cs="Arial"/>
                <w:sz w:val="20"/>
                <w:szCs w:val="20"/>
              </w:rPr>
              <w:t>intele propuse sunt stabilite în func</w:t>
            </w:r>
            <w:r w:rsidRPr="007930DE">
              <w:rPr>
                <w:rFonts w:ascii="Trebuchet MS" w:eastAsia="Calibri" w:hAnsi="Trebuchet MS" w:cs="Times New Roman"/>
                <w:sz w:val="20"/>
                <w:szCs w:val="20"/>
              </w:rPr>
              <w:t>ț</w:t>
            </w:r>
            <w:r w:rsidRPr="007930DE">
              <w:rPr>
                <w:rFonts w:ascii="Trebuchet MS" w:eastAsia="Calibri" w:hAnsi="Trebuchet MS" w:cs="Arial"/>
                <w:sz w:val="20"/>
                <w:szCs w:val="20"/>
              </w:rPr>
              <w:t>ie de tipul activită</w:t>
            </w:r>
            <w:r w:rsidRPr="007930DE">
              <w:rPr>
                <w:rFonts w:ascii="Trebuchet MS" w:eastAsia="Calibri" w:hAnsi="Trebuchet MS" w:cs="Times New Roman"/>
                <w:sz w:val="20"/>
                <w:szCs w:val="20"/>
              </w:rPr>
              <w:t>ț</w:t>
            </w:r>
            <w:r w:rsidRPr="007930DE">
              <w:rPr>
                <w:rFonts w:ascii="Trebuchet MS" w:eastAsia="Calibri" w:hAnsi="Trebuchet MS" w:cs="Arial"/>
                <w:sz w:val="20"/>
                <w:szCs w:val="20"/>
              </w:rPr>
              <w:t>ilor, graficul de planificare a activită</w:t>
            </w:r>
            <w:r w:rsidRPr="007930DE">
              <w:rPr>
                <w:rFonts w:ascii="Trebuchet MS" w:eastAsia="Calibri" w:hAnsi="Trebuchet MS" w:cs="Times New Roman"/>
                <w:sz w:val="20"/>
                <w:szCs w:val="20"/>
              </w:rPr>
              <w:t>ț</w:t>
            </w:r>
            <w:r w:rsidRPr="007930DE">
              <w:rPr>
                <w:rFonts w:ascii="Trebuchet MS" w:eastAsia="Calibri" w:hAnsi="Trebuchet MS" w:cs="Arial"/>
                <w:sz w:val="20"/>
                <w:szCs w:val="20"/>
              </w:rPr>
              <w:t>ilor, resursele prevăzute, natura rezultatelor</w:t>
            </w:r>
          </w:p>
        </w:tc>
        <w:tc>
          <w:tcPr>
            <w:tcW w:w="1134" w:type="dxa"/>
            <w:shd w:val="clear" w:color="auto" w:fill="auto"/>
          </w:tcPr>
          <w:p w14:paraId="521A3FE9"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1</w:t>
            </w:r>
          </w:p>
        </w:tc>
        <w:tc>
          <w:tcPr>
            <w:tcW w:w="1453" w:type="dxa"/>
            <w:vMerge/>
            <w:shd w:val="clear" w:color="auto" w:fill="auto"/>
          </w:tcPr>
          <w:p w14:paraId="5412BCEA"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r>
      <w:tr w:rsidR="00B71AB5" w:rsidRPr="007930DE" w14:paraId="7D4E15D2" w14:textId="77777777" w:rsidTr="005B59D1">
        <w:trPr>
          <w:trHeight w:val="146"/>
        </w:trPr>
        <w:tc>
          <w:tcPr>
            <w:tcW w:w="852" w:type="dxa"/>
            <w:vMerge w:val="restart"/>
            <w:shd w:val="clear" w:color="auto" w:fill="auto"/>
          </w:tcPr>
          <w:p w14:paraId="324EE5F7"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Arial"/>
                <w:sz w:val="20"/>
                <w:szCs w:val="20"/>
              </w:rPr>
              <w:t>2.2</w:t>
            </w:r>
          </w:p>
        </w:tc>
        <w:tc>
          <w:tcPr>
            <w:tcW w:w="3402" w:type="dxa"/>
            <w:vMerge w:val="restart"/>
            <w:shd w:val="clear" w:color="auto" w:fill="auto"/>
          </w:tcPr>
          <w:p w14:paraId="17D8FB17"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Calibri" w:hAnsi="Trebuchet MS" w:cs="Arial"/>
                <w:sz w:val="20"/>
                <w:szCs w:val="20"/>
              </w:rPr>
              <w:t>Indicatorii de rezultat sunt corelaţi cu obiectivele proiectului şi  conduc la îndeplinirea  obiectivelor  apelului (programului).</w:t>
            </w:r>
          </w:p>
        </w:tc>
        <w:tc>
          <w:tcPr>
            <w:tcW w:w="3827" w:type="dxa"/>
          </w:tcPr>
          <w:p w14:paraId="7A256A55"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Calibri" w:hAnsi="Trebuchet MS" w:cs="Arial"/>
                <w:sz w:val="20"/>
                <w:szCs w:val="20"/>
              </w:rPr>
              <w:t>Există corela</w:t>
            </w:r>
            <w:r w:rsidRPr="007930DE">
              <w:rPr>
                <w:rFonts w:ascii="Trebuchet MS" w:eastAsia="Calibri" w:hAnsi="Trebuchet MS" w:cs="Times New Roman"/>
                <w:sz w:val="20"/>
                <w:szCs w:val="20"/>
              </w:rPr>
              <w:t>ț</w:t>
            </w:r>
            <w:r w:rsidRPr="007930DE">
              <w:rPr>
                <w:rFonts w:ascii="Trebuchet MS" w:eastAsia="Calibri" w:hAnsi="Trebuchet MS" w:cs="Arial"/>
                <w:sz w:val="20"/>
                <w:szCs w:val="20"/>
              </w:rPr>
              <w:t>ie între realizările imediate, rezultate şi obiectivele apelului (programului)</w:t>
            </w:r>
          </w:p>
        </w:tc>
        <w:tc>
          <w:tcPr>
            <w:tcW w:w="1134" w:type="dxa"/>
            <w:shd w:val="clear" w:color="auto" w:fill="auto"/>
          </w:tcPr>
          <w:p w14:paraId="086D3BF0"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1</w:t>
            </w:r>
          </w:p>
        </w:tc>
        <w:tc>
          <w:tcPr>
            <w:tcW w:w="1453" w:type="dxa"/>
            <w:shd w:val="clear" w:color="auto" w:fill="auto"/>
          </w:tcPr>
          <w:p w14:paraId="61A11FCE"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cumulativ</w:t>
            </w:r>
          </w:p>
        </w:tc>
      </w:tr>
      <w:tr w:rsidR="00B71AB5" w:rsidRPr="007930DE" w14:paraId="33B8F96A" w14:textId="77777777" w:rsidTr="005B59D1">
        <w:trPr>
          <w:trHeight w:val="146"/>
        </w:trPr>
        <w:tc>
          <w:tcPr>
            <w:tcW w:w="852" w:type="dxa"/>
            <w:vMerge/>
            <w:shd w:val="clear" w:color="auto" w:fill="auto"/>
          </w:tcPr>
          <w:p w14:paraId="37A82063"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c>
          <w:tcPr>
            <w:tcW w:w="3402" w:type="dxa"/>
            <w:vMerge/>
            <w:shd w:val="clear" w:color="auto" w:fill="auto"/>
          </w:tcPr>
          <w:p w14:paraId="47EF3C9F"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p>
        </w:tc>
        <w:tc>
          <w:tcPr>
            <w:tcW w:w="3827" w:type="dxa"/>
          </w:tcPr>
          <w:p w14:paraId="3FF5849E"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Calibri" w:hAnsi="Trebuchet MS" w:cs="Arial"/>
                <w:sz w:val="20"/>
                <w:szCs w:val="20"/>
              </w:rPr>
              <w:t>Rezultatele proiectului contribuie la realizarea obiectivelor de program aferente domeniului respectiv</w:t>
            </w:r>
          </w:p>
        </w:tc>
        <w:tc>
          <w:tcPr>
            <w:tcW w:w="1134" w:type="dxa"/>
            <w:shd w:val="clear" w:color="auto" w:fill="auto"/>
          </w:tcPr>
          <w:p w14:paraId="48ED679B"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1</w:t>
            </w:r>
          </w:p>
        </w:tc>
        <w:tc>
          <w:tcPr>
            <w:tcW w:w="1453" w:type="dxa"/>
            <w:shd w:val="clear" w:color="auto" w:fill="auto"/>
          </w:tcPr>
          <w:p w14:paraId="56AC86B7"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r>
      <w:tr w:rsidR="00B71AB5" w:rsidRPr="007930DE" w14:paraId="77856EA0" w14:textId="77777777" w:rsidTr="005B59D1">
        <w:trPr>
          <w:trHeight w:val="146"/>
        </w:trPr>
        <w:tc>
          <w:tcPr>
            <w:tcW w:w="852" w:type="dxa"/>
            <w:vMerge w:val="restart"/>
            <w:shd w:val="clear" w:color="auto" w:fill="auto"/>
          </w:tcPr>
          <w:p w14:paraId="5A4536AA"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Arial"/>
                <w:sz w:val="20"/>
                <w:szCs w:val="20"/>
              </w:rPr>
              <w:t>2.3</w:t>
            </w:r>
          </w:p>
        </w:tc>
        <w:tc>
          <w:tcPr>
            <w:tcW w:w="3402" w:type="dxa"/>
            <w:vMerge w:val="restart"/>
            <w:shd w:val="clear" w:color="auto" w:fill="auto"/>
          </w:tcPr>
          <w:p w14:paraId="2C4F0BD3"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Calibri" w:hAnsi="Trebuchet MS" w:cs="Arial"/>
                <w:sz w:val="20"/>
                <w:szCs w:val="20"/>
              </w:rPr>
              <w:t xml:space="preserve">Valorile asumate ale indicatorului de rezultat </w:t>
            </w:r>
            <w:r w:rsidRPr="007930DE">
              <w:rPr>
                <w:rFonts w:ascii="Trebuchet MS" w:eastAsia="Calibri" w:hAnsi="Trebuchet MS" w:cs="Times New Roman"/>
                <w:iCs/>
                <w:sz w:val="20"/>
                <w:szCs w:val="20"/>
                <w:lang w:val="it-IT"/>
              </w:rPr>
              <w:t>[...] sunt</w:t>
            </w:r>
            <w:r w:rsidRPr="007930DE">
              <w:rPr>
                <w:rFonts w:ascii="Trebuchet MS" w:eastAsia="Calibri" w:hAnsi="Trebuchet MS" w:cs="Arial"/>
                <w:sz w:val="20"/>
                <w:szCs w:val="20"/>
              </w:rPr>
              <w:t xml:space="preserve"> cuantificate și corelate cu indicatorul de realizare </w:t>
            </w:r>
            <w:r w:rsidRPr="007930DE">
              <w:rPr>
                <w:rFonts w:ascii="Trebuchet MS" w:eastAsia="Calibri" w:hAnsi="Trebuchet MS" w:cs="Times New Roman"/>
                <w:sz w:val="20"/>
                <w:szCs w:val="20"/>
                <w:lang w:val="fr-FR"/>
              </w:rPr>
              <w:t>[...]</w:t>
            </w:r>
          </w:p>
        </w:tc>
        <w:tc>
          <w:tcPr>
            <w:tcW w:w="3827" w:type="dxa"/>
          </w:tcPr>
          <w:p w14:paraId="6F855EFD"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Calibri" w:hAnsi="Trebuchet MS" w:cs="Arial"/>
                <w:sz w:val="20"/>
                <w:szCs w:val="20"/>
              </w:rPr>
              <w:t>Valoarea asumată a indicatorului de rezultat [...] este (....)* din ținta asumată a indicatorului de realizare [...]</w:t>
            </w:r>
          </w:p>
        </w:tc>
        <w:tc>
          <w:tcPr>
            <w:tcW w:w="1134" w:type="dxa"/>
            <w:shd w:val="clear" w:color="auto" w:fill="auto"/>
          </w:tcPr>
          <w:p w14:paraId="6A99F8BC"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0</w:t>
            </w:r>
          </w:p>
        </w:tc>
        <w:tc>
          <w:tcPr>
            <w:tcW w:w="1453" w:type="dxa"/>
            <w:vMerge w:val="restart"/>
            <w:shd w:val="clear" w:color="auto" w:fill="auto"/>
          </w:tcPr>
          <w:p w14:paraId="2FE822A2"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disjunctiv</w:t>
            </w:r>
          </w:p>
        </w:tc>
      </w:tr>
      <w:tr w:rsidR="00B71AB5" w:rsidRPr="007930DE" w14:paraId="3414D208" w14:textId="77777777" w:rsidTr="005B59D1">
        <w:trPr>
          <w:trHeight w:val="146"/>
        </w:trPr>
        <w:tc>
          <w:tcPr>
            <w:tcW w:w="852" w:type="dxa"/>
            <w:vMerge/>
            <w:shd w:val="clear" w:color="auto" w:fill="auto"/>
          </w:tcPr>
          <w:p w14:paraId="54F1DECB"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c>
          <w:tcPr>
            <w:tcW w:w="3402" w:type="dxa"/>
            <w:vMerge/>
            <w:shd w:val="clear" w:color="auto" w:fill="auto"/>
          </w:tcPr>
          <w:p w14:paraId="5DFCF686"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p>
        </w:tc>
        <w:tc>
          <w:tcPr>
            <w:tcW w:w="3827" w:type="dxa"/>
          </w:tcPr>
          <w:p w14:paraId="4C8A5848"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Calibri" w:hAnsi="Trebuchet MS" w:cs="Arial"/>
                <w:sz w:val="20"/>
                <w:szCs w:val="20"/>
              </w:rPr>
              <w:t>Valoarea asumată a indicatorului de rezultat [...] este cuprinsă între (....) și (...) din ținta asumată a indicatorului de realizare [...]</w:t>
            </w:r>
          </w:p>
        </w:tc>
        <w:tc>
          <w:tcPr>
            <w:tcW w:w="1134" w:type="dxa"/>
            <w:shd w:val="clear" w:color="auto" w:fill="auto"/>
          </w:tcPr>
          <w:p w14:paraId="7269A7AE"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1</w:t>
            </w:r>
          </w:p>
        </w:tc>
        <w:tc>
          <w:tcPr>
            <w:tcW w:w="1453" w:type="dxa"/>
            <w:vMerge/>
            <w:shd w:val="clear" w:color="auto" w:fill="auto"/>
          </w:tcPr>
          <w:p w14:paraId="5A52C322"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r>
      <w:tr w:rsidR="00B71AB5" w:rsidRPr="007930DE" w14:paraId="73581041" w14:textId="77777777" w:rsidTr="005B59D1">
        <w:trPr>
          <w:trHeight w:val="146"/>
        </w:trPr>
        <w:tc>
          <w:tcPr>
            <w:tcW w:w="852" w:type="dxa"/>
            <w:vMerge/>
            <w:shd w:val="clear" w:color="auto" w:fill="auto"/>
          </w:tcPr>
          <w:p w14:paraId="1DCA5F37"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c>
          <w:tcPr>
            <w:tcW w:w="3402" w:type="dxa"/>
            <w:vMerge/>
            <w:shd w:val="clear" w:color="auto" w:fill="auto"/>
          </w:tcPr>
          <w:p w14:paraId="77B38071"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p>
        </w:tc>
        <w:tc>
          <w:tcPr>
            <w:tcW w:w="3827" w:type="dxa"/>
          </w:tcPr>
          <w:p w14:paraId="3C53697C"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Calibri" w:hAnsi="Trebuchet MS" w:cs="Arial"/>
                <w:sz w:val="20"/>
                <w:szCs w:val="20"/>
              </w:rPr>
              <w:t>Valoarea asumată a indicatorului de rezultat [...] este cuprinsă între (....) și (...) din ținta asumată a indicatorului de realizare [...]</w:t>
            </w:r>
          </w:p>
        </w:tc>
        <w:tc>
          <w:tcPr>
            <w:tcW w:w="1134" w:type="dxa"/>
            <w:shd w:val="clear" w:color="auto" w:fill="auto"/>
          </w:tcPr>
          <w:p w14:paraId="67028C3E"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2</w:t>
            </w:r>
          </w:p>
        </w:tc>
        <w:tc>
          <w:tcPr>
            <w:tcW w:w="1453" w:type="dxa"/>
            <w:vMerge/>
            <w:shd w:val="clear" w:color="auto" w:fill="auto"/>
          </w:tcPr>
          <w:p w14:paraId="67CB0A53"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r>
      <w:tr w:rsidR="00B71AB5" w:rsidRPr="007930DE" w14:paraId="155B9EAF" w14:textId="77777777" w:rsidTr="005B59D1">
        <w:trPr>
          <w:trHeight w:val="146"/>
        </w:trPr>
        <w:tc>
          <w:tcPr>
            <w:tcW w:w="852" w:type="dxa"/>
            <w:vMerge/>
            <w:shd w:val="clear" w:color="auto" w:fill="auto"/>
          </w:tcPr>
          <w:p w14:paraId="1474825B"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c>
          <w:tcPr>
            <w:tcW w:w="3402" w:type="dxa"/>
            <w:vMerge/>
            <w:shd w:val="clear" w:color="auto" w:fill="auto"/>
          </w:tcPr>
          <w:p w14:paraId="54B99062"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p>
        </w:tc>
        <w:tc>
          <w:tcPr>
            <w:tcW w:w="3827" w:type="dxa"/>
          </w:tcPr>
          <w:p w14:paraId="6DE4E9B3"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Calibri" w:hAnsi="Trebuchet MS" w:cs="Arial"/>
                <w:sz w:val="20"/>
                <w:szCs w:val="20"/>
              </w:rPr>
              <w:t>Valoarea asumată a indicatorului de rezultat [...] este mai mare de (....) din ținta asumată a indicatorului de realizare [...]</w:t>
            </w:r>
          </w:p>
        </w:tc>
        <w:tc>
          <w:tcPr>
            <w:tcW w:w="1134" w:type="dxa"/>
            <w:shd w:val="clear" w:color="auto" w:fill="auto"/>
          </w:tcPr>
          <w:p w14:paraId="01E659AA"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4</w:t>
            </w:r>
          </w:p>
        </w:tc>
        <w:tc>
          <w:tcPr>
            <w:tcW w:w="1453" w:type="dxa"/>
            <w:vMerge/>
            <w:shd w:val="clear" w:color="auto" w:fill="auto"/>
          </w:tcPr>
          <w:p w14:paraId="7D0A75F1"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r>
      <w:tr w:rsidR="00B71AB5" w:rsidRPr="007930DE" w14:paraId="082E9250" w14:textId="77777777" w:rsidTr="005B59D1">
        <w:trPr>
          <w:trHeight w:val="146"/>
        </w:trPr>
        <w:tc>
          <w:tcPr>
            <w:tcW w:w="852" w:type="dxa"/>
            <w:vMerge w:val="restart"/>
            <w:shd w:val="clear" w:color="auto" w:fill="auto"/>
          </w:tcPr>
          <w:p w14:paraId="76E35AD7"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Arial"/>
                <w:sz w:val="20"/>
                <w:szCs w:val="20"/>
              </w:rPr>
              <w:t>2.4</w:t>
            </w:r>
          </w:p>
        </w:tc>
        <w:tc>
          <w:tcPr>
            <w:tcW w:w="3402" w:type="dxa"/>
            <w:vMerge w:val="restart"/>
            <w:shd w:val="clear" w:color="auto" w:fill="auto"/>
          </w:tcPr>
          <w:p w14:paraId="0B20DDF3"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Calibri" w:hAnsi="Trebuchet MS" w:cs="Arial"/>
                <w:sz w:val="20"/>
                <w:szCs w:val="20"/>
              </w:rPr>
              <w:t xml:space="preserve">Este  identificată  modalitatea  de  recrutare  a  grupului țintă și </w:t>
            </w:r>
            <w:r w:rsidRPr="007930DE">
              <w:rPr>
                <w:rFonts w:ascii="Trebuchet MS" w:eastAsia="Calibri" w:hAnsi="Trebuchet MS" w:cs="Arial"/>
                <w:sz w:val="20"/>
                <w:szCs w:val="20"/>
              </w:rPr>
              <w:lastRenderedPageBreak/>
              <w:t>justificat de ce sunt abordate anumite categorii specifice de persoane care fac parte din grupul țintă</w:t>
            </w:r>
          </w:p>
        </w:tc>
        <w:tc>
          <w:tcPr>
            <w:tcW w:w="3827" w:type="dxa"/>
          </w:tcPr>
          <w:p w14:paraId="06EF5FB7"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Calibri" w:hAnsi="Trebuchet MS" w:cs="Arial"/>
                <w:sz w:val="20"/>
                <w:szCs w:val="20"/>
              </w:rPr>
              <w:lastRenderedPageBreak/>
              <w:t xml:space="preserve">Este prezentată modalitatea de identificare şi implicare a membrilor </w:t>
            </w:r>
            <w:r w:rsidRPr="007930DE">
              <w:rPr>
                <w:rFonts w:ascii="Trebuchet MS" w:eastAsia="Calibri" w:hAnsi="Trebuchet MS" w:cs="Arial"/>
                <w:sz w:val="20"/>
                <w:szCs w:val="20"/>
              </w:rPr>
              <w:lastRenderedPageBreak/>
              <w:t>grupului   ţintă   în   activităţile proiectului</w:t>
            </w:r>
          </w:p>
        </w:tc>
        <w:tc>
          <w:tcPr>
            <w:tcW w:w="1134" w:type="dxa"/>
            <w:shd w:val="clear" w:color="auto" w:fill="auto"/>
          </w:tcPr>
          <w:p w14:paraId="283797F2"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lastRenderedPageBreak/>
              <w:t>4</w:t>
            </w:r>
          </w:p>
        </w:tc>
        <w:tc>
          <w:tcPr>
            <w:tcW w:w="1453" w:type="dxa"/>
            <w:vMerge w:val="restart"/>
            <w:shd w:val="clear" w:color="auto" w:fill="auto"/>
          </w:tcPr>
          <w:p w14:paraId="77CCD5AF"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cumulativ</w:t>
            </w:r>
          </w:p>
        </w:tc>
      </w:tr>
      <w:tr w:rsidR="00B71AB5" w:rsidRPr="007930DE" w14:paraId="7F5C0439" w14:textId="77777777" w:rsidTr="005B59D1">
        <w:trPr>
          <w:trHeight w:val="146"/>
        </w:trPr>
        <w:tc>
          <w:tcPr>
            <w:tcW w:w="852" w:type="dxa"/>
            <w:vMerge/>
            <w:shd w:val="clear" w:color="auto" w:fill="auto"/>
          </w:tcPr>
          <w:p w14:paraId="7DAFC493"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c>
          <w:tcPr>
            <w:tcW w:w="3402" w:type="dxa"/>
            <w:vMerge/>
            <w:shd w:val="clear" w:color="auto" w:fill="auto"/>
          </w:tcPr>
          <w:p w14:paraId="5B154079"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p>
        </w:tc>
        <w:tc>
          <w:tcPr>
            <w:tcW w:w="3827" w:type="dxa"/>
          </w:tcPr>
          <w:p w14:paraId="59575293"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Calibri" w:hAnsi="Trebuchet MS" w:cs="Arial"/>
                <w:sz w:val="20"/>
                <w:szCs w:val="20"/>
              </w:rPr>
              <w:t>Este prezentată modalitatea prin care se va asigura prezența numărului propus al membrilor grupului țintă în activitățile proiectului</w:t>
            </w:r>
          </w:p>
        </w:tc>
        <w:tc>
          <w:tcPr>
            <w:tcW w:w="1134" w:type="dxa"/>
            <w:shd w:val="clear" w:color="auto" w:fill="auto"/>
          </w:tcPr>
          <w:p w14:paraId="0607AB78"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4</w:t>
            </w:r>
          </w:p>
        </w:tc>
        <w:tc>
          <w:tcPr>
            <w:tcW w:w="1453" w:type="dxa"/>
            <w:vMerge/>
            <w:shd w:val="clear" w:color="auto" w:fill="auto"/>
          </w:tcPr>
          <w:p w14:paraId="6F49DACE"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r>
      <w:tr w:rsidR="00B71AB5" w:rsidRPr="007930DE" w14:paraId="0B9F4F2F" w14:textId="77777777" w:rsidTr="005B59D1">
        <w:trPr>
          <w:trHeight w:val="146"/>
        </w:trPr>
        <w:tc>
          <w:tcPr>
            <w:tcW w:w="852" w:type="dxa"/>
            <w:vMerge w:val="restart"/>
            <w:shd w:val="clear" w:color="auto" w:fill="auto"/>
          </w:tcPr>
          <w:p w14:paraId="081AF46C"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Arial"/>
                <w:sz w:val="20"/>
                <w:szCs w:val="20"/>
              </w:rPr>
              <w:t>2.5</w:t>
            </w:r>
          </w:p>
        </w:tc>
        <w:tc>
          <w:tcPr>
            <w:tcW w:w="3402" w:type="dxa"/>
            <w:vMerge w:val="restart"/>
            <w:shd w:val="clear" w:color="auto" w:fill="auto"/>
          </w:tcPr>
          <w:p w14:paraId="0D1F9480"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Calibri" w:hAnsi="Trebuchet MS" w:cs="Arial"/>
                <w:sz w:val="20"/>
                <w:szCs w:val="20"/>
              </w:rPr>
              <w:t>Proiectul prezintă valoare adăugată</w:t>
            </w:r>
          </w:p>
        </w:tc>
        <w:tc>
          <w:tcPr>
            <w:tcW w:w="3827" w:type="dxa"/>
          </w:tcPr>
          <w:p w14:paraId="0F90ADFF"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Calibri" w:hAnsi="Trebuchet MS" w:cs="Arial"/>
                <w:sz w:val="20"/>
                <w:szCs w:val="20"/>
              </w:rPr>
              <w:t>Sunt descrise beneficiile suplimentare raportate la situația anterioară finanțării proiectului, pe care le generează proiectul – beneficii pe care grupul  ţintă   le   primește   exclusiv   ca   urmare   a implementării sale</w:t>
            </w:r>
          </w:p>
        </w:tc>
        <w:tc>
          <w:tcPr>
            <w:tcW w:w="1134" w:type="dxa"/>
            <w:shd w:val="clear" w:color="auto" w:fill="auto"/>
          </w:tcPr>
          <w:p w14:paraId="3C6FCBA8"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3</w:t>
            </w:r>
          </w:p>
        </w:tc>
        <w:tc>
          <w:tcPr>
            <w:tcW w:w="1453" w:type="dxa"/>
            <w:vMerge w:val="restart"/>
            <w:shd w:val="clear" w:color="auto" w:fill="auto"/>
          </w:tcPr>
          <w:p w14:paraId="27E4B277"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cumulativ</w:t>
            </w:r>
          </w:p>
        </w:tc>
      </w:tr>
      <w:tr w:rsidR="00B71AB5" w:rsidRPr="007930DE" w14:paraId="71B496D1" w14:textId="77777777" w:rsidTr="005B59D1">
        <w:trPr>
          <w:trHeight w:val="146"/>
        </w:trPr>
        <w:tc>
          <w:tcPr>
            <w:tcW w:w="852" w:type="dxa"/>
            <w:vMerge/>
            <w:shd w:val="clear" w:color="auto" w:fill="auto"/>
          </w:tcPr>
          <w:p w14:paraId="79AD6A47"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c>
          <w:tcPr>
            <w:tcW w:w="3402" w:type="dxa"/>
            <w:vMerge/>
            <w:shd w:val="clear" w:color="auto" w:fill="auto"/>
          </w:tcPr>
          <w:p w14:paraId="0CD32C71"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p>
        </w:tc>
        <w:tc>
          <w:tcPr>
            <w:tcW w:w="3827" w:type="dxa"/>
          </w:tcPr>
          <w:p w14:paraId="1C5CAE44"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Calibri" w:hAnsi="Trebuchet MS" w:cs="Arial"/>
                <w:sz w:val="20"/>
                <w:szCs w:val="20"/>
              </w:rPr>
              <w:t>Rezultatele estimate au un efect realist asupra grupului țintă şi asupra domeniului</w:t>
            </w:r>
          </w:p>
        </w:tc>
        <w:tc>
          <w:tcPr>
            <w:tcW w:w="1134" w:type="dxa"/>
            <w:shd w:val="clear" w:color="auto" w:fill="auto"/>
          </w:tcPr>
          <w:p w14:paraId="2A96178F"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3</w:t>
            </w:r>
          </w:p>
        </w:tc>
        <w:tc>
          <w:tcPr>
            <w:tcW w:w="1453" w:type="dxa"/>
            <w:vMerge/>
            <w:shd w:val="clear" w:color="auto" w:fill="auto"/>
          </w:tcPr>
          <w:p w14:paraId="5B128CE8"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r>
      <w:tr w:rsidR="00B71AB5" w:rsidRPr="007930DE" w14:paraId="3A7377CD" w14:textId="77777777" w:rsidTr="005B59D1">
        <w:trPr>
          <w:trHeight w:val="146"/>
        </w:trPr>
        <w:tc>
          <w:tcPr>
            <w:tcW w:w="852" w:type="dxa"/>
            <w:shd w:val="clear" w:color="auto" w:fill="auto"/>
          </w:tcPr>
          <w:p w14:paraId="380AB767"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MS Mincho" w:hAnsi="Trebuchet MS" w:cs="Arial"/>
                <w:sz w:val="20"/>
                <w:szCs w:val="20"/>
              </w:rPr>
              <w:t>2.6</w:t>
            </w:r>
          </w:p>
        </w:tc>
        <w:tc>
          <w:tcPr>
            <w:tcW w:w="3402" w:type="dxa"/>
            <w:shd w:val="clear" w:color="auto" w:fill="auto"/>
            <w:vAlign w:val="center"/>
          </w:tcPr>
          <w:p w14:paraId="0E2ABE6A"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Calibri" w:hAnsi="Trebuchet MS" w:cs="Arial"/>
                <w:sz w:val="20"/>
                <w:szCs w:val="20"/>
              </w:rPr>
              <w:t>Proiectul prevede măsuri adecvate de monitorizare în raport cu complexitatea proiectului, pentru a asigura atingerea rezultatelor vizate</w:t>
            </w:r>
          </w:p>
        </w:tc>
        <w:tc>
          <w:tcPr>
            <w:tcW w:w="3827" w:type="dxa"/>
          </w:tcPr>
          <w:p w14:paraId="18D7B3BD" w14:textId="0F64D7CB" w:rsidR="00B71AB5" w:rsidRPr="007930DE" w:rsidRDefault="00B71AB5" w:rsidP="005B59D1">
            <w:pPr>
              <w:snapToGrid w:val="0"/>
              <w:spacing w:after="0" w:line="240" w:lineRule="auto"/>
              <w:ind w:left="17"/>
              <w:jc w:val="both"/>
              <w:rPr>
                <w:rFonts w:ascii="Trebuchet MS" w:eastAsia="Calibri" w:hAnsi="Trebuchet MS" w:cs="Times New Roman"/>
                <w:sz w:val="20"/>
                <w:szCs w:val="20"/>
              </w:rPr>
            </w:pPr>
            <w:r w:rsidRPr="007930DE">
              <w:rPr>
                <w:rFonts w:ascii="Trebuchet MS" w:eastAsia="MS Mincho" w:hAnsi="Trebuchet MS" w:cs="Arial"/>
                <w:sz w:val="20"/>
                <w:szCs w:val="20"/>
              </w:rPr>
              <w:t>Sunt descrise procesele/ modalitățile de realizare a monitorizării etapelor implementării activităţilor proiectului și legătura cu atingerea rezultatelor propuse</w:t>
            </w:r>
          </w:p>
        </w:tc>
        <w:tc>
          <w:tcPr>
            <w:tcW w:w="1134" w:type="dxa"/>
            <w:shd w:val="clear" w:color="auto" w:fill="auto"/>
          </w:tcPr>
          <w:p w14:paraId="26171B39"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3</w:t>
            </w:r>
          </w:p>
        </w:tc>
        <w:tc>
          <w:tcPr>
            <w:tcW w:w="1453" w:type="dxa"/>
            <w:shd w:val="clear" w:color="auto" w:fill="auto"/>
          </w:tcPr>
          <w:p w14:paraId="5F7C3112"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cumulativ</w:t>
            </w:r>
          </w:p>
        </w:tc>
      </w:tr>
      <w:tr w:rsidR="00B71AB5" w:rsidRPr="007930DE" w14:paraId="0B4FA1A2" w14:textId="77777777" w:rsidTr="005B59D1">
        <w:trPr>
          <w:trHeight w:val="146"/>
        </w:trPr>
        <w:tc>
          <w:tcPr>
            <w:tcW w:w="852" w:type="dxa"/>
            <w:vMerge w:val="restart"/>
            <w:shd w:val="clear" w:color="auto" w:fill="auto"/>
          </w:tcPr>
          <w:p w14:paraId="7AC7BB67"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MS Mincho" w:hAnsi="Trebuchet MS" w:cs="Arial"/>
                <w:sz w:val="20"/>
                <w:szCs w:val="20"/>
              </w:rPr>
              <w:t>2.7</w:t>
            </w:r>
          </w:p>
        </w:tc>
        <w:tc>
          <w:tcPr>
            <w:tcW w:w="3402" w:type="dxa"/>
            <w:vMerge w:val="restart"/>
            <w:shd w:val="clear" w:color="auto" w:fill="auto"/>
          </w:tcPr>
          <w:p w14:paraId="5B6D46A4"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Calibri" w:hAnsi="Trebuchet MS" w:cs="Arial"/>
                <w:sz w:val="20"/>
                <w:szCs w:val="20"/>
              </w:rPr>
              <w:t>În proiect sunt identificate ipotezele și riscurile principale care pot afecta atingerea obiectivelor proiectului şi este prevăzut un plan de gestionare a acestora</w:t>
            </w:r>
          </w:p>
        </w:tc>
        <w:tc>
          <w:tcPr>
            <w:tcW w:w="3827" w:type="dxa"/>
          </w:tcPr>
          <w:p w14:paraId="0A3BF4E5"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MS Mincho" w:hAnsi="Trebuchet MS" w:cs="Arial"/>
                <w:sz w:val="20"/>
                <w:szCs w:val="20"/>
              </w:rPr>
              <w:t>Sunt descrise condițiile pe baza cărora proiectul poate fi implementat cu succes, precum şi riscurile principale şi impactul acestora asupra desfăşurării proiectului şi a atingerii indicatorilor propuşi</w:t>
            </w:r>
          </w:p>
        </w:tc>
        <w:tc>
          <w:tcPr>
            <w:tcW w:w="1134" w:type="dxa"/>
            <w:shd w:val="clear" w:color="auto" w:fill="auto"/>
          </w:tcPr>
          <w:p w14:paraId="392EBD93"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1</w:t>
            </w:r>
          </w:p>
        </w:tc>
        <w:tc>
          <w:tcPr>
            <w:tcW w:w="1453" w:type="dxa"/>
            <w:vMerge w:val="restart"/>
            <w:shd w:val="clear" w:color="auto" w:fill="auto"/>
          </w:tcPr>
          <w:p w14:paraId="512B75B6"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cumulativ</w:t>
            </w:r>
          </w:p>
        </w:tc>
      </w:tr>
      <w:tr w:rsidR="00B71AB5" w:rsidRPr="007930DE" w14:paraId="28649190" w14:textId="77777777" w:rsidTr="005B59D1">
        <w:trPr>
          <w:trHeight w:val="146"/>
        </w:trPr>
        <w:tc>
          <w:tcPr>
            <w:tcW w:w="852" w:type="dxa"/>
            <w:vMerge/>
            <w:shd w:val="clear" w:color="auto" w:fill="auto"/>
          </w:tcPr>
          <w:p w14:paraId="08F88784"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c>
          <w:tcPr>
            <w:tcW w:w="3402" w:type="dxa"/>
            <w:vMerge/>
            <w:shd w:val="clear" w:color="auto" w:fill="auto"/>
          </w:tcPr>
          <w:p w14:paraId="41738741"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p>
        </w:tc>
        <w:tc>
          <w:tcPr>
            <w:tcW w:w="3827" w:type="dxa"/>
          </w:tcPr>
          <w:p w14:paraId="08189A37"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MS Mincho" w:hAnsi="Trebuchet MS" w:cs="Arial"/>
                <w:sz w:val="20"/>
                <w:szCs w:val="20"/>
              </w:rPr>
              <w:t>Sunt prezentate măsurile de prevenire a apari</w:t>
            </w:r>
            <w:r w:rsidRPr="007930DE">
              <w:rPr>
                <w:rFonts w:ascii="Trebuchet MS" w:eastAsia="MS Mincho" w:hAnsi="Trebuchet MS" w:cs="Times New Roman"/>
                <w:sz w:val="20"/>
                <w:szCs w:val="20"/>
              </w:rPr>
              <w:t>ț</w:t>
            </w:r>
            <w:r w:rsidRPr="007930DE">
              <w:rPr>
                <w:rFonts w:ascii="Trebuchet MS" w:eastAsia="MS Mincho" w:hAnsi="Trebuchet MS" w:cs="Arial"/>
                <w:sz w:val="20"/>
                <w:szCs w:val="20"/>
              </w:rPr>
              <w:t>iei riscurilor şi de atenuare a efectelor acestora în cazul apari</w:t>
            </w:r>
            <w:r w:rsidRPr="007930DE">
              <w:rPr>
                <w:rFonts w:ascii="Trebuchet MS" w:eastAsia="MS Mincho" w:hAnsi="Trebuchet MS" w:cs="Times New Roman"/>
                <w:sz w:val="20"/>
                <w:szCs w:val="20"/>
              </w:rPr>
              <w:t>ț</w:t>
            </w:r>
            <w:r w:rsidRPr="007930DE">
              <w:rPr>
                <w:rFonts w:ascii="Trebuchet MS" w:eastAsia="MS Mincho" w:hAnsi="Trebuchet MS" w:cs="Arial"/>
                <w:sz w:val="20"/>
                <w:szCs w:val="20"/>
              </w:rPr>
              <w:t>iei</w:t>
            </w:r>
          </w:p>
        </w:tc>
        <w:tc>
          <w:tcPr>
            <w:tcW w:w="1134" w:type="dxa"/>
            <w:shd w:val="clear" w:color="auto" w:fill="auto"/>
          </w:tcPr>
          <w:p w14:paraId="32E0DC0A"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2</w:t>
            </w:r>
          </w:p>
        </w:tc>
        <w:tc>
          <w:tcPr>
            <w:tcW w:w="1453" w:type="dxa"/>
            <w:vMerge/>
            <w:shd w:val="clear" w:color="auto" w:fill="auto"/>
          </w:tcPr>
          <w:p w14:paraId="77663DFA"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r>
      <w:tr w:rsidR="00B71AB5" w:rsidRPr="007930DE" w14:paraId="0024AB07" w14:textId="77777777" w:rsidTr="005B59D1">
        <w:trPr>
          <w:trHeight w:val="146"/>
        </w:trPr>
        <w:tc>
          <w:tcPr>
            <w:tcW w:w="852" w:type="dxa"/>
            <w:vMerge/>
            <w:shd w:val="clear" w:color="auto" w:fill="auto"/>
          </w:tcPr>
          <w:p w14:paraId="353110D0"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c>
          <w:tcPr>
            <w:tcW w:w="3402" w:type="dxa"/>
            <w:vMerge/>
            <w:shd w:val="clear" w:color="auto" w:fill="auto"/>
          </w:tcPr>
          <w:p w14:paraId="365ECAB0"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p>
        </w:tc>
        <w:tc>
          <w:tcPr>
            <w:tcW w:w="3827" w:type="dxa"/>
          </w:tcPr>
          <w:p w14:paraId="6D929495"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MS Mincho" w:hAnsi="Trebuchet MS" w:cs="Arial"/>
                <w:sz w:val="20"/>
                <w:szCs w:val="20"/>
              </w:rPr>
              <w:t>Riscurile descrise sunt realiste, iar măsurile de prevenție a efectelor sunt eficiente (nu se va acorda prioritate numărului riscurilor identificate)</w:t>
            </w:r>
          </w:p>
        </w:tc>
        <w:tc>
          <w:tcPr>
            <w:tcW w:w="1134" w:type="dxa"/>
            <w:shd w:val="clear" w:color="auto" w:fill="auto"/>
          </w:tcPr>
          <w:p w14:paraId="2B5AFF62"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1</w:t>
            </w:r>
          </w:p>
        </w:tc>
        <w:tc>
          <w:tcPr>
            <w:tcW w:w="1453" w:type="dxa"/>
            <w:vMerge/>
            <w:shd w:val="clear" w:color="auto" w:fill="auto"/>
          </w:tcPr>
          <w:p w14:paraId="5D04119D"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r>
      <w:tr w:rsidR="00B71AB5" w:rsidRPr="007930DE" w14:paraId="128D8C90" w14:textId="77777777" w:rsidTr="005B59D1">
        <w:trPr>
          <w:trHeight w:val="146"/>
        </w:trPr>
        <w:tc>
          <w:tcPr>
            <w:tcW w:w="852" w:type="dxa"/>
            <w:shd w:val="clear" w:color="auto" w:fill="BFBFBF" w:themeFill="background1" w:themeFillShade="BF"/>
          </w:tcPr>
          <w:p w14:paraId="19C1C9BE"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highlight w:val="lightGray"/>
              </w:rPr>
            </w:pPr>
            <w:r w:rsidRPr="007930DE">
              <w:rPr>
                <w:rFonts w:ascii="Trebuchet MS" w:eastAsia="Calibri" w:hAnsi="Trebuchet MS" w:cs="Times New Roman"/>
                <w:sz w:val="20"/>
                <w:szCs w:val="20"/>
                <w:highlight w:val="lightGray"/>
              </w:rPr>
              <w:t>3</w:t>
            </w:r>
          </w:p>
        </w:tc>
        <w:tc>
          <w:tcPr>
            <w:tcW w:w="7229" w:type="dxa"/>
            <w:gridSpan w:val="2"/>
            <w:shd w:val="clear" w:color="auto" w:fill="BFBFBF" w:themeFill="background1" w:themeFillShade="BF"/>
            <w:vAlign w:val="center"/>
          </w:tcPr>
          <w:p w14:paraId="3A653938"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highlight w:val="lightGray"/>
              </w:rPr>
            </w:pPr>
            <w:r w:rsidRPr="007930DE">
              <w:rPr>
                <w:rFonts w:ascii="Trebuchet MS" w:eastAsia="Calibri" w:hAnsi="Trebuchet MS" w:cs="Times New Roman"/>
                <w:sz w:val="20"/>
                <w:szCs w:val="20"/>
                <w:highlight w:val="lightGray"/>
              </w:rPr>
              <w:t>EFICIENȚĂ – măsura în care proiectul asigură utilizarea optimă a resurselor (umane, materiale, financiare), în termeni de calitate, cantitate și timp alocat, în contextul implementării activităților proiectului în vederea atingerii rezultatelor propuse</w:t>
            </w:r>
          </w:p>
        </w:tc>
        <w:tc>
          <w:tcPr>
            <w:tcW w:w="1134" w:type="dxa"/>
            <w:shd w:val="clear" w:color="auto" w:fill="BFBFBF" w:themeFill="background1" w:themeFillShade="BF"/>
          </w:tcPr>
          <w:p w14:paraId="5850EE38"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Max 30</w:t>
            </w:r>
          </w:p>
          <w:p w14:paraId="33CFB455"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highlight w:val="lightGray"/>
              </w:rPr>
            </w:pPr>
            <w:r w:rsidRPr="007930DE">
              <w:rPr>
                <w:rFonts w:ascii="Trebuchet MS" w:eastAsia="Calibri" w:hAnsi="Trebuchet MS" w:cs="Times New Roman"/>
                <w:sz w:val="20"/>
                <w:szCs w:val="20"/>
              </w:rPr>
              <w:t>Min 21</w:t>
            </w:r>
          </w:p>
        </w:tc>
        <w:tc>
          <w:tcPr>
            <w:tcW w:w="1453" w:type="dxa"/>
            <w:shd w:val="clear" w:color="auto" w:fill="BFBFBF" w:themeFill="background1" w:themeFillShade="BF"/>
          </w:tcPr>
          <w:p w14:paraId="4246007D"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highlight w:val="lightGray"/>
              </w:rPr>
            </w:pPr>
          </w:p>
        </w:tc>
      </w:tr>
      <w:tr w:rsidR="00B71AB5" w:rsidRPr="007930DE" w14:paraId="49C38994" w14:textId="77777777" w:rsidTr="005B59D1">
        <w:trPr>
          <w:trHeight w:val="146"/>
        </w:trPr>
        <w:tc>
          <w:tcPr>
            <w:tcW w:w="852" w:type="dxa"/>
            <w:shd w:val="clear" w:color="auto" w:fill="auto"/>
          </w:tcPr>
          <w:p w14:paraId="5B5618EC"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MS Mincho" w:hAnsi="Trebuchet MS" w:cs="Arial"/>
                <w:sz w:val="20"/>
                <w:szCs w:val="20"/>
              </w:rPr>
              <w:t>3.1</w:t>
            </w:r>
          </w:p>
        </w:tc>
        <w:tc>
          <w:tcPr>
            <w:tcW w:w="3402" w:type="dxa"/>
            <w:shd w:val="clear" w:color="auto" w:fill="auto"/>
          </w:tcPr>
          <w:p w14:paraId="110700CF"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Calibri" w:hAnsi="Trebuchet MS" w:cs="Arial"/>
                <w:sz w:val="20"/>
                <w:szCs w:val="20"/>
              </w:rPr>
              <w:t>Costurile incluse în buget sunt corelate cu nivelul pieței și sunt fundamentate prin analiza prezentată de solicitant</w:t>
            </w:r>
          </w:p>
        </w:tc>
        <w:tc>
          <w:tcPr>
            <w:tcW w:w="3827" w:type="dxa"/>
          </w:tcPr>
          <w:p w14:paraId="54B6CE54"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MS Mincho" w:hAnsi="Trebuchet MS" w:cs="Arial"/>
                <w:sz w:val="20"/>
                <w:szCs w:val="20"/>
              </w:rPr>
              <w:t>Este prezentată o analiză a costurilor de pe pia</w:t>
            </w:r>
            <w:r w:rsidRPr="007930DE">
              <w:rPr>
                <w:rFonts w:ascii="Trebuchet MS" w:eastAsia="MS Mincho" w:hAnsi="Trebuchet MS" w:cs="Times New Roman"/>
                <w:sz w:val="20"/>
                <w:szCs w:val="20"/>
              </w:rPr>
              <w:t>ț</w:t>
            </w:r>
            <w:r w:rsidRPr="007930DE">
              <w:rPr>
                <w:rFonts w:ascii="Trebuchet MS" w:eastAsia="MS Mincho" w:hAnsi="Trebuchet MS" w:cs="Arial"/>
                <w:sz w:val="20"/>
                <w:szCs w:val="20"/>
              </w:rPr>
              <w:t xml:space="preserve">ă pentru servicii/bunuri similare </w:t>
            </w:r>
          </w:p>
        </w:tc>
        <w:tc>
          <w:tcPr>
            <w:tcW w:w="1134" w:type="dxa"/>
            <w:shd w:val="clear" w:color="auto" w:fill="auto"/>
          </w:tcPr>
          <w:p w14:paraId="04165126"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4</w:t>
            </w:r>
          </w:p>
        </w:tc>
        <w:tc>
          <w:tcPr>
            <w:tcW w:w="1453" w:type="dxa"/>
            <w:shd w:val="clear" w:color="auto" w:fill="auto"/>
          </w:tcPr>
          <w:p w14:paraId="6733D01B"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cumulativ</w:t>
            </w:r>
          </w:p>
        </w:tc>
      </w:tr>
      <w:tr w:rsidR="00B71AB5" w:rsidRPr="007930DE" w14:paraId="7D9A5ED1" w14:textId="77777777" w:rsidTr="005B59D1">
        <w:trPr>
          <w:trHeight w:val="146"/>
        </w:trPr>
        <w:tc>
          <w:tcPr>
            <w:tcW w:w="852" w:type="dxa"/>
            <w:vMerge w:val="restart"/>
            <w:shd w:val="clear" w:color="auto" w:fill="auto"/>
          </w:tcPr>
          <w:p w14:paraId="6D81D093"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MS Mincho" w:hAnsi="Trebuchet MS" w:cs="Arial"/>
                <w:sz w:val="20"/>
                <w:szCs w:val="20"/>
              </w:rPr>
              <w:t>3.2</w:t>
            </w:r>
          </w:p>
        </w:tc>
        <w:tc>
          <w:tcPr>
            <w:tcW w:w="3402" w:type="dxa"/>
            <w:vMerge w:val="restart"/>
            <w:shd w:val="clear" w:color="auto" w:fill="auto"/>
          </w:tcPr>
          <w:p w14:paraId="282B8121"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Calibri" w:hAnsi="Trebuchet MS" w:cs="Arial"/>
                <w:sz w:val="20"/>
                <w:szCs w:val="20"/>
              </w:rPr>
              <w:t>Costurile incluse în buget sunt adecvate în raport cu  activită</w:t>
            </w:r>
            <w:r w:rsidRPr="007930DE">
              <w:rPr>
                <w:rFonts w:ascii="Trebuchet MS" w:eastAsia="Calibri" w:hAnsi="Trebuchet MS" w:cs="Times New Roman"/>
                <w:sz w:val="20"/>
                <w:szCs w:val="20"/>
              </w:rPr>
              <w:t>ț</w:t>
            </w:r>
            <w:r w:rsidRPr="007930DE">
              <w:rPr>
                <w:rFonts w:ascii="Trebuchet MS" w:eastAsia="Calibri" w:hAnsi="Trebuchet MS" w:cs="Arial"/>
                <w:sz w:val="20"/>
                <w:szCs w:val="20"/>
              </w:rPr>
              <w:t>ile propuse și rezultatele așteptate.</w:t>
            </w:r>
          </w:p>
        </w:tc>
        <w:tc>
          <w:tcPr>
            <w:tcW w:w="3827" w:type="dxa"/>
          </w:tcPr>
          <w:p w14:paraId="28058DDB"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Calibri" w:hAnsi="Trebuchet MS" w:cs="Calibri"/>
                <w:sz w:val="20"/>
                <w:szCs w:val="20"/>
              </w:rPr>
              <w:t>Valorile cuprinse în bugetul proiectului sunt sus</w:t>
            </w:r>
            <w:r w:rsidRPr="007930DE">
              <w:rPr>
                <w:rFonts w:ascii="Trebuchet MS" w:eastAsia="Calibri" w:hAnsi="Trebuchet MS" w:cs="Times New Roman"/>
                <w:sz w:val="20"/>
                <w:szCs w:val="20"/>
              </w:rPr>
              <w:t>ț</w:t>
            </w:r>
            <w:r w:rsidRPr="007930DE">
              <w:rPr>
                <w:rFonts w:ascii="Trebuchet MS" w:eastAsia="Calibri" w:hAnsi="Trebuchet MS" w:cs="Calibri"/>
                <w:sz w:val="20"/>
                <w:szCs w:val="20"/>
              </w:rPr>
              <w:t>inute concret de o justificare corectă privind numărul de unită</w:t>
            </w:r>
            <w:r w:rsidRPr="007930DE">
              <w:rPr>
                <w:rFonts w:ascii="Trebuchet MS" w:eastAsia="Calibri" w:hAnsi="Trebuchet MS" w:cs="Times New Roman"/>
                <w:sz w:val="20"/>
                <w:szCs w:val="20"/>
              </w:rPr>
              <w:t>ț</w:t>
            </w:r>
            <w:r w:rsidRPr="007930DE">
              <w:rPr>
                <w:rFonts w:ascii="Trebuchet MS" w:eastAsia="Calibri" w:hAnsi="Trebuchet MS" w:cs="Calibri"/>
                <w:sz w:val="20"/>
                <w:szCs w:val="20"/>
              </w:rPr>
              <w:t xml:space="preserve">i (cantitatea, după caz) și costul unitar, pentru fiecare tip de cheltuială  </w:t>
            </w:r>
          </w:p>
        </w:tc>
        <w:tc>
          <w:tcPr>
            <w:tcW w:w="1134" w:type="dxa"/>
            <w:shd w:val="clear" w:color="auto" w:fill="auto"/>
          </w:tcPr>
          <w:p w14:paraId="781FCD3E"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4</w:t>
            </w:r>
          </w:p>
        </w:tc>
        <w:tc>
          <w:tcPr>
            <w:tcW w:w="1453" w:type="dxa"/>
            <w:vMerge w:val="restart"/>
            <w:shd w:val="clear" w:color="auto" w:fill="auto"/>
          </w:tcPr>
          <w:p w14:paraId="7711B6AF"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cumulativ</w:t>
            </w:r>
          </w:p>
        </w:tc>
      </w:tr>
      <w:tr w:rsidR="00B71AB5" w:rsidRPr="007930DE" w14:paraId="063FF37A" w14:textId="77777777" w:rsidTr="005B59D1">
        <w:trPr>
          <w:trHeight w:val="146"/>
        </w:trPr>
        <w:tc>
          <w:tcPr>
            <w:tcW w:w="852" w:type="dxa"/>
            <w:vMerge/>
            <w:shd w:val="clear" w:color="auto" w:fill="auto"/>
          </w:tcPr>
          <w:p w14:paraId="263472E3"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c>
          <w:tcPr>
            <w:tcW w:w="3402" w:type="dxa"/>
            <w:vMerge/>
            <w:shd w:val="clear" w:color="auto" w:fill="auto"/>
          </w:tcPr>
          <w:p w14:paraId="452824CA"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p>
        </w:tc>
        <w:tc>
          <w:tcPr>
            <w:tcW w:w="3827" w:type="dxa"/>
          </w:tcPr>
          <w:p w14:paraId="3018274F"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MS Mincho" w:hAnsi="Trebuchet MS" w:cs="Arial"/>
                <w:sz w:val="20"/>
                <w:szCs w:val="20"/>
              </w:rPr>
              <w:t>Este justificată alegerea op</w:t>
            </w:r>
            <w:r w:rsidRPr="007930DE">
              <w:rPr>
                <w:rFonts w:ascii="Trebuchet MS" w:eastAsia="MS Mincho" w:hAnsi="Trebuchet MS" w:cs="Times New Roman"/>
                <w:sz w:val="20"/>
                <w:szCs w:val="20"/>
              </w:rPr>
              <w:t>ț</w:t>
            </w:r>
            <w:r w:rsidRPr="007930DE">
              <w:rPr>
                <w:rFonts w:ascii="Trebuchet MS" w:eastAsia="MS Mincho" w:hAnsi="Trebuchet MS" w:cs="Arial"/>
                <w:sz w:val="20"/>
                <w:szCs w:val="20"/>
              </w:rPr>
              <w:t>iunilor tehnice în raport cu activită</w:t>
            </w:r>
            <w:r w:rsidRPr="007930DE">
              <w:rPr>
                <w:rFonts w:ascii="Trebuchet MS" w:eastAsia="MS Mincho" w:hAnsi="Trebuchet MS" w:cs="Times New Roman"/>
                <w:sz w:val="20"/>
                <w:szCs w:val="20"/>
              </w:rPr>
              <w:t>ț</w:t>
            </w:r>
            <w:r w:rsidRPr="007930DE">
              <w:rPr>
                <w:rFonts w:ascii="Trebuchet MS" w:eastAsia="MS Mincho" w:hAnsi="Trebuchet MS" w:cs="Arial"/>
                <w:sz w:val="20"/>
                <w:szCs w:val="20"/>
              </w:rPr>
              <w:t>ile, rezultatele şi resursele existente, precum şi nivelurile aferente ale costurilor estimate</w:t>
            </w:r>
          </w:p>
        </w:tc>
        <w:tc>
          <w:tcPr>
            <w:tcW w:w="1134" w:type="dxa"/>
            <w:shd w:val="clear" w:color="auto" w:fill="auto"/>
          </w:tcPr>
          <w:p w14:paraId="29A8D7F2"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1</w:t>
            </w:r>
          </w:p>
        </w:tc>
        <w:tc>
          <w:tcPr>
            <w:tcW w:w="1453" w:type="dxa"/>
            <w:vMerge/>
            <w:shd w:val="clear" w:color="auto" w:fill="auto"/>
          </w:tcPr>
          <w:p w14:paraId="4D711503"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r>
      <w:tr w:rsidR="00B71AB5" w:rsidRPr="007930DE" w14:paraId="12082FEC" w14:textId="77777777" w:rsidTr="005B59D1">
        <w:trPr>
          <w:trHeight w:val="146"/>
        </w:trPr>
        <w:tc>
          <w:tcPr>
            <w:tcW w:w="852" w:type="dxa"/>
            <w:vMerge/>
            <w:shd w:val="clear" w:color="auto" w:fill="auto"/>
          </w:tcPr>
          <w:p w14:paraId="5E6C4B90"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c>
          <w:tcPr>
            <w:tcW w:w="3402" w:type="dxa"/>
            <w:vMerge/>
            <w:shd w:val="clear" w:color="auto" w:fill="auto"/>
          </w:tcPr>
          <w:p w14:paraId="7B9BAEA6"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p>
        </w:tc>
        <w:tc>
          <w:tcPr>
            <w:tcW w:w="3827" w:type="dxa"/>
          </w:tcPr>
          <w:p w14:paraId="1E880041"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MS Mincho" w:hAnsi="Trebuchet MS" w:cs="Arial"/>
                <w:sz w:val="20"/>
                <w:szCs w:val="20"/>
              </w:rPr>
              <w:t>Există un raport rezonabil între rezultatele urmărite și costul alocat acestora</w:t>
            </w:r>
          </w:p>
        </w:tc>
        <w:tc>
          <w:tcPr>
            <w:tcW w:w="1134" w:type="dxa"/>
            <w:shd w:val="clear" w:color="auto" w:fill="auto"/>
          </w:tcPr>
          <w:p w14:paraId="627E914E"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3</w:t>
            </w:r>
          </w:p>
        </w:tc>
        <w:tc>
          <w:tcPr>
            <w:tcW w:w="1453" w:type="dxa"/>
            <w:vMerge/>
            <w:shd w:val="clear" w:color="auto" w:fill="auto"/>
          </w:tcPr>
          <w:p w14:paraId="2C99596B"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r>
      <w:tr w:rsidR="00B71AB5" w:rsidRPr="007930DE" w14:paraId="150448F5" w14:textId="77777777" w:rsidTr="005B59D1">
        <w:trPr>
          <w:trHeight w:val="146"/>
        </w:trPr>
        <w:tc>
          <w:tcPr>
            <w:tcW w:w="852" w:type="dxa"/>
            <w:vMerge w:val="restart"/>
            <w:shd w:val="clear" w:color="auto" w:fill="auto"/>
          </w:tcPr>
          <w:p w14:paraId="5F23203D"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MS Mincho" w:hAnsi="Trebuchet MS" w:cs="Arial"/>
                <w:sz w:val="20"/>
                <w:szCs w:val="20"/>
              </w:rPr>
              <w:t>3.3</w:t>
            </w:r>
          </w:p>
        </w:tc>
        <w:tc>
          <w:tcPr>
            <w:tcW w:w="3402" w:type="dxa"/>
            <w:vMerge w:val="restart"/>
            <w:shd w:val="clear" w:color="auto" w:fill="auto"/>
          </w:tcPr>
          <w:p w14:paraId="6198A424"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Calibri" w:hAnsi="Trebuchet MS" w:cs="Arial"/>
                <w:sz w:val="20"/>
                <w:szCs w:val="20"/>
              </w:rPr>
              <w:t>Resursele umane (număr persoane, experien</w:t>
            </w:r>
            <w:r w:rsidRPr="007930DE">
              <w:rPr>
                <w:rFonts w:ascii="Trebuchet MS" w:eastAsia="Calibri" w:hAnsi="Trebuchet MS" w:cs="Times New Roman"/>
                <w:sz w:val="20"/>
                <w:szCs w:val="20"/>
              </w:rPr>
              <w:t>ț</w:t>
            </w:r>
            <w:r w:rsidRPr="007930DE">
              <w:rPr>
                <w:rFonts w:ascii="Trebuchet MS" w:eastAsia="Calibri" w:hAnsi="Trebuchet MS" w:cs="Arial"/>
                <w:sz w:val="20"/>
                <w:szCs w:val="20"/>
              </w:rPr>
              <w:t>a profesională a acestora, implicarea acestora în proiect) sunt adecvate în raport cu activită</w:t>
            </w:r>
            <w:r w:rsidRPr="007930DE">
              <w:rPr>
                <w:rFonts w:ascii="Trebuchet MS" w:eastAsia="Calibri" w:hAnsi="Trebuchet MS" w:cs="Times New Roman"/>
                <w:sz w:val="20"/>
                <w:szCs w:val="20"/>
              </w:rPr>
              <w:t>ț</w:t>
            </w:r>
            <w:r w:rsidRPr="007930DE">
              <w:rPr>
                <w:rFonts w:ascii="Trebuchet MS" w:eastAsia="Calibri" w:hAnsi="Trebuchet MS" w:cs="Arial"/>
                <w:sz w:val="20"/>
                <w:szCs w:val="20"/>
              </w:rPr>
              <w:t>ile propuse și rezultatele așteptate.</w:t>
            </w:r>
          </w:p>
        </w:tc>
        <w:tc>
          <w:tcPr>
            <w:tcW w:w="3827" w:type="dxa"/>
          </w:tcPr>
          <w:p w14:paraId="37DDED11"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MS Mincho" w:hAnsi="Trebuchet MS" w:cs="Arial"/>
                <w:sz w:val="20"/>
                <w:szCs w:val="20"/>
              </w:rPr>
              <w:t>Posturile membrilor echipei de management a proiectului sunt justificate, având atribu</w:t>
            </w:r>
            <w:r w:rsidRPr="007930DE">
              <w:rPr>
                <w:rFonts w:ascii="Trebuchet MS" w:eastAsia="MS Mincho" w:hAnsi="Trebuchet MS" w:cs="Times New Roman"/>
                <w:sz w:val="20"/>
                <w:szCs w:val="20"/>
              </w:rPr>
              <w:t>ț</w:t>
            </w:r>
            <w:r w:rsidRPr="007930DE">
              <w:rPr>
                <w:rFonts w:ascii="Trebuchet MS" w:eastAsia="MS Mincho" w:hAnsi="Trebuchet MS" w:cs="Arial"/>
                <w:sz w:val="20"/>
                <w:szCs w:val="20"/>
              </w:rPr>
              <w:t>ii individuale, care nu se suprapun, chiar dacă proiectul se implementează în parteneriat sau se apelează la externalizare</w:t>
            </w:r>
          </w:p>
        </w:tc>
        <w:tc>
          <w:tcPr>
            <w:tcW w:w="1134" w:type="dxa"/>
            <w:shd w:val="clear" w:color="auto" w:fill="auto"/>
          </w:tcPr>
          <w:p w14:paraId="57DC85E8"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2</w:t>
            </w:r>
          </w:p>
        </w:tc>
        <w:tc>
          <w:tcPr>
            <w:tcW w:w="1453" w:type="dxa"/>
            <w:vMerge w:val="restart"/>
            <w:shd w:val="clear" w:color="auto" w:fill="auto"/>
          </w:tcPr>
          <w:p w14:paraId="420A023A"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cumulativ</w:t>
            </w:r>
          </w:p>
        </w:tc>
      </w:tr>
      <w:tr w:rsidR="00B71AB5" w:rsidRPr="007930DE" w14:paraId="20AB7B37" w14:textId="77777777" w:rsidTr="005B59D1">
        <w:trPr>
          <w:trHeight w:val="146"/>
        </w:trPr>
        <w:tc>
          <w:tcPr>
            <w:tcW w:w="852" w:type="dxa"/>
            <w:vMerge/>
            <w:shd w:val="clear" w:color="auto" w:fill="auto"/>
          </w:tcPr>
          <w:p w14:paraId="606FA955"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c>
          <w:tcPr>
            <w:tcW w:w="3402" w:type="dxa"/>
            <w:vMerge/>
            <w:shd w:val="clear" w:color="auto" w:fill="auto"/>
          </w:tcPr>
          <w:p w14:paraId="36C002E9"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p>
        </w:tc>
        <w:tc>
          <w:tcPr>
            <w:tcW w:w="3827" w:type="dxa"/>
          </w:tcPr>
          <w:p w14:paraId="7F3C8719"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MS Mincho" w:hAnsi="Trebuchet MS" w:cs="Arial"/>
                <w:sz w:val="20"/>
                <w:szCs w:val="20"/>
              </w:rPr>
              <w:t xml:space="preserve">Experiența profesională a managerului </w:t>
            </w:r>
            <w:r w:rsidRPr="007930DE">
              <w:rPr>
                <w:rFonts w:ascii="Trebuchet MS" w:eastAsia="MS Mincho" w:hAnsi="Trebuchet MS" w:cs="Arial"/>
                <w:sz w:val="20"/>
                <w:szCs w:val="20"/>
              </w:rPr>
              <w:lastRenderedPageBreak/>
              <w:t>de proiect/coordonatorului partener este relevantă pentru domeniul și complexitatea proiectului</w:t>
            </w:r>
          </w:p>
        </w:tc>
        <w:tc>
          <w:tcPr>
            <w:tcW w:w="1134" w:type="dxa"/>
            <w:shd w:val="clear" w:color="auto" w:fill="auto"/>
          </w:tcPr>
          <w:p w14:paraId="5017BDD8"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lastRenderedPageBreak/>
              <w:t>2</w:t>
            </w:r>
          </w:p>
        </w:tc>
        <w:tc>
          <w:tcPr>
            <w:tcW w:w="1453" w:type="dxa"/>
            <w:vMerge/>
            <w:shd w:val="clear" w:color="auto" w:fill="auto"/>
          </w:tcPr>
          <w:p w14:paraId="39DAF9BC"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r>
      <w:tr w:rsidR="00B71AB5" w:rsidRPr="007930DE" w14:paraId="08E23ED2" w14:textId="77777777" w:rsidTr="005B59D1">
        <w:trPr>
          <w:trHeight w:val="146"/>
        </w:trPr>
        <w:tc>
          <w:tcPr>
            <w:tcW w:w="852" w:type="dxa"/>
            <w:vMerge/>
            <w:shd w:val="clear" w:color="auto" w:fill="auto"/>
          </w:tcPr>
          <w:p w14:paraId="6DA29F41"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c>
          <w:tcPr>
            <w:tcW w:w="3402" w:type="dxa"/>
            <w:vMerge/>
            <w:shd w:val="clear" w:color="auto" w:fill="auto"/>
          </w:tcPr>
          <w:p w14:paraId="12C47C3F"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p>
        </w:tc>
        <w:tc>
          <w:tcPr>
            <w:tcW w:w="3827" w:type="dxa"/>
          </w:tcPr>
          <w:p w14:paraId="16DF4B7D"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MS Mincho" w:hAnsi="Trebuchet MS" w:cs="Arial"/>
                <w:sz w:val="20"/>
                <w:szCs w:val="20"/>
              </w:rPr>
              <w:t>Echipa de implementare a proiectului este adecvată în raport cu planul de implementare a proiectului, natura activităților și cu rezultatele estimate</w:t>
            </w:r>
          </w:p>
        </w:tc>
        <w:tc>
          <w:tcPr>
            <w:tcW w:w="1134" w:type="dxa"/>
            <w:shd w:val="clear" w:color="auto" w:fill="auto"/>
          </w:tcPr>
          <w:p w14:paraId="0F5FC2A5"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2</w:t>
            </w:r>
          </w:p>
        </w:tc>
        <w:tc>
          <w:tcPr>
            <w:tcW w:w="1453" w:type="dxa"/>
            <w:vMerge/>
            <w:shd w:val="clear" w:color="auto" w:fill="auto"/>
          </w:tcPr>
          <w:p w14:paraId="67BAEB50"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r>
      <w:tr w:rsidR="00B71AB5" w:rsidRPr="007930DE" w14:paraId="215E4E30" w14:textId="77777777" w:rsidTr="005B59D1">
        <w:trPr>
          <w:trHeight w:val="146"/>
        </w:trPr>
        <w:tc>
          <w:tcPr>
            <w:tcW w:w="852" w:type="dxa"/>
            <w:vMerge/>
            <w:shd w:val="clear" w:color="auto" w:fill="auto"/>
          </w:tcPr>
          <w:p w14:paraId="6A90C133"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c>
          <w:tcPr>
            <w:tcW w:w="3402" w:type="dxa"/>
            <w:vMerge/>
            <w:shd w:val="clear" w:color="auto" w:fill="auto"/>
          </w:tcPr>
          <w:p w14:paraId="4E50A33C"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p>
        </w:tc>
        <w:tc>
          <w:tcPr>
            <w:tcW w:w="3827" w:type="dxa"/>
          </w:tcPr>
          <w:p w14:paraId="0693093F"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MS Mincho" w:hAnsi="Trebuchet MS" w:cs="Arial"/>
                <w:sz w:val="20"/>
                <w:szCs w:val="20"/>
              </w:rPr>
              <w:t>Implicarea în proiect a tuturor membrilor echipei este adecvată realizărilor propuse şi planificării activită</w:t>
            </w:r>
            <w:r w:rsidRPr="007930DE">
              <w:rPr>
                <w:rFonts w:ascii="Trebuchet MS" w:eastAsia="MS Mincho" w:hAnsi="Trebuchet MS" w:cs="Times New Roman"/>
                <w:sz w:val="20"/>
                <w:szCs w:val="20"/>
              </w:rPr>
              <w:t>ț</w:t>
            </w:r>
            <w:r w:rsidRPr="007930DE">
              <w:rPr>
                <w:rFonts w:ascii="Trebuchet MS" w:eastAsia="MS Mincho" w:hAnsi="Trebuchet MS" w:cs="Arial"/>
                <w:sz w:val="20"/>
                <w:szCs w:val="20"/>
              </w:rPr>
              <w:t>ilor (activitatea membrilor echipei de proiect este eficientă)</w:t>
            </w:r>
          </w:p>
        </w:tc>
        <w:tc>
          <w:tcPr>
            <w:tcW w:w="1134" w:type="dxa"/>
            <w:shd w:val="clear" w:color="auto" w:fill="auto"/>
          </w:tcPr>
          <w:p w14:paraId="51D65E33"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1</w:t>
            </w:r>
          </w:p>
        </w:tc>
        <w:tc>
          <w:tcPr>
            <w:tcW w:w="1453" w:type="dxa"/>
            <w:vMerge/>
            <w:shd w:val="clear" w:color="auto" w:fill="auto"/>
          </w:tcPr>
          <w:p w14:paraId="27E899BA"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r>
      <w:tr w:rsidR="00B71AB5" w:rsidRPr="007930DE" w14:paraId="735329ED" w14:textId="77777777" w:rsidTr="005B59D1">
        <w:trPr>
          <w:trHeight w:val="146"/>
        </w:trPr>
        <w:tc>
          <w:tcPr>
            <w:tcW w:w="852" w:type="dxa"/>
            <w:shd w:val="clear" w:color="auto" w:fill="auto"/>
          </w:tcPr>
          <w:p w14:paraId="39EA4434"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MS Mincho" w:hAnsi="Trebuchet MS" w:cs="Arial"/>
                <w:sz w:val="20"/>
                <w:szCs w:val="20"/>
              </w:rPr>
              <w:t>3.4</w:t>
            </w:r>
          </w:p>
        </w:tc>
        <w:tc>
          <w:tcPr>
            <w:tcW w:w="3402" w:type="dxa"/>
            <w:shd w:val="clear" w:color="auto" w:fill="auto"/>
          </w:tcPr>
          <w:p w14:paraId="6B4764A4"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Calibri" w:hAnsi="Trebuchet MS" w:cs="Arial"/>
                <w:sz w:val="20"/>
                <w:szCs w:val="20"/>
              </w:rPr>
              <w:t>Resursele materiale sunt adecvate ca natură, structură şi dimensiune în raport cu activită</w:t>
            </w:r>
            <w:r w:rsidRPr="007930DE">
              <w:rPr>
                <w:rFonts w:ascii="Trebuchet MS" w:eastAsia="Calibri" w:hAnsi="Trebuchet MS" w:cs="Times New Roman"/>
                <w:sz w:val="20"/>
                <w:szCs w:val="20"/>
              </w:rPr>
              <w:t>ț</w:t>
            </w:r>
            <w:r w:rsidRPr="007930DE">
              <w:rPr>
                <w:rFonts w:ascii="Trebuchet MS" w:eastAsia="Calibri" w:hAnsi="Trebuchet MS" w:cs="Arial"/>
                <w:sz w:val="20"/>
                <w:szCs w:val="20"/>
              </w:rPr>
              <w:t>ile propuse și rezultatele așteptate.</w:t>
            </w:r>
          </w:p>
        </w:tc>
        <w:tc>
          <w:tcPr>
            <w:tcW w:w="3827" w:type="dxa"/>
          </w:tcPr>
          <w:p w14:paraId="2CECDB0B"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MS Mincho" w:hAnsi="Trebuchet MS" w:cs="Arial"/>
                <w:sz w:val="20"/>
                <w:szCs w:val="20"/>
              </w:rPr>
              <w:t>Resursele materiale puse la dispozi</w:t>
            </w:r>
            <w:r w:rsidRPr="007930DE">
              <w:rPr>
                <w:rFonts w:ascii="Trebuchet MS" w:eastAsia="MS Mincho" w:hAnsi="Trebuchet MS" w:cs="Times New Roman"/>
                <w:sz w:val="20"/>
                <w:szCs w:val="20"/>
              </w:rPr>
              <w:t>ț</w:t>
            </w:r>
            <w:r w:rsidRPr="007930DE">
              <w:rPr>
                <w:rFonts w:ascii="Trebuchet MS" w:eastAsia="MS Mincho" w:hAnsi="Trebuchet MS" w:cs="Arial"/>
                <w:sz w:val="20"/>
                <w:szCs w:val="20"/>
              </w:rPr>
              <w:t xml:space="preserve">ie de solicitant și parteneri sunt utile pentru buna implementare a proiectului (sedii, echipamente IT, mijloace de transport etc.); </w:t>
            </w:r>
          </w:p>
        </w:tc>
        <w:tc>
          <w:tcPr>
            <w:tcW w:w="1134" w:type="dxa"/>
            <w:shd w:val="clear" w:color="auto" w:fill="auto"/>
          </w:tcPr>
          <w:p w14:paraId="159C0B64"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1</w:t>
            </w:r>
          </w:p>
        </w:tc>
        <w:tc>
          <w:tcPr>
            <w:tcW w:w="1453" w:type="dxa"/>
            <w:shd w:val="clear" w:color="auto" w:fill="auto"/>
          </w:tcPr>
          <w:p w14:paraId="1E6DBF5E"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Calibri" w:eastAsia="Calibri" w:hAnsi="Calibri" w:cs="Times New Roman"/>
                <w:sz w:val="20"/>
                <w:szCs w:val="20"/>
              </w:rPr>
              <w:t>cumulativ</w:t>
            </w:r>
          </w:p>
        </w:tc>
      </w:tr>
      <w:tr w:rsidR="00B71AB5" w:rsidRPr="007930DE" w14:paraId="63695E4F" w14:textId="77777777" w:rsidTr="005B59D1">
        <w:trPr>
          <w:trHeight w:val="146"/>
        </w:trPr>
        <w:tc>
          <w:tcPr>
            <w:tcW w:w="852" w:type="dxa"/>
            <w:vMerge w:val="restart"/>
            <w:shd w:val="clear" w:color="auto" w:fill="auto"/>
          </w:tcPr>
          <w:p w14:paraId="587C4C74"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MS Mincho" w:hAnsi="Trebuchet MS" w:cs="Arial"/>
                <w:sz w:val="20"/>
                <w:szCs w:val="20"/>
              </w:rPr>
              <w:t>3.5</w:t>
            </w:r>
          </w:p>
        </w:tc>
        <w:tc>
          <w:tcPr>
            <w:tcW w:w="3402" w:type="dxa"/>
            <w:vMerge w:val="restart"/>
            <w:shd w:val="clear" w:color="auto" w:fill="auto"/>
          </w:tcPr>
          <w:p w14:paraId="338DD270"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Calibri" w:hAnsi="Trebuchet MS" w:cs="Arial"/>
                <w:sz w:val="20"/>
                <w:szCs w:val="20"/>
              </w:rPr>
              <w:t>Planificarea activită</w:t>
            </w:r>
            <w:r w:rsidRPr="007930DE">
              <w:rPr>
                <w:rFonts w:ascii="Trebuchet MS" w:eastAsia="Calibri" w:hAnsi="Trebuchet MS" w:cs="Times New Roman"/>
                <w:sz w:val="20"/>
                <w:szCs w:val="20"/>
              </w:rPr>
              <w:t>ț</w:t>
            </w:r>
            <w:r w:rsidRPr="007930DE">
              <w:rPr>
                <w:rFonts w:ascii="Trebuchet MS" w:eastAsia="Calibri" w:hAnsi="Trebuchet MS" w:cs="Arial"/>
                <w:sz w:val="20"/>
                <w:szCs w:val="20"/>
              </w:rPr>
              <w:t>ilor proiectului este ra</w:t>
            </w:r>
            <w:r w:rsidRPr="007930DE">
              <w:rPr>
                <w:rFonts w:ascii="Trebuchet MS" w:eastAsia="Calibri" w:hAnsi="Trebuchet MS" w:cs="Times New Roman"/>
                <w:sz w:val="20"/>
                <w:szCs w:val="20"/>
              </w:rPr>
              <w:t>ț</w:t>
            </w:r>
            <w:r w:rsidRPr="007930DE">
              <w:rPr>
                <w:rFonts w:ascii="Trebuchet MS" w:eastAsia="Calibri" w:hAnsi="Trebuchet MS" w:cs="Arial"/>
                <w:sz w:val="20"/>
                <w:szCs w:val="20"/>
              </w:rPr>
              <w:t>ională în raport cu natura activită</w:t>
            </w:r>
            <w:r w:rsidRPr="007930DE">
              <w:rPr>
                <w:rFonts w:ascii="Trebuchet MS" w:eastAsia="Calibri" w:hAnsi="Trebuchet MS" w:cs="Times New Roman"/>
                <w:sz w:val="20"/>
                <w:szCs w:val="20"/>
              </w:rPr>
              <w:t>ț</w:t>
            </w:r>
            <w:r w:rsidRPr="007930DE">
              <w:rPr>
                <w:rFonts w:ascii="Trebuchet MS" w:eastAsia="Calibri" w:hAnsi="Trebuchet MS" w:cs="Arial"/>
                <w:sz w:val="20"/>
                <w:szCs w:val="20"/>
              </w:rPr>
              <w:t>ilor propuse și cu rezultatele așteptate.</w:t>
            </w:r>
          </w:p>
        </w:tc>
        <w:tc>
          <w:tcPr>
            <w:tcW w:w="3827" w:type="dxa"/>
          </w:tcPr>
          <w:p w14:paraId="62CED36C"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MS Mincho" w:hAnsi="Trebuchet MS" w:cs="Arial"/>
                <w:sz w:val="20"/>
                <w:szCs w:val="20"/>
              </w:rPr>
              <w:t>Planificarea activită</w:t>
            </w:r>
            <w:r w:rsidRPr="007930DE">
              <w:rPr>
                <w:rFonts w:ascii="Trebuchet MS" w:eastAsia="MS Mincho" w:hAnsi="Trebuchet MS" w:cs="Times New Roman"/>
                <w:sz w:val="20"/>
                <w:szCs w:val="20"/>
              </w:rPr>
              <w:t>ț</w:t>
            </w:r>
            <w:r w:rsidRPr="007930DE">
              <w:rPr>
                <w:rFonts w:ascii="Trebuchet MS" w:eastAsia="MS Mincho" w:hAnsi="Trebuchet MS" w:cs="Arial"/>
                <w:sz w:val="20"/>
                <w:szCs w:val="20"/>
              </w:rPr>
              <w:t>ilor se face în func</w:t>
            </w:r>
            <w:r w:rsidRPr="007930DE">
              <w:rPr>
                <w:rFonts w:ascii="Trebuchet MS" w:eastAsia="MS Mincho" w:hAnsi="Trebuchet MS" w:cs="Times New Roman"/>
                <w:sz w:val="20"/>
                <w:szCs w:val="20"/>
              </w:rPr>
              <w:t>ț</w:t>
            </w:r>
            <w:r w:rsidRPr="007930DE">
              <w:rPr>
                <w:rFonts w:ascii="Trebuchet MS" w:eastAsia="MS Mincho" w:hAnsi="Trebuchet MS" w:cs="Arial"/>
                <w:sz w:val="20"/>
                <w:szCs w:val="20"/>
              </w:rPr>
              <w:t>ie de natura acestora, succesiunea lor este logică</w:t>
            </w:r>
          </w:p>
        </w:tc>
        <w:tc>
          <w:tcPr>
            <w:tcW w:w="1134" w:type="dxa"/>
            <w:shd w:val="clear" w:color="auto" w:fill="auto"/>
          </w:tcPr>
          <w:p w14:paraId="3391D40A"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1</w:t>
            </w:r>
          </w:p>
        </w:tc>
        <w:tc>
          <w:tcPr>
            <w:tcW w:w="1453" w:type="dxa"/>
            <w:vMerge w:val="restart"/>
            <w:shd w:val="clear" w:color="auto" w:fill="auto"/>
          </w:tcPr>
          <w:p w14:paraId="7C805C7F"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Calibri" w:eastAsia="Calibri" w:hAnsi="Calibri" w:cs="Times New Roman"/>
                <w:sz w:val="20"/>
                <w:szCs w:val="20"/>
              </w:rPr>
              <w:t>cumulativ</w:t>
            </w:r>
          </w:p>
        </w:tc>
      </w:tr>
      <w:tr w:rsidR="00B71AB5" w:rsidRPr="007930DE" w14:paraId="436AAA50" w14:textId="77777777" w:rsidTr="005B59D1">
        <w:trPr>
          <w:trHeight w:val="146"/>
        </w:trPr>
        <w:tc>
          <w:tcPr>
            <w:tcW w:w="852" w:type="dxa"/>
            <w:vMerge/>
            <w:shd w:val="clear" w:color="auto" w:fill="auto"/>
          </w:tcPr>
          <w:p w14:paraId="5C53E55F"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c>
          <w:tcPr>
            <w:tcW w:w="3402" w:type="dxa"/>
            <w:vMerge/>
            <w:shd w:val="clear" w:color="auto" w:fill="auto"/>
          </w:tcPr>
          <w:p w14:paraId="19936433"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p>
        </w:tc>
        <w:tc>
          <w:tcPr>
            <w:tcW w:w="3827" w:type="dxa"/>
          </w:tcPr>
          <w:p w14:paraId="4677C794"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MS Mincho" w:hAnsi="Trebuchet MS" w:cs="Arial"/>
                <w:sz w:val="20"/>
                <w:szCs w:val="20"/>
              </w:rPr>
              <w:t xml:space="preserve">Termenele de realizare </w:t>
            </w:r>
            <w:r w:rsidRPr="007930DE">
              <w:rPr>
                <w:rFonts w:ascii="Trebuchet MS" w:eastAsia="MS Mincho" w:hAnsi="Trebuchet MS" w:cs="Times New Roman"/>
                <w:sz w:val="20"/>
                <w:szCs w:val="20"/>
              </w:rPr>
              <w:t>ț</w:t>
            </w:r>
            <w:r w:rsidRPr="007930DE">
              <w:rPr>
                <w:rFonts w:ascii="Trebuchet MS" w:eastAsia="MS Mincho" w:hAnsi="Trebuchet MS" w:cs="Arial"/>
                <w:sz w:val="20"/>
                <w:szCs w:val="20"/>
              </w:rPr>
              <w:t>in cont de durata de ob</w:t>
            </w:r>
            <w:r w:rsidRPr="007930DE">
              <w:rPr>
                <w:rFonts w:ascii="Trebuchet MS" w:eastAsia="MS Mincho" w:hAnsi="Trebuchet MS" w:cs="Times New Roman"/>
                <w:sz w:val="20"/>
                <w:szCs w:val="20"/>
              </w:rPr>
              <w:t>ț</w:t>
            </w:r>
            <w:r w:rsidRPr="007930DE">
              <w:rPr>
                <w:rFonts w:ascii="Trebuchet MS" w:eastAsia="MS Mincho" w:hAnsi="Trebuchet MS" w:cs="Arial"/>
                <w:sz w:val="20"/>
                <w:szCs w:val="20"/>
              </w:rPr>
              <w:t>inere a rezultatelor şi de resursele puse la dispozi</w:t>
            </w:r>
            <w:r w:rsidRPr="007930DE">
              <w:rPr>
                <w:rFonts w:ascii="Trebuchet MS" w:eastAsia="MS Mincho" w:hAnsi="Trebuchet MS" w:cs="Times New Roman"/>
                <w:sz w:val="20"/>
                <w:szCs w:val="20"/>
              </w:rPr>
              <w:t>ț</w:t>
            </w:r>
            <w:r w:rsidRPr="007930DE">
              <w:rPr>
                <w:rFonts w:ascii="Trebuchet MS" w:eastAsia="MS Mincho" w:hAnsi="Trebuchet MS" w:cs="Arial"/>
                <w:sz w:val="20"/>
                <w:szCs w:val="20"/>
              </w:rPr>
              <w:t>ie prin proiect</w:t>
            </w:r>
          </w:p>
        </w:tc>
        <w:tc>
          <w:tcPr>
            <w:tcW w:w="1134" w:type="dxa"/>
            <w:shd w:val="clear" w:color="auto" w:fill="auto"/>
          </w:tcPr>
          <w:p w14:paraId="7C304471"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1</w:t>
            </w:r>
          </w:p>
        </w:tc>
        <w:tc>
          <w:tcPr>
            <w:tcW w:w="1453" w:type="dxa"/>
            <w:vMerge/>
            <w:shd w:val="clear" w:color="auto" w:fill="auto"/>
          </w:tcPr>
          <w:p w14:paraId="62BE8E6C"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r>
      <w:tr w:rsidR="00B71AB5" w:rsidRPr="007930DE" w14:paraId="4CCFE879" w14:textId="77777777" w:rsidTr="005B59D1">
        <w:trPr>
          <w:trHeight w:val="146"/>
        </w:trPr>
        <w:tc>
          <w:tcPr>
            <w:tcW w:w="852" w:type="dxa"/>
            <w:vMerge w:val="restart"/>
            <w:shd w:val="clear" w:color="auto" w:fill="auto"/>
          </w:tcPr>
          <w:p w14:paraId="6E149A2C"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MS Mincho" w:hAnsi="Trebuchet MS" w:cs="Arial"/>
                <w:sz w:val="20"/>
                <w:szCs w:val="20"/>
              </w:rPr>
              <w:t>3.6</w:t>
            </w:r>
          </w:p>
        </w:tc>
        <w:tc>
          <w:tcPr>
            <w:tcW w:w="3402" w:type="dxa"/>
            <w:vMerge w:val="restart"/>
            <w:shd w:val="clear" w:color="auto" w:fill="auto"/>
          </w:tcPr>
          <w:p w14:paraId="276B8565"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Calibri" w:hAnsi="Trebuchet MS" w:cs="Arial"/>
                <w:sz w:val="20"/>
                <w:szCs w:val="20"/>
              </w:rPr>
              <w:t>Resursele care  vor  fi achiziționate sunt justificate în raport cu activitățile şi cu rezultatele proiectului.</w:t>
            </w:r>
          </w:p>
        </w:tc>
        <w:tc>
          <w:tcPr>
            <w:tcW w:w="3827" w:type="dxa"/>
          </w:tcPr>
          <w:p w14:paraId="62E92D76"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MS Mincho" w:hAnsi="Trebuchet MS" w:cs="Arial"/>
                <w:sz w:val="20"/>
                <w:szCs w:val="20"/>
              </w:rPr>
              <w:t>Resursele care vor fi achiziționate sunt justificate în raport cu activităţile şi cu rezultatele proiectului.</w:t>
            </w:r>
          </w:p>
        </w:tc>
        <w:tc>
          <w:tcPr>
            <w:tcW w:w="1134" w:type="dxa"/>
            <w:shd w:val="clear" w:color="auto" w:fill="auto"/>
          </w:tcPr>
          <w:p w14:paraId="2681E36E"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2</w:t>
            </w:r>
          </w:p>
        </w:tc>
        <w:tc>
          <w:tcPr>
            <w:tcW w:w="1453" w:type="dxa"/>
            <w:shd w:val="clear" w:color="auto" w:fill="auto"/>
          </w:tcPr>
          <w:p w14:paraId="5FFECB73"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Calibri" w:eastAsia="Calibri" w:hAnsi="Calibri" w:cs="Times New Roman"/>
                <w:sz w:val="20"/>
                <w:szCs w:val="20"/>
              </w:rPr>
              <w:t>cumulativ</w:t>
            </w:r>
          </w:p>
        </w:tc>
      </w:tr>
      <w:tr w:rsidR="00B71AB5" w:rsidRPr="007930DE" w14:paraId="3DB67E7F" w14:textId="77777777" w:rsidTr="005B59D1">
        <w:trPr>
          <w:trHeight w:val="146"/>
        </w:trPr>
        <w:tc>
          <w:tcPr>
            <w:tcW w:w="852" w:type="dxa"/>
            <w:vMerge/>
            <w:shd w:val="clear" w:color="auto" w:fill="auto"/>
          </w:tcPr>
          <w:p w14:paraId="5F1640CC"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c>
          <w:tcPr>
            <w:tcW w:w="3402" w:type="dxa"/>
            <w:vMerge/>
            <w:shd w:val="clear" w:color="auto" w:fill="auto"/>
          </w:tcPr>
          <w:p w14:paraId="73C0BFF4"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p>
        </w:tc>
        <w:tc>
          <w:tcPr>
            <w:tcW w:w="3827" w:type="dxa"/>
          </w:tcPr>
          <w:p w14:paraId="4490D86B"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MS Mincho" w:hAnsi="Trebuchet MS" w:cs="Arial"/>
                <w:sz w:val="20"/>
                <w:szCs w:val="20"/>
              </w:rPr>
              <w:t>Solicitantul/Partenerii va/vor achiziționa bunuri și servicii cu un impact redus asupra mediului, pe durata i</w:t>
            </w:r>
            <w:r w:rsidRPr="007930DE">
              <w:rPr>
                <w:rFonts w:ascii="Arial" w:eastAsia="MS Mincho" w:hAnsi="Arial" w:cs="Arial"/>
                <w:sz w:val="20"/>
                <w:szCs w:val="20"/>
              </w:rPr>
              <w:t>̂</w:t>
            </w:r>
            <w:r w:rsidRPr="007930DE">
              <w:rPr>
                <w:rFonts w:ascii="Trebuchet MS" w:eastAsia="MS Mincho" w:hAnsi="Trebuchet MS" w:cs="Arial"/>
                <w:sz w:val="20"/>
                <w:szCs w:val="20"/>
              </w:rPr>
              <w:t>ntregului ciclu de viat</w:t>
            </w:r>
            <w:r w:rsidRPr="007930DE">
              <w:rPr>
                <w:rFonts w:ascii="Arial" w:eastAsia="MS Mincho" w:hAnsi="Arial" w:cs="Arial"/>
                <w:sz w:val="20"/>
                <w:szCs w:val="20"/>
              </w:rPr>
              <w:t>̦</w:t>
            </w:r>
            <w:r w:rsidRPr="007930DE">
              <w:rPr>
                <w:rFonts w:ascii="Trebuchet MS" w:eastAsia="MS Mincho" w:hAnsi="Trebuchet MS" w:cs="Arial"/>
                <w:sz w:val="20"/>
                <w:szCs w:val="20"/>
              </w:rPr>
              <w:t>a</w:t>
            </w:r>
            <w:r w:rsidRPr="007930DE">
              <w:rPr>
                <w:rFonts w:ascii="Arial" w:eastAsia="MS Mincho" w:hAnsi="Arial" w:cs="Arial"/>
                <w:sz w:val="20"/>
                <w:szCs w:val="20"/>
              </w:rPr>
              <w:t>̆</w:t>
            </w:r>
            <w:r w:rsidRPr="007930DE">
              <w:rPr>
                <w:rFonts w:ascii="Trebuchet MS" w:eastAsia="MS Mincho" w:hAnsi="Trebuchet MS" w:cs="Arial"/>
                <w:sz w:val="20"/>
                <w:szCs w:val="20"/>
              </w:rPr>
              <w:t xml:space="preserve"> al acestora, în comparat</w:t>
            </w:r>
            <w:r w:rsidRPr="007930DE">
              <w:rPr>
                <w:rFonts w:ascii="Arial" w:eastAsia="MS Mincho" w:hAnsi="Arial" w:cs="Arial"/>
                <w:sz w:val="20"/>
                <w:szCs w:val="20"/>
              </w:rPr>
              <w:t>̦</w:t>
            </w:r>
            <w:r w:rsidRPr="007930DE">
              <w:rPr>
                <w:rFonts w:ascii="Trebuchet MS" w:eastAsia="MS Mincho" w:hAnsi="Trebuchet MS" w:cs="Arial"/>
                <w:sz w:val="20"/>
                <w:szCs w:val="20"/>
              </w:rPr>
              <w:t xml:space="preserve">ie cu bunurile </w:t>
            </w:r>
            <w:r w:rsidRPr="007930DE">
              <w:rPr>
                <w:rFonts w:ascii="Trebuchet MS" w:eastAsia="MS Mincho" w:hAnsi="Trebuchet MS" w:cs="Trebuchet MS"/>
                <w:sz w:val="20"/>
                <w:szCs w:val="20"/>
              </w:rPr>
              <w:t>ș</w:t>
            </w:r>
            <w:r w:rsidRPr="007930DE">
              <w:rPr>
                <w:rFonts w:ascii="Trebuchet MS" w:eastAsia="MS Mincho" w:hAnsi="Trebuchet MS" w:cs="Arial"/>
                <w:sz w:val="20"/>
                <w:szCs w:val="20"/>
              </w:rPr>
              <w:t>i serviciile cu aceea</w:t>
            </w:r>
            <w:r w:rsidRPr="007930DE">
              <w:rPr>
                <w:rFonts w:ascii="Trebuchet MS" w:eastAsia="MS Mincho" w:hAnsi="Trebuchet MS" w:cs="Trebuchet MS"/>
                <w:sz w:val="20"/>
                <w:szCs w:val="20"/>
              </w:rPr>
              <w:t>ș</w:t>
            </w:r>
            <w:r w:rsidRPr="007930DE">
              <w:rPr>
                <w:rFonts w:ascii="Trebuchet MS" w:eastAsia="MS Mincho" w:hAnsi="Trebuchet MS" w:cs="Arial"/>
                <w:sz w:val="20"/>
                <w:szCs w:val="20"/>
              </w:rPr>
              <w:t>i func</w:t>
            </w:r>
            <w:r w:rsidRPr="007930DE">
              <w:rPr>
                <w:rFonts w:ascii="Trebuchet MS" w:eastAsia="MS Mincho" w:hAnsi="Trebuchet MS" w:cs="Trebuchet MS"/>
                <w:sz w:val="20"/>
                <w:szCs w:val="20"/>
              </w:rPr>
              <w:t>ț</w:t>
            </w:r>
            <w:r w:rsidRPr="007930DE">
              <w:rPr>
                <w:rFonts w:ascii="Trebuchet MS" w:eastAsia="MS Mincho" w:hAnsi="Trebuchet MS" w:cs="Arial"/>
                <w:sz w:val="20"/>
                <w:szCs w:val="20"/>
              </w:rPr>
              <w:t>ie primar</w:t>
            </w:r>
            <w:r w:rsidRPr="007930DE">
              <w:rPr>
                <w:rFonts w:ascii="Trebuchet MS" w:eastAsia="MS Mincho" w:hAnsi="Trebuchet MS" w:cs="Trebuchet MS"/>
                <w:sz w:val="20"/>
                <w:szCs w:val="20"/>
              </w:rPr>
              <w:t>ă</w:t>
            </w:r>
            <w:r w:rsidRPr="007930DE">
              <w:rPr>
                <w:rFonts w:ascii="Trebuchet MS" w:eastAsia="MS Mincho" w:hAnsi="Trebuchet MS" w:cs="Arial"/>
                <w:sz w:val="20"/>
                <w:szCs w:val="20"/>
              </w:rPr>
              <w:t xml:space="preserve"> achizi</w:t>
            </w:r>
            <w:r w:rsidRPr="007930DE">
              <w:rPr>
                <w:rFonts w:ascii="Trebuchet MS" w:eastAsia="MS Mincho" w:hAnsi="Trebuchet MS" w:cs="Trebuchet MS"/>
                <w:sz w:val="20"/>
                <w:szCs w:val="20"/>
              </w:rPr>
              <w:t>ț</w:t>
            </w:r>
            <w:r w:rsidRPr="007930DE">
              <w:rPr>
                <w:rFonts w:ascii="Trebuchet MS" w:eastAsia="MS Mincho" w:hAnsi="Trebuchet MS" w:cs="Arial"/>
                <w:sz w:val="20"/>
                <w:szCs w:val="20"/>
              </w:rPr>
              <w:t>ionate altfel dec</w:t>
            </w:r>
            <w:r w:rsidRPr="007930DE">
              <w:rPr>
                <w:rFonts w:ascii="Trebuchet MS" w:eastAsia="MS Mincho" w:hAnsi="Trebuchet MS" w:cs="Trebuchet MS"/>
                <w:sz w:val="20"/>
                <w:szCs w:val="20"/>
              </w:rPr>
              <w:t>â</w:t>
            </w:r>
            <w:r w:rsidRPr="007930DE">
              <w:rPr>
                <w:rFonts w:ascii="Trebuchet MS" w:eastAsia="MS Mincho" w:hAnsi="Trebuchet MS" w:cs="Arial"/>
                <w:sz w:val="20"/>
                <w:szCs w:val="20"/>
              </w:rPr>
              <w:t>t prin achizi</w:t>
            </w:r>
            <w:r w:rsidRPr="007930DE">
              <w:rPr>
                <w:rFonts w:ascii="Trebuchet MS" w:eastAsia="MS Mincho" w:hAnsi="Trebuchet MS" w:cs="Trebuchet MS"/>
                <w:sz w:val="20"/>
                <w:szCs w:val="20"/>
              </w:rPr>
              <w:t>ț</w:t>
            </w:r>
            <w:r w:rsidRPr="007930DE">
              <w:rPr>
                <w:rFonts w:ascii="Trebuchet MS" w:eastAsia="MS Mincho" w:hAnsi="Trebuchet MS" w:cs="Arial"/>
                <w:sz w:val="20"/>
                <w:szCs w:val="20"/>
              </w:rPr>
              <w:t>ii ecologice</w:t>
            </w:r>
          </w:p>
        </w:tc>
        <w:tc>
          <w:tcPr>
            <w:tcW w:w="1134" w:type="dxa"/>
            <w:shd w:val="clear" w:color="auto" w:fill="auto"/>
          </w:tcPr>
          <w:p w14:paraId="03CB668E"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1</w:t>
            </w:r>
          </w:p>
        </w:tc>
        <w:tc>
          <w:tcPr>
            <w:tcW w:w="1453" w:type="dxa"/>
            <w:shd w:val="clear" w:color="auto" w:fill="auto"/>
          </w:tcPr>
          <w:p w14:paraId="2D29F55B"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Calibri" w:eastAsia="Calibri" w:hAnsi="Calibri" w:cs="Times New Roman"/>
                <w:sz w:val="20"/>
                <w:szCs w:val="20"/>
              </w:rPr>
              <w:t>cumulativ</w:t>
            </w:r>
          </w:p>
        </w:tc>
      </w:tr>
      <w:tr w:rsidR="00B71AB5" w:rsidRPr="007930DE" w14:paraId="021434F2" w14:textId="77777777" w:rsidTr="005B59D1">
        <w:trPr>
          <w:trHeight w:val="146"/>
        </w:trPr>
        <w:tc>
          <w:tcPr>
            <w:tcW w:w="852" w:type="dxa"/>
            <w:vMerge w:val="restart"/>
            <w:shd w:val="clear" w:color="auto" w:fill="auto"/>
          </w:tcPr>
          <w:p w14:paraId="1D1FB132"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MS Mincho" w:hAnsi="Trebuchet MS" w:cs="Arial"/>
                <w:sz w:val="20"/>
                <w:szCs w:val="20"/>
              </w:rPr>
              <w:t>3.7</w:t>
            </w:r>
          </w:p>
        </w:tc>
        <w:tc>
          <w:tcPr>
            <w:tcW w:w="3402" w:type="dxa"/>
            <w:vMerge w:val="restart"/>
            <w:shd w:val="clear" w:color="auto" w:fill="auto"/>
          </w:tcPr>
          <w:p w14:paraId="63DD8395"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Calibri" w:hAnsi="Trebuchet MS" w:cs="Arial"/>
                <w:sz w:val="20"/>
                <w:szCs w:val="20"/>
              </w:rPr>
              <w:t>Experiența  solicitantului  și  partenerilor (acolo unde proiectul se implementează în parteneriat) este relevantă</w:t>
            </w:r>
          </w:p>
        </w:tc>
        <w:tc>
          <w:tcPr>
            <w:tcW w:w="3827" w:type="dxa"/>
          </w:tcPr>
          <w:p w14:paraId="440DE2B7"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MS Mincho" w:hAnsi="Trebuchet MS" w:cs="Arial"/>
                <w:sz w:val="20"/>
                <w:szCs w:val="20"/>
              </w:rPr>
              <w:t>Solicitantul are experiență de minimum 12 luni în cel puțin unul din domeniile de activitate ale proiectului,  aferente activităților relevante  pe  care  acesta  le  implementează  în  cadrul proiectului</w:t>
            </w:r>
          </w:p>
        </w:tc>
        <w:tc>
          <w:tcPr>
            <w:tcW w:w="1134" w:type="dxa"/>
            <w:shd w:val="clear" w:color="auto" w:fill="auto"/>
          </w:tcPr>
          <w:p w14:paraId="63BF5C6C"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2</w:t>
            </w:r>
          </w:p>
        </w:tc>
        <w:tc>
          <w:tcPr>
            <w:tcW w:w="1453" w:type="dxa"/>
            <w:shd w:val="clear" w:color="auto" w:fill="auto"/>
          </w:tcPr>
          <w:p w14:paraId="3F498230"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r>
      <w:tr w:rsidR="00B71AB5" w:rsidRPr="007930DE" w14:paraId="0ED308C3" w14:textId="77777777" w:rsidTr="005B59D1">
        <w:trPr>
          <w:trHeight w:val="146"/>
        </w:trPr>
        <w:tc>
          <w:tcPr>
            <w:tcW w:w="852" w:type="dxa"/>
            <w:vMerge/>
            <w:shd w:val="clear" w:color="auto" w:fill="auto"/>
          </w:tcPr>
          <w:p w14:paraId="5C3FE2A8"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c>
          <w:tcPr>
            <w:tcW w:w="3402" w:type="dxa"/>
            <w:vMerge/>
            <w:shd w:val="clear" w:color="auto" w:fill="auto"/>
          </w:tcPr>
          <w:p w14:paraId="19E73076"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p>
        </w:tc>
        <w:tc>
          <w:tcPr>
            <w:tcW w:w="3827" w:type="dxa"/>
          </w:tcPr>
          <w:p w14:paraId="553AD8C9"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MS Mincho" w:hAnsi="Trebuchet MS" w:cs="Arial"/>
                <w:sz w:val="20"/>
                <w:szCs w:val="20"/>
              </w:rPr>
              <w:t>Fiecare partener are experiență de minimum 6 luni în cel puțin unul din domeniile de activitate ale proiectului, aferente activităților relevante pe care acesta le implementează în cadrul proiectului</w:t>
            </w:r>
          </w:p>
        </w:tc>
        <w:tc>
          <w:tcPr>
            <w:tcW w:w="1134" w:type="dxa"/>
            <w:shd w:val="clear" w:color="auto" w:fill="auto"/>
          </w:tcPr>
          <w:p w14:paraId="4D9B8085"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1</w:t>
            </w:r>
          </w:p>
        </w:tc>
        <w:tc>
          <w:tcPr>
            <w:tcW w:w="1453" w:type="dxa"/>
            <w:shd w:val="clear" w:color="auto" w:fill="auto"/>
          </w:tcPr>
          <w:p w14:paraId="619E3E90"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r>
      <w:tr w:rsidR="00B71AB5" w:rsidRPr="007930DE" w14:paraId="2859FA9B" w14:textId="77777777" w:rsidTr="005B59D1">
        <w:trPr>
          <w:trHeight w:val="146"/>
        </w:trPr>
        <w:tc>
          <w:tcPr>
            <w:tcW w:w="852" w:type="dxa"/>
            <w:vMerge w:val="restart"/>
            <w:shd w:val="clear" w:color="auto" w:fill="auto"/>
          </w:tcPr>
          <w:p w14:paraId="5103CA46"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MS Mincho" w:hAnsi="Trebuchet MS" w:cs="Arial"/>
                <w:sz w:val="20"/>
                <w:szCs w:val="20"/>
              </w:rPr>
              <w:t>3.8</w:t>
            </w:r>
          </w:p>
        </w:tc>
        <w:tc>
          <w:tcPr>
            <w:tcW w:w="3402" w:type="dxa"/>
            <w:vMerge w:val="restart"/>
            <w:shd w:val="clear" w:color="auto" w:fill="auto"/>
          </w:tcPr>
          <w:p w14:paraId="1973CA6E"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Calibri" w:hAnsi="Trebuchet MS" w:cs="Arial"/>
                <w:sz w:val="20"/>
                <w:szCs w:val="20"/>
              </w:rPr>
              <w:t xml:space="preserve">Solicitantul  și  partenerii (acolo unde proiectul se implementează în parteneriat) și-au îndeplinit cu succes indicatorii în operațiuni anterioare </w:t>
            </w:r>
          </w:p>
        </w:tc>
        <w:tc>
          <w:tcPr>
            <w:tcW w:w="3827" w:type="dxa"/>
          </w:tcPr>
          <w:p w14:paraId="0A29A020"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MS Mincho" w:hAnsi="Trebuchet MS" w:cs="Arial"/>
                <w:sz w:val="20"/>
                <w:szCs w:val="20"/>
              </w:rPr>
              <w:t>Solicitantul și partenerul/partenerii, după caz, demonstrează că în cel puțin unul din domeniile de activitate ale proiectului,  aferente activităților relevante  pe  care  acesta  le  implementează  în  cadrul proiectului a implementat operațiuni cu rata de realizare a indicatorilor mai mare de 70% din ținta/țintele propuse</w:t>
            </w:r>
          </w:p>
        </w:tc>
        <w:tc>
          <w:tcPr>
            <w:tcW w:w="1134" w:type="dxa"/>
            <w:shd w:val="clear" w:color="auto" w:fill="auto"/>
          </w:tcPr>
          <w:p w14:paraId="79F0AE02"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1</w:t>
            </w:r>
          </w:p>
        </w:tc>
        <w:tc>
          <w:tcPr>
            <w:tcW w:w="1453" w:type="dxa"/>
            <w:shd w:val="clear" w:color="auto" w:fill="auto"/>
          </w:tcPr>
          <w:p w14:paraId="21508062"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disjunctiv</w:t>
            </w:r>
          </w:p>
        </w:tc>
      </w:tr>
      <w:tr w:rsidR="00B71AB5" w:rsidRPr="007930DE" w14:paraId="05F50593" w14:textId="77777777" w:rsidTr="005B59D1">
        <w:trPr>
          <w:trHeight w:val="146"/>
        </w:trPr>
        <w:tc>
          <w:tcPr>
            <w:tcW w:w="852" w:type="dxa"/>
            <w:vMerge/>
            <w:shd w:val="clear" w:color="auto" w:fill="auto"/>
          </w:tcPr>
          <w:p w14:paraId="1EEFDF55"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c>
          <w:tcPr>
            <w:tcW w:w="3402" w:type="dxa"/>
            <w:vMerge/>
            <w:shd w:val="clear" w:color="auto" w:fill="auto"/>
          </w:tcPr>
          <w:p w14:paraId="73577D3E"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p>
        </w:tc>
        <w:tc>
          <w:tcPr>
            <w:tcW w:w="3827" w:type="dxa"/>
          </w:tcPr>
          <w:p w14:paraId="7E6CAAA8"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MS Mincho" w:hAnsi="Trebuchet MS" w:cs="Arial"/>
                <w:sz w:val="20"/>
                <w:szCs w:val="20"/>
              </w:rPr>
              <w:t xml:space="preserve">Solicitantul și partenerul/partenerii, după caz, demonstrează că în cel puțin unul din domeniile de activitate ale proiectului,  aferente activităților relevante  pe  care  acesta  le  implementează  în  cadrul proiectului a implementat operațiuni cu rata de </w:t>
            </w:r>
            <w:r w:rsidRPr="007930DE">
              <w:rPr>
                <w:rFonts w:ascii="Trebuchet MS" w:eastAsia="MS Mincho" w:hAnsi="Trebuchet MS" w:cs="Arial"/>
                <w:sz w:val="20"/>
                <w:szCs w:val="20"/>
              </w:rPr>
              <w:lastRenderedPageBreak/>
              <w:t>realizare a indicatorilor mai mare de 80% din ținta/țintele propuse</w:t>
            </w:r>
          </w:p>
        </w:tc>
        <w:tc>
          <w:tcPr>
            <w:tcW w:w="1134" w:type="dxa"/>
            <w:shd w:val="clear" w:color="auto" w:fill="auto"/>
          </w:tcPr>
          <w:p w14:paraId="29DBE7E4"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lastRenderedPageBreak/>
              <w:t>2</w:t>
            </w:r>
          </w:p>
        </w:tc>
        <w:tc>
          <w:tcPr>
            <w:tcW w:w="1453" w:type="dxa"/>
            <w:shd w:val="clear" w:color="auto" w:fill="auto"/>
          </w:tcPr>
          <w:p w14:paraId="745BEF37"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r>
      <w:tr w:rsidR="00B71AB5" w:rsidRPr="007930DE" w14:paraId="3A928DE5" w14:textId="77777777" w:rsidTr="005B59D1">
        <w:trPr>
          <w:trHeight w:val="146"/>
        </w:trPr>
        <w:tc>
          <w:tcPr>
            <w:tcW w:w="852" w:type="dxa"/>
            <w:shd w:val="clear" w:color="auto" w:fill="BFBFBF" w:themeFill="background1" w:themeFillShade="BF"/>
          </w:tcPr>
          <w:p w14:paraId="23E37DCB"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highlight w:val="lightGray"/>
              </w:rPr>
            </w:pPr>
            <w:r w:rsidRPr="007930DE">
              <w:rPr>
                <w:rFonts w:ascii="Trebuchet MS" w:eastAsia="MS Mincho" w:hAnsi="Trebuchet MS" w:cs="Arial"/>
                <w:b/>
                <w:sz w:val="20"/>
                <w:szCs w:val="20"/>
                <w:highlight w:val="lightGray"/>
              </w:rPr>
              <w:t>4</w:t>
            </w:r>
          </w:p>
        </w:tc>
        <w:tc>
          <w:tcPr>
            <w:tcW w:w="7229" w:type="dxa"/>
            <w:gridSpan w:val="2"/>
            <w:shd w:val="clear" w:color="auto" w:fill="BFBFBF" w:themeFill="background1" w:themeFillShade="BF"/>
          </w:tcPr>
          <w:p w14:paraId="695DA0B9"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highlight w:val="lightGray"/>
              </w:rPr>
            </w:pPr>
            <w:r w:rsidRPr="007930DE">
              <w:rPr>
                <w:rFonts w:ascii="Trebuchet MS" w:eastAsia="Calibri" w:hAnsi="Trebuchet MS" w:cs="Arial"/>
                <w:b/>
                <w:sz w:val="20"/>
                <w:szCs w:val="20"/>
                <w:highlight w:val="lightGray"/>
              </w:rPr>
              <w:t>SUSTENABILITATE</w:t>
            </w:r>
            <w:r w:rsidRPr="007930DE">
              <w:rPr>
                <w:rFonts w:ascii="Trebuchet MS" w:eastAsia="Calibri" w:hAnsi="Trebuchet MS" w:cs="Arial"/>
                <w:sz w:val="20"/>
                <w:szCs w:val="20"/>
                <w:highlight w:val="lightGray"/>
              </w:rPr>
              <w:t xml:space="preserve"> – măsura în care proiectul asigură continuarea efectelor sale şi valorificarea rezultatelor obținute după încetarea sursei de finanțare </w:t>
            </w:r>
          </w:p>
        </w:tc>
        <w:tc>
          <w:tcPr>
            <w:tcW w:w="1134" w:type="dxa"/>
            <w:shd w:val="clear" w:color="auto" w:fill="BFBFBF" w:themeFill="background1" w:themeFillShade="BF"/>
          </w:tcPr>
          <w:p w14:paraId="47EBBA17" w14:textId="77777777" w:rsidR="00B71AB5" w:rsidRPr="007930DE" w:rsidRDefault="00B71AB5" w:rsidP="00B71AB5">
            <w:pPr>
              <w:snapToGrid w:val="0"/>
              <w:spacing w:after="0" w:line="240" w:lineRule="auto"/>
              <w:jc w:val="both"/>
              <w:rPr>
                <w:rFonts w:ascii="Trebuchet MS" w:eastAsia="Calibri" w:hAnsi="Trebuchet MS" w:cs="Times New Roman"/>
                <w:sz w:val="20"/>
                <w:szCs w:val="20"/>
              </w:rPr>
            </w:pPr>
            <w:r w:rsidRPr="007930DE">
              <w:rPr>
                <w:rFonts w:ascii="Trebuchet MS" w:eastAsia="Calibri" w:hAnsi="Trebuchet MS" w:cs="Times New Roman"/>
                <w:sz w:val="20"/>
                <w:szCs w:val="20"/>
              </w:rPr>
              <w:t>Max. 10</w:t>
            </w:r>
          </w:p>
          <w:p w14:paraId="394ED8E0" w14:textId="77777777" w:rsidR="00B71AB5" w:rsidRPr="007930DE" w:rsidRDefault="00B71AB5" w:rsidP="00B71AB5">
            <w:pPr>
              <w:snapToGrid w:val="0"/>
              <w:spacing w:after="0" w:line="240" w:lineRule="auto"/>
              <w:jc w:val="both"/>
              <w:rPr>
                <w:rFonts w:ascii="Trebuchet MS" w:eastAsia="Calibri" w:hAnsi="Trebuchet MS" w:cs="Times New Roman"/>
                <w:sz w:val="20"/>
                <w:szCs w:val="20"/>
                <w:highlight w:val="lightGray"/>
              </w:rPr>
            </w:pPr>
            <w:r w:rsidRPr="007930DE">
              <w:rPr>
                <w:rFonts w:ascii="Trebuchet MS" w:eastAsia="Calibri" w:hAnsi="Trebuchet MS" w:cs="Times New Roman"/>
                <w:sz w:val="20"/>
                <w:szCs w:val="20"/>
              </w:rPr>
              <w:t>Min. 7</w:t>
            </w:r>
          </w:p>
        </w:tc>
        <w:tc>
          <w:tcPr>
            <w:tcW w:w="1453" w:type="dxa"/>
            <w:shd w:val="clear" w:color="auto" w:fill="BFBFBF" w:themeFill="background1" w:themeFillShade="BF"/>
          </w:tcPr>
          <w:p w14:paraId="20E2DF05"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highlight w:val="lightGray"/>
              </w:rPr>
            </w:pPr>
          </w:p>
        </w:tc>
      </w:tr>
      <w:tr w:rsidR="00B71AB5" w:rsidRPr="007930DE" w14:paraId="0FBCF64D" w14:textId="77777777" w:rsidTr="005B59D1">
        <w:trPr>
          <w:trHeight w:val="2659"/>
        </w:trPr>
        <w:tc>
          <w:tcPr>
            <w:tcW w:w="852" w:type="dxa"/>
            <w:shd w:val="clear" w:color="auto" w:fill="auto"/>
          </w:tcPr>
          <w:p w14:paraId="235A642F"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MS Mincho" w:hAnsi="Trebuchet MS" w:cs="Arial"/>
                <w:sz w:val="20"/>
                <w:szCs w:val="20"/>
              </w:rPr>
              <w:t xml:space="preserve">4.1 </w:t>
            </w:r>
          </w:p>
        </w:tc>
        <w:tc>
          <w:tcPr>
            <w:tcW w:w="3402" w:type="dxa"/>
            <w:shd w:val="clear" w:color="auto" w:fill="auto"/>
          </w:tcPr>
          <w:p w14:paraId="5DC21851"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Calibri" w:hAnsi="Trebuchet MS" w:cs="Times New Roman"/>
                <w:w w:val="105"/>
                <w:sz w:val="20"/>
                <w:szCs w:val="20"/>
              </w:rPr>
              <w:t>Proiectul include activități în timpul implementării care conduc la valorificarea rezultatelor proiectului după finalizarea acestuia.</w:t>
            </w:r>
          </w:p>
        </w:tc>
        <w:tc>
          <w:tcPr>
            <w:tcW w:w="3827" w:type="dxa"/>
          </w:tcPr>
          <w:p w14:paraId="7A2BD2EF"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MS Mincho" w:hAnsi="Trebuchet MS" w:cs="Arial"/>
                <w:sz w:val="20"/>
                <w:szCs w:val="20"/>
              </w:rPr>
              <w:t>Proiectul are prevăzute, din timpul implementării, acţiuni/activităţi transferabile care conduc la sustenabilitatea acestuia precum: crearea de parteneriate, implicare în proiect a altor actori interesaţi, alocarea în buget a unei sume pentru continuarea activităţii, valorificarea rezultatelor printr-un alt proiect/alte activităţi, demararea unor activităţi care să continue proiectul prezent etc.)</w:t>
            </w:r>
          </w:p>
        </w:tc>
        <w:tc>
          <w:tcPr>
            <w:tcW w:w="1134" w:type="dxa"/>
            <w:shd w:val="clear" w:color="auto" w:fill="auto"/>
          </w:tcPr>
          <w:p w14:paraId="7E481029"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MS Mincho" w:hAnsi="Trebuchet MS" w:cs="Arial"/>
                <w:color w:val="3C3D3F"/>
                <w:sz w:val="20"/>
                <w:szCs w:val="20"/>
              </w:rPr>
              <w:t>2</w:t>
            </w:r>
          </w:p>
        </w:tc>
        <w:tc>
          <w:tcPr>
            <w:tcW w:w="1453" w:type="dxa"/>
            <w:shd w:val="clear" w:color="auto" w:fill="auto"/>
          </w:tcPr>
          <w:p w14:paraId="2DA0DFF8"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cumulativ</w:t>
            </w:r>
          </w:p>
        </w:tc>
      </w:tr>
      <w:tr w:rsidR="00B71AB5" w:rsidRPr="007930DE" w14:paraId="1D17434C" w14:textId="77777777" w:rsidTr="005B59D1">
        <w:trPr>
          <w:trHeight w:val="968"/>
        </w:trPr>
        <w:tc>
          <w:tcPr>
            <w:tcW w:w="852" w:type="dxa"/>
            <w:vMerge w:val="restart"/>
            <w:shd w:val="clear" w:color="auto" w:fill="auto"/>
          </w:tcPr>
          <w:p w14:paraId="5F41AD34"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MS Mincho" w:hAnsi="Trebuchet MS" w:cs="Arial"/>
                <w:sz w:val="20"/>
                <w:szCs w:val="20"/>
              </w:rPr>
              <w:t>4.2</w:t>
            </w:r>
          </w:p>
        </w:tc>
        <w:tc>
          <w:tcPr>
            <w:tcW w:w="3402" w:type="dxa"/>
            <w:vMerge w:val="restart"/>
            <w:shd w:val="clear" w:color="auto" w:fill="auto"/>
          </w:tcPr>
          <w:p w14:paraId="759E9DCC"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Calibri" w:hAnsi="Trebuchet MS" w:cs="Times New Roman"/>
                <w:w w:val="105"/>
                <w:sz w:val="20"/>
                <w:szCs w:val="20"/>
              </w:rPr>
              <w:t>Proiectul prevede s</w:t>
            </w:r>
            <w:r w:rsidRPr="007930DE">
              <w:rPr>
                <w:rFonts w:ascii="Trebuchet MS" w:eastAsia="Calibri" w:hAnsi="Trebuchet MS" w:cs="Arial"/>
                <w:bCs/>
                <w:sz w:val="20"/>
                <w:szCs w:val="20"/>
              </w:rPr>
              <w:t>ustenabilitate instituţională</w:t>
            </w:r>
          </w:p>
        </w:tc>
        <w:tc>
          <w:tcPr>
            <w:tcW w:w="3827" w:type="dxa"/>
          </w:tcPr>
          <w:p w14:paraId="61188941"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Times New Roman" w:hAnsi="Trebuchet MS" w:cs="Times New Roman"/>
                <w:sz w:val="20"/>
                <w:szCs w:val="20"/>
              </w:rPr>
              <w:t>Proiectul își asumă, ulterior finalizării perioadei de implementare, sustenabilitatea structurilor create, pentru o perioadă de (....)* luni.</w:t>
            </w:r>
          </w:p>
        </w:tc>
        <w:tc>
          <w:tcPr>
            <w:tcW w:w="1134" w:type="dxa"/>
            <w:shd w:val="clear" w:color="auto" w:fill="auto"/>
          </w:tcPr>
          <w:p w14:paraId="05565CE8"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MS Mincho" w:hAnsi="Trebuchet MS" w:cs="Arial"/>
                <w:color w:val="3C3D3F"/>
                <w:sz w:val="20"/>
                <w:szCs w:val="20"/>
              </w:rPr>
              <w:t>0</w:t>
            </w:r>
          </w:p>
        </w:tc>
        <w:tc>
          <w:tcPr>
            <w:tcW w:w="1453" w:type="dxa"/>
            <w:shd w:val="clear" w:color="auto" w:fill="auto"/>
          </w:tcPr>
          <w:p w14:paraId="5D36DF09"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disjunctiv</w:t>
            </w:r>
          </w:p>
        </w:tc>
      </w:tr>
      <w:tr w:rsidR="00B71AB5" w:rsidRPr="007930DE" w14:paraId="69DE2C2A" w14:textId="77777777" w:rsidTr="005B59D1">
        <w:trPr>
          <w:trHeight w:val="146"/>
        </w:trPr>
        <w:tc>
          <w:tcPr>
            <w:tcW w:w="852" w:type="dxa"/>
            <w:vMerge/>
            <w:shd w:val="clear" w:color="auto" w:fill="auto"/>
          </w:tcPr>
          <w:p w14:paraId="207D8B16"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c>
          <w:tcPr>
            <w:tcW w:w="3402" w:type="dxa"/>
            <w:vMerge/>
            <w:shd w:val="clear" w:color="auto" w:fill="auto"/>
          </w:tcPr>
          <w:p w14:paraId="0B4D819E"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p>
        </w:tc>
        <w:tc>
          <w:tcPr>
            <w:tcW w:w="3827" w:type="dxa"/>
          </w:tcPr>
          <w:p w14:paraId="37724DD6"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Times New Roman" w:hAnsi="Trebuchet MS" w:cs="Times New Roman"/>
                <w:sz w:val="20"/>
                <w:szCs w:val="20"/>
              </w:rPr>
              <w:t>Proiectul își asumă, ulterior finalizării perioadei de implementare, sustenabilitatea structurilor create, pentru o perioadă între (...) luni și (...) luni.</w:t>
            </w:r>
          </w:p>
        </w:tc>
        <w:tc>
          <w:tcPr>
            <w:tcW w:w="1134" w:type="dxa"/>
            <w:shd w:val="clear" w:color="auto" w:fill="auto"/>
          </w:tcPr>
          <w:p w14:paraId="3720D080"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MS Mincho" w:hAnsi="Trebuchet MS" w:cs="Arial"/>
                <w:color w:val="3C3D3F"/>
                <w:sz w:val="20"/>
                <w:szCs w:val="20"/>
              </w:rPr>
              <w:t>1</w:t>
            </w:r>
          </w:p>
        </w:tc>
        <w:tc>
          <w:tcPr>
            <w:tcW w:w="1453" w:type="dxa"/>
            <w:shd w:val="clear" w:color="auto" w:fill="auto"/>
          </w:tcPr>
          <w:p w14:paraId="00EB9C77"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r>
      <w:tr w:rsidR="00B71AB5" w:rsidRPr="007930DE" w14:paraId="524563C5" w14:textId="77777777" w:rsidTr="005B59D1">
        <w:trPr>
          <w:trHeight w:val="146"/>
        </w:trPr>
        <w:tc>
          <w:tcPr>
            <w:tcW w:w="852" w:type="dxa"/>
            <w:vMerge/>
            <w:shd w:val="clear" w:color="auto" w:fill="auto"/>
          </w:tcPr>
          <w:p w14:paraId="0B51242C"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c>
          <w:tcPr>
            <w:tcW w:w="3402" w:type="dxa"/>
            <w:vMerge/>
            <w:shd w:val="clear" w:color="auto" w:fill="auto"/>
          </w:tcPr>
          <w:p w14:paraId="42E573EA"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p>
        </w:tc>
        <w:tc>
          <w:tcPr>
            <w:tcW w:w="3827" w:type="dxa"/>
          </w:tcPr>
          <w:p w14:paraId="779CC03B"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Times New Roman" w:hAnsi="Trebuchet MS" w:cs="Times New Roman"/>
                <w:sz w:val="20"/>
                <w:szCs w:val="20"/>
              </w:rPr>
              <w:t>Proiectul își asumă, ulterior finalizării perioadei de implementare, sustenabilitatea structurilor create, pentru o perioadă între (...) luni și (...) luni.</w:t>
            </w:r>
          </w:p>
        </w:tc>
        <w:tc>
          <w:tcPr>
            <w:tcW w:w="1134" w:type="dxa"/>
            <w:shd w:val="clear" w:color="auto" w:fill="auto"/>
          </w:tcPr>
          <w:p w14:paraId="53878AAC"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MS Mincho" w:hAnsi="Trebuchet MS" w:cs="Arial"/>
                <w:color w:val="3C3D3F"/>
                <w:sz w:val="20"/>
                <w:szCs w:val="20"/>
              </w:rPr>
              <w:t>3</w:t>
            </w:r>
          </w:p>
        </w:tc>
        <w:tc>
          <w:tcPr>
            <w:tcW w:w="1453" w:type="dxa"/>
            <w:shd w:val="clear" w:color="auto" w:fill="auto"/>
          </w:tcPr>
          <w:p w14:paraId="11DFD043"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r>
      <w:tr w:rsidR="00B71AB5" w:rsidRPr="007930DE" w14:paraId="4A6CC8CD" w14:textId="77777777" w:rsidTr="005B59D1">
        <w:trPr>
          <w:trHeight w:val="146"/>
        </w:trPr>
        <w:tc>
          <w:tcPr>
            <w:tcW w:w="852" w:type="dxa"/>
            <w:vMerge/>
            <w:shd w:val="clear" w:color="auto" w:fill="auto"/>
          </w:tcPr>
          <w:p w14:paraId="4B1156B4"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c>
          <w:tcPr>
            <w:tcW w:w="3402" w:type="dxa"/>
            <w:vMerge/>
            <w:shd w:val="clear" w:color="auto" w:fill="auto"/>
          </w:tcPr>
          <w:p w14:paraId="733824EF"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p>
        </w:tc>
        <w:tc>
          <w:tcPr>
            <w:tcW w:w="3827" w:type="dxa"/>
          </w:tcPr>
          <w:p w14:paraId="4BEDD418"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Times New Roman" w:hAnsi="Trebuchet MS" w:cs="Times New Roman"/>
                <w:sz w:val="20"/>
                <w:szCs w:val="20"/>
              </w:rPr>
              <w:t>Proiectul își asumă, ulterior finalizării perioadei de implementare, sustenabilitatea structurilor create, pentru o perioadă mai mare de (...) luni.</w:t>
            </w:r>
          </w:p>
        </w:tc>
        <w:tc>
          <w:tcPr>
            <w:tcW w:w="1134" w:type="dxa"/>
            <w:shd w:val="clear" w:color="auto" w:fill="auto"/>
          </w:tcPr>
          <w:p w14:paraId="7DEE6C84"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MS Mincho" w:hAnsi="Trebuchet MS" w:cs="Arial"/>
                <w:color w:val="3C3D3F"/>
                <w:sz w:val="20"/>
                <w:szCs w:val="20"/>
              </w:rPr>
              <w:t>5</w:t>
            </w:r>
          </w:p>
        </w:tc>
        <w:tc>
          <w:tcPr>
            <w:tcW w:w="1453" w:type="dxa"/>
            <w:shd w:val="clear" w:color="auto" w:fill="auto"/>
          </w:tcPr>
          <w:p w14:paraId="3EC5EEF3"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p>
        </w:tc>
      </w:tr>
      <w:tr w:rsidR="00B71AB5" w:rsidRPr="007930DE" w14:paraId="1D22B374" w14:textId="77777777" w:rsidTr="005B59D1">
        <w:trPr>
          <w:trHeight w:val="1043"/>
        </w:trPr>
        <w:tc>
          <w:tcPr>
            <w:tcW w:w="852" w:type="dxa"/>
            <w:shd w:val="clear" w:color="auto" w:fill="auto"/>
          </w:tcPr>
          <w:p w14:paraId="4A604939"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MS Mincho" w:hAnsi="Trebuchet MS" w:cs="Arial"/>
                <w:sz w:val="20"/>
                <w:szCs w:val="20"/>
              </w:rPr>
              <w:t>4.3</w:t>
            </w:r>
          </w:p>
        </w:tc>
        <w:tc>
          <w:tcPr>
            <w:tcW w:w="3402" w:type="dxa"/>
            <w:shd w:val="clear" w:color="auto" w:fill="auto"/>
          </w:tcPr>
          <w:p w14:paraId="6AE5E6FF"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Calibri" w:hAnsi="Trebuchet MS" w:cs="Arial"/>
                <w:bCs/>
                <w:sz w:val="20"/>
                <w:szCs w:val="20"/>
              </w:rPr>
              <w:t>Proiectul prevede sustenabilitate financiară</w:t>
            </w:r>
          </w:p>
        </w:tc>
        <w:tc>
          <w:tcPr>
            <w:tcW w:w="3827" w:type="dxa"/>
          </w:tcPr>
          <w:p w14:paraId="10DBB5EE" w14:textId="77777777" w:rsidR="00B71AB5" w:rsidRPr="007930DE" w:rsidRDefault="00B71AB5" w:rsidP="00B71AB5">
            <w:pPr>
              <w:snapToGrid w:val="0"/>
              <w:spacing w:after="0" w:line="240" w:lineRule="auto"/>
              <w:ind w:left="17"/>
              <w:jc w:val="both"/>
              <w:rPr>
                <w:rFonts w:ascii="Trebuchet MS" w:eastAsia="Calibri" w:hAnsi="Trebuchet MS" w:cs="Times New Roman"/>
                <w:sz w:val="20"/>
                <w:szCs w:val="20"/>
              </w:rPr>
            </w:pPr>
            <w:r w:rsidRPr="007930DE">
              <w:rPr>
                <w:rFonts w:ascii="Trebuchet MS" w:eastAsia="MS Mincho" w:hAnsi="Trebuchet MS" w:cs="Arial"/>
                <w:bCs/>
                <w:sz w:val="20"/>
                <w:szCs w:val="20"/>
              </w:rPr>
              <w:t>Proiectul descrie concret modalitățile de asigurare a finanțării după finalizarea finanțării nerambursabile (fundraising,</w:t>
            </w:r>
            <w:r w:rsidRPr="007930DE">
              <w:rPr>
                <w:rFonts w:ascii="Trebuchet MS" w:eastAsia="Calibri" w:hAnsi="Trebuchet MS" w:cs="Times New Roman"/>
                <w:sz w:val="20"/>
                <w:szCs w:val="20"/>
              </w:rPr>
              <w:t xml:space="preserve"> matching - funds</w:t>
            </w:r>
            <w:r w:rsidRPr="007930DE">
              <w:rPr>
                <w:rFonts w:ascii="Trebuchet MS" w:eastAsia="MS Mincho" w:hAnsi="Trebuchet MS" w:cs="Arial"/>
                <w:bCs/>
                <w:sz w:val="20"/>
                <w:szCs w:val="20"/>
              </w:rPr>
              <w:t xml:space="preserve"> etc.)</w:t>
            </w:r>
          </w:p>
        </w:tc>
        <w:tc>
          <w:tcPr>
            <w:tcW w:w="1134" w:type="dxa"/>
            <w:shd w:val="clear" w:color="auto" w:fill="auto"/>
          </w:tcPr>
          <w:p w14:paraId="57DF3783"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3</w:t>
            </w:r>
          </w:p>
        </w:tc>
        <w:tc>
          <w:tcPr>
            <w:tcW w:w="1453" w:type="dxa"/>
            <w:shd w:val="clear" w:color="auto" w:fill="auto"/>
          </w:tcPr>
          <w:p w14:paraId="29618471" w14:textId="77777777" w:rsidR="00B71AB5" w:rsidRPr="007930DE" w:rsidRDefault="00B71AB5" w:rsidP="00B71AB5">
            <w:pPr>
              <w:snapToGrid w:val="0"/>
              <w:spacing w:after="0" w:line="240" w:lineRule="auto"/>
              <w:ind w:left="113"/>
              <w:jc w:val="both"/>
              <w:rPr>
                <w:rFonts w:ascii="Trebuchet MS" w:eastAsia="Calibri" w:hAnsi="Trebuchet MS" w:cs="Times New Roman"/>
                <w:sz w:val="20"/>
                <w:szCs w:val="20"/>
              </w:rPr>
            </w:pPr>
            <w:r w:rsidRPr="007930DE">
              <w:rPr>
                <w:rFonts w:ascii="Trebuchet MS" w:eastAsia="Calibri" w:hAnsi="Trebuchet MS" w:cs="Times New Roman"/>
                <w:sz w:val="20"/>
                <w:szCs w:val="20"/>
              </w:rPr>
              <w:t>cumulativ</w:t>
            </w:r>
          </w:p>
        </w:tc>
      </w:tr>
    </w:tbl>
    <w:p w14:paraId="574B18CB" w14:textId="77777777" w:rsidR="00B71AB5" w:rsidRPr="00B71AB5" w:rsidRDefault="00B71AB5" w:rsidP="00B71AB5">
      <w:pPr>
        <w:keepNext/>
        <w:keepLines/>
        <w:spacing w:before="240" w:after="0" w:line="276" w:lineRule="auto"/>
        <w:outlineLvl w:val="0"/>
        <w:rPr>
          <w:rFonts w:ascii="Calibri" w:eastAsia="Calibri" w:hAnsi="Calibri" w:cs="Times New Roman"/>
          <w:lang w:val="en-US"/>
        </w:rPr>
      </w:pPr>
    </w:p>
    <w:p w14:paraId="0375E292" w14:textId="4F113696" w:rsidR="00051CFB" w:rsidRPr="00B81415" w:rsidRDefault="00051CFB" w:rsidP="00051CFB">
      <w:pPr>
        <w:shd w:val="clear" w:color="auto" w:fill="00B050"/>
        <w:spacing w:after="0" w:line="360" w:lineRule="auto"/>
        <w:rPr>
          <w:rFonts w:ascii="Trebuchet MS" w:eastAsia="Calibri" w:hAnsi="Trebuchet MS" w:cs="Times New Roman"/>
          <w:b/>
          <w:color w:val="FFFFFF" w:themeColor="background1"/>
          <w:sz w:val="24"/>
        </w:rPr>
      </w:pPr>
      <w:r w:rsidRPr="00B81415">
        <w:rPr>
          <w:rFonts w:ascii="Trebuchet MS" w:eastAsia="Calibri" w:hAnsi="Trebuchet MS" w:cs="Times New Roman"/>
          <w:b/>
          <w:color w:val="FFFFFF" w:themeColor="background1"/>
          <w:sz w:val="24"/>
        </w:rPr>
        <w:t xml:space="preserve">b. Grila de verificare ETF </w:t>
      </w:r>
      <w:r w:rsidR="00AB4A77">
        <w:rPr>
          <w:rFonts w:ascii="Trebuchet MS" w:eastAsia="Calibri" w:hAnsi="Trebuchet MS" w:cs="Times New Roman"/>
          <w:b/>
          <w:color w:val="FFFFFF" w:themeColor="background1"/>
          <w:sz w:val="24"/>
        </w:rPr>
        <w:t>FEDR</w:t>
      </w:r>
    </w:p>
    <w:p w14:paraId="5C81BACD" w14:textId="77777777" w:rsidR="00051CFB" w:rsidRPr="00B81415" w:rsidRDefault="00051CFB" w:rsidP="00051CFB">
      <w:pPr>
        <w:spacing w:after="0" w:line="360" w:lineRule="auto"/>
        <w:rPr>
          <w:rFonts w:ascii="Trebuchet MS" w:eastAsia="Calibri" w:hAnsi="Trebuchet MS" w:cs="Times New Roman"/>
          <w:b/>
          <w:color w:val="FFFFFF" w:themeColor="background1"/>
        </w:rPr>
      </w:pPr>
    </w:p>
    <w:p w14:paraId="3BFFF4E6" w14:textId="77777777" w:rsidR="00B3375B" w:rsidRPr="00B3375B" w:rsidRDefault="00B3375B" w:rsidP="00B3375B">
      <w:pPr>
        <w:widowControl w:val="0"/>
        <w:spacing w:after="200" w:line="240" w:lineRule="auto"/>
        <w:jc w:val="center"/>
        <w:rPr>
          <w:rFonts w:ascii="Trebuchet MS" w:eastAsia="Times New Roman" w:hAnsi="Trebuchet MS" w:cs="Times New Roman"/>
          <w:b/>
          <w:sz w:val="24"/>
          <w:szCs w:val="20"/>
        </w:rPr>
      </w:pPr>
      <w:r w:rsidRPr="00B3375B">
        <w:rPr>
          <w:rFonts w:ascii="Trebuchet MS" w:eastAsia="Times New Roman" w:hAnsi="Trebuchet MS" w:cs="Times New Roman"/>
          <w:b/>
          <w:sz w:val="24"/>
          <w:szCs w:val="20"/>
        </w:rPr>
        <w:t>Grila de verificare: Evaluare Tehnică și Financiară fișă de proiect FEDR</w:t>
      </w: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111"/>
        <w:gridCol w:w="3260"/>
        <w:gridCol w:w="1276"/>
        <w:gridCol w:w="1559"/>
      </w:tblGrid>
      <w:tr w:rsidR="00B3375B" w:rsidRPr="00B3375B" w14:paraId="3A2C5220" w14:textId="77777777" w:rsidTr="00B3375B">
        <w:tc>
          <w:tcPr>
            <w:tcW w:w="851" w:type="dxa"/>
            <w:shd w:val="clear" w:color="auto" w:fill="auto"/>
          </w:tcPr>
          <w:p w14:paraId="6562FDB5" w14:textId="77777777" w:rsidR="00B3375B" w:rsidRPr="00B3375B" w:rsidRDefault="00B3375B" w:rsidP="00B3375B">
            <w:pPr>
              <w:snapToGrid w:val="0"/>
              <w:spacing w:after="0" w:line="240" w:lineRule="auto"/>
              <w:jc w:val="both"/>
              <w:rPr>
                <w:rFonts w:ascii="Trebuchet MS" w:eastAsia="Calibri" w:hAnsi="Trebuchet MS" w:cs="Times New Roman"/>
                <w:sz w:val="20"/>
                <w:szCs w:val="20"/>
              </w:rPr>
            </w:pPr>
            <w:r w:rsidRPr="00B3375B">
              <w:rPr>
                <w:rFonts w:ascii="Trebuchet MS" w:eastAsia="Calibri" w:hAnsi="Trebuchet MS" w:cs="Times New Roman"/>
                <w:sz w:val="20"/>
                <w:szCs w:val="20"/>
              </w:rPr>
              <w:t>Nr. crt.</w:t>
            </w:r>
          </w:p>
        </w:tc>
        <w:tc>
          <w:tcPr>
            <w:tcW w:w="4111" w:type="dxa"/>
            <w:shd w:val="clear" w:color="auto" w:fill="auto"/>
          </w:tcPr>
          <w:p w14:paraId="21AC0703" w14:textId="77777777" w:rsidR="00B3375B" w:rsidRPr="00B3375B" w:rsidRDefault="00B3375B" w:rsidP="00B3375B">
            <w:pPr>
              <w:snapToGrid w:val="0"/>
              <w:spacing w:after="0" w:line="240" w:lineRule="auto"/>
              <w:jc w:val="both"/>
              <w:rPr>
                <w:rFonts w:ascii="Trebuchet MS" w:eastAsia="Calibri" w:hAnsi="Trebuchet MS" w:cs="Times New Roman"/>
                <w:sz w:val="20"/>
                <w:szCs w:val="20"/>
              </w:rPr>
            </w:pPr>
            <w:r w:rsidRPr="00B3375B">
              <w:rPr>
                <w:rFonts w:ascii="Trebuchet MS" w:eastAsia="Calibri" w:hAnsi="Trebuchet MS" w:cs="Times New Roman"/>
                <w:sz w:val="20"/>
                <w:szCs w:val="20"/>
              </w:rPr>
              <w:t xml:space="preserve">Criteriul de evaluare și selecție </w:t>
            </w:r>
          </w:p>
        </w:tc>
        <w:tc>
          <w:tcPr>
            <w:tcW w:w="3260" w:type="dxa"/>
          </w:tcPr>
          <w:p w14:paraId="5F95B409" w14:textId="77777777" w:rsidR="00B3375B" w:rsidRPr="00B3375B" w:rsidRDefault="00B3375B" w:rsidP="00B3375B">
            <w:pPr>
              <w:snapToGrid w:val="0"/>
              <w:spacing w:after="0" w:line="240" w:lineRule="auto"/>
              <w:ind w:left="113"/>
              <w:jc w:val="both"/>
              <w:rPr>
                <w:rFonts w:ascii="Trebuchet MS" w:eastAsia="Calibri" w:hAnsi="Trebuchet MS" w:cs="Times New Roman"/>
                <w:sz w:val="20"/>
                <w:szCs w:val="20"/>
              </w:rPr>
            </w:pPr>
            <w:r w:rsidRPr="00B3375B">
              <w:rPr>
                <w:rFonts w:ascii="Trebuchet MS" w:eastAsia="Calibri" w:hAnsi="Trebuchet MS" w:cs="Times New Roman"/>
                <w:sz w:val="20"/>
                <w:szCs w:val="20"/>
              </w:rPr>
              <w:t xml:space="preserve">Explicații </w:t>
            </w:r>
          </w:p>
        </w:tc>
        <w:tc>
          <w:tcPr>
            <w:tcW w:w="1276" w:type="dxa"/>
            <w:shd w:val="clear" w:color="auto" w:fill="auto"/>
          </w:tcPr>
          <w:p w14:paraId="0D28B515" w14:textId="77777777" w:rsidR="00B3375B" w:rsidRPr="00B3375B" w:rsidRDefault="00B3375B" w:rsidP="00D741F6">
            <w:pPr>
              <w:snapToGrid w:val="0"/>
              <w:spacing w:after="0" w:line="240" w:lineRule="auto"/>
              <w:ind w:left="113"/>
              <w:jc w:val="center"/>
              <w:rPr>
                <w:rFonts w:ascii="Trebuchet MS" w:eastAsia="Calibri" w:hAnsi="Trebuchet MS" w:cs="Times New Roman"/>
                <w:sz w:val="20"/>
                <w:szCs w:val="20"/>
              </w:rPr>
            </w:pPr>
            <w:r w:rsidRPr="00B3375B">
              <w:rPr>
                <w:rFonts w:ascii="Trebuchet MS" w:eastAsia="Calibri" w:hAnsi="Trebuchet MS" w:cs="Times New Roman"/>
                <w:sz w:val="20"/>
                <w:szCs w:val="20"/>
              </w:rPr>
              <w:t>Punctaj minim</w:t>
            </w:r>
          </w:p>
        </w:tc>
        <w:tc>
          <w:tcPr>
            <w:tcW w:w="1559" w:type="dxa"/>
            <w:shd w:val="clear" w:color="auto" w:fill="auto"/>
          </w:tcPr>
          <w:p w14:paraId="6DB7AB1C" w14:textId="77777777" w:rsidR="00B3375B" w:rsidRPr="00B3375B" w:rsidRDefault="00B3375B" w:rsidP="00B3375B">
            <w:pPr>
              <w:snapToGrid w:val="0"/>
              <w:spacing w:after="0" w:line="240" w:lineRule="auto"/>
              <w:ind w:left="113"/>
              <w:jc w:val="both"/>
              <w:rPr>
                <w:rFonts w:ascii="Trebuchet MS" w:eastAsia="Calibri" w:hAnsi="Trebuchet MS" w:cs="Times New Roman"/>
                <w:sz w:val="20"/>
                <w:szCs w:val="20"/>
              </w:rPr>
            </w:pPr>
            <w:r w:rsidRPr="00B3375B">
              <w:rPr>
                <w:rFonts w:ascii="Trebuchet MS" w:eastAsia="Calibri" w:hAnsi="Trebuchet MS" w:cs="Times New Roman"/>
                <w:sz w:val="20"/>
                <w:szCs w:val="20"/>
              </w:rPr>
              <w:t>Modul de acordare a punctajului</w:t>
            </w:r>
          </w:p>
        </w:tc>
      </w:tr>
    </w:tbl>
    <w:p w14:paraId="51576054" w14:textId="77777777" w:rsidR="00B3375B" w:rsidRPr="00B3375B" w:rsidRDefault="00B3375B" w:rsidP="00B3375B">
      <w:pPr>
        <w:spacing w:after="0" w:line="276" w:lineRule="auto"/>
        <w:rPr>
          <w:rFonts w:ascii="Trebuchet MS" w:eastAsia="Calibri" w:hAnsi="Trebuchet MS" w:cs="Times New Roman"/>
          <w:vanish/>
          <w:sz w:val="20"/>
          <w:szCs w:val="20"/>
          <w:lang w:val="en-US"/>
        </w:rPr>
      </w:pPr>
    </w:p>
    <w:tbl>
      <w:tblPr>
        <w:tblW w:w="5453"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3806"/>
        <w:gridCol w:w="303"/>
        <w:gridCol w:w="3264"/>
        <w:gridCol w:w="1274"/>
        <w:gridCol w:w="1559"/>
      </w:tblGrid>
      <w:tr w:rsidR="00B3375B" w:rsidRPr="00B3375B" w14:paraId="4660FBAB" w14:textId="77777777" w:rsidTr="00B3375B">
        <w:trPr>
          <w:trHeight w:val="486"/>
        </w:trPr>
        <w:tc>
          <w:tcPr>
            <w:tcW w:w="385" w:type="pct"/>
            <w:shd w:val="clear" w:color="auto" w:fill="FFFFFF"/>
          </w:tcPr>
          <w:p w14:paraId="20175407" w14:textId="77777777" w:rsidR="00B3375B" w:rsidRPr="00B3375B" w:rsidRDefault="00B3375B" w:rsidP="00B3375B">
            <w:pPr>
              <w:snapToGrid w:val="0"/>
              <w:spacing w:after="0" w:line="240" w:lineRule="auto"/>
              <w:jc w:val="both"/>
              <w:rPr>
                <w:rFonts w:ascii="Trebuchet MS" w:eastAsia="Calibri" w:hAnsi="Trebuchet MS" w:cs="Times New Roman"/>
                <w:sz w:val="20"/>
                <w:szCs w:val="20"/>
              </w:rPr>
            </w:pPr>
            <w:r w:rsidRPr="00B3375B">
              <w:rPr>
                <w:rFonts w:ascii="Trebuchet MS" w:eastAsia="Calibri" w:hAnsi="Trebuchet MS" w:cs="Times New Roman"/>
                <w:sz w:val="20"/>
                <w:szCs w:val="20"/>
              </w:rPr>
              <w:t>1.</w:t>
            </w:r>
          </w:p>
        </w:tc>
        <w:tc>
          <w:tcPr>
            <w:tcW w:w="3334" w:type="pct"/>
            <w:gridSpan w:val="3"/>
            <w:shd w:val="clear" w:color="auto" w:fill="FFFFFF"/>
          </w:tcPr>
          <w:p w14:paraId="39FF5E65" w14:textId="77777777" w:rsidR="00B3375B" w:rsidRPr="00B3375B" w:rsidRDefault="00B3375B" w:rsidP="00B3375B">
            <w:pPr>
              <w:snapToGrid w:val="0"/>
              <w:spacing w:after="0" w:line="240" w:lineRule="auto"/>
              <w:jc w:val="both"/>
              <w:rPr>
                <w:rFonts w:ascii="Trebuchet MS" w:eastAsia="Calibri" w:hAnsi="Trebuchet MS" w:cs="Times New Roman"/>
                <w:sz w:val="20"/>
                <w:szCs w:val="20"/>
              </w:rPr>
            </w:pPr>
            <w:r w:rsidRPr="00B3375B">
              <w:rPr>
                <w:rFonts w:ascii="Trebuchet MS" w:eastAsia="Calibri" w:hAnsi="Trebuchet MS" w:cs="Times New Roman"/>
                <w:sz w:val="20"/>
                <w:szCs w:val="20"/>
              </w:rPr>
              <w:t>RELEVANŢĂ  –  măsura  în  care  proiectul  contribuie  la realizarea   obiectivelor   din   documentele   strategice relevante şi la soluționarea nevoilor specifice ale grupului ţintă.</w:t>
            </w:r>
            <w:r w:rsidRPr="00B3375B">
              <w:rPr>
                <w:rFonts w:ascii="Trebuchet MS" w:eastAsia="Calibri" w:hAnsi="Trebuchet MS" w:cs="Times New Roman"/>
                <w:sz w:val="20"/>
                <w:szCs w:val="20"/>
              </w:rPr>
              <w:tab/>
            </w:r>
          </w:p>
        </w:tc>
        <w:tc>
          <w:tcPr>
            <w:tcW w:w="576" w:type="pct"/>
            <w:shd w:val="clear" w:color="auto" w:fill="FFFFFF"/>
          </w:tcPr>
          <w:p w14:paraId="14D517F8" w14:textId="77777777" w:rsidR="00B3375B" w:rsidRPr="00B3375B" w:rsidRDefault="00B3375B" w:rsidP="00D741F6">
            <w:pPr>
              <w:snapToGrid w:val="0"/>
              <w:spacing w:after="0" w:line="240" w:lineRule="auto"/>
              <w:jc w:val="center"/>
              <w:rPr>
                <w:rFonts w:ascii="Trebuchet MS" w:eastAsia="Calibri" w:hAnsi="Trebuchet MS" w:cs="Times New Roman"/>
                <w:sz w:val="20"/>
                <w:szCs w:val="20"/>
              </w:rPr>
            </w:pPr>
            <w:r w:rsidRPr="00B3375B">
              <w:rPr>
                <w:rFonts w:ascii="Trebuchet MS" w:eastAsia="Calibri" w:hAnsi="Trebuchet MS" w:cs="Times New Roman"/>
                <w:sz w:val="20"/>
                <w:szCs w:val="20"/>
              </w:rPr>
              <w:t>Max.20</w:t>
            </w:r>
          </w:p>
          <w:p w14:paraId="4E053F50" w14:textId="77777777" w:rsidR="00B3375B" w:rsidRPr="00B3375B" w:rsidRDefault="00B3375B" w:rsidP="00D741F6">
            <w:pPr>
              <w:snapToGrid w:val="0"/>
              <w:spacing w:after="0" w:line="240" w:lineRule="auto"/>
              <w:jc w:val="center"/>
              <w:rPr>
                <w:rFonts w:ascii="Trebuchet MS" w:eastAsia="Calibri" w:hAnsi="Trebuchet MS" w:cs="Times New Roman"/>
                <w:sz w:val="20"/>
                <w:szCs w:val="20"/>
              </w:rPr>
            </w:pPr>
            <w:r w:rsidRPr="00B3375B">
              <w:rPr>
                <w:rFonts w:ascii="Trebuchet MS" w:eastAsia="Calibri" w:hAnsi="Trebuchet MS" w:cs="Times New Roman"/>
                <w:sz w:val="20"/>
                <w:szCs w:val="20"/>
              </w:rPr>
              <w:t>Min. 12</w:t>
            </w:r>
          </w:p>
        </w:tc>
        <w:tc>
          <w:tcPr>
            <w:tcW w:w="705" w:type="pct"/>
            <w:shd w:val="clear" w:color="auto" w:fill="FFFFFF"/>
          </w:tcPr>
          <w:p w14:paraId="3A5ABF12" w14:textId="77777777" w:rsidR="00B3375B" w:rsidRPr="00B3375B" w:rsidRDefault="00B3375B" w:rsidP="00B3375B">
            <w:pPr>
              <w:snapToGrid w:val="0"/>
              <w:spacing w:after="0" w:line="240" w:lineRule="auto"/>
              <w:jc w:val="both"/>
              <w:rPr>
                <w:rFonts w:ascii="Trebuchet MS" w:eastAsia="Calibri" w:hAnsi="Trebuchet MS" w:cs="Times New Roman"/>
                <w:sz w:val="20"/>
                <w:szCs w:val="20"/>
              </w:rPr>
            </w:pPr>
          </w:p>
        </w:tc>
      </w:tr>
      <w:tr w:rsidR="00B3375B" w:rsidRPr="00B3375B" w14:paraId="5079520C" w14:textId="77777777" w:rsidTr="00D741F6">
        <w:trPr>
          <w:trHeight w:val="414"/>
        </w:trPr>
        <w:tc>
          <w:tcPr>
            <w:tcW w:w="385" w:type="pct"/>
            <w:shd w:val="clear" w:color="auto" w:fill="auto"/>
          </w:tcPr>
          <w:p w14:paraId="11A398B4" w14:textId="77777777" w:rsidR="00B3375B" w:rsidRPr="00B3375B" w:rsidRDefault="00B3375B" w:rsidP="00B3375B">
            <w:pPr>
              <w:spacing w:after="0"/>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1.1</w:t>
            </w:r>
          </w:p>
        </w:tc>
        <w:tc>
          <w:tcPr>
            <w:tcW w:w="1858" w:type="pct"/>
            <w:gridSpan w:val="2"/>
            <w:shd w:val="clear" w:color="auto" w:fill="auto"/>
          </w:tcPr>
          <w:p w14:paraId="4C25F31A" w14:textId="77777777" w:rsidR="00B3375B" w:rsidRPr="00B3375B" w:rsidRDefault="00B3375B" w:rsidP="00B3375B">
            <w:pPr>
              <w:spacing w:after="0"/>
              <w:jc w:val="both"/>
              <w:rPr>
                <w:rFonts w:ascii="Trebuchet MS" w:eastAsia="Calibri" w:hAnsi="Trebuchet MS" w:cs="Times New Roman"/>
                <w:sz w:val="20"/>
                <w:szCs w:val="20"/>
                <w:lang w:val="it-IT"/>
              </w:rPr>
            </w:pPr>
            <w:r w:rsidRPr="00B3375B">
              <w:rPr>
                <w:rFonts w:ascii="Trebuchet MS" w:eastAsia="Calibri" w:hAnsi="Trebuchet MS" w:cs="Times New Roman"/>
                <w:sz w:val="20"/>
                <w:szCs w:val="20"/>
                <w:lang w:val="it-IT"/>
              </w:rPr>
              <w:t>Proiectul  contribuie la  îndeplinirea  obiectivelor  specifice ale programului/apelului din</w:t>
            </w:r>
            <w:r w:rsidRPr="00B3375B">
              <w:rPr>
                <w:rFonts w:ascii="Trebuchet MS" w:eastAsia="Calibri" w:hAnsi="Trebuchet MS" w:cs="Times New Roman"/>
                <w:sz w:val="20"/>
                <w:szCs w:val="20"/>
              </w:rPr>
              <w:t xml:space="preserve"> </w:t>
            </w:r>
            <w:r w:rsidRPr="00B3375B">
              <w:rPr>
                <w:rFonts w:ascii="Trebuchet MS" w:eastAsia="Calibri" w:hAnsi="Trebuchet MS" w:cs="Times New Roman"/>
                <w:sz w:val="20"/>
                <w:szCs w:val="20"/>
                <w:lang w:val="it-IT"/>
              </w:rPr>
              <w:t>documentele strategice relevante pentru proiect</w:t>
            </w:r>
          </w:p>
        </w:tc>
        <w:tc>
          <w:tcPr>
            <w:tcW w:w="1476" w:type="pct"/>
            <w:shd w:val="clear" w:color="auto" w:fill="auto"/>
          </w:tcPr>
          <w:p w14:paraId="66EC11BF" w14:textId="77777777" w:rsidR="00B3375B" w:rsidRPr="00B3375B" w:rsidRDefault="00B3375B" w:rsidP="00B3375B">
            <w:pPr>
              <w:spacing w:after="0"/>
              <w:contextualSpacing/>
              <w:jc w:val="both"/>
              <w:rPr>
                <w:rFonts w:ascii="Trebuchet MS" w:eastAsia="Calibri" w:hAnsi="Trebuchet MS" w:cs="Times New Roman"/>
                <w:sz w:val="20"/>
                <w:szCs w:val="20"/>
                <w:lang w:val="it-IT"/>
              </w:rPr>
            </w:pPr>
            <w:r w:rsidRPr="00B3375B">
              <w:rPr>
                <w:rFonts w:ascii="Trebuchet MS" w:eastAsia="Calibri" w:hAnsi="Trebuchet MS" w:cs="Times New Roman"/>
                <w:sz w:val="20"/>
                <w:szCs w:val="20"/>
                <w:lang w:val="it-IT"/>
              </w:rPr>
              <w:t xml:space="preserve">Proiectul se încadrează în strategiile aferente domeniului, existente la nivel </w:t>
            </w:r>
            <w:r w:rsidRPr="00B3375B">
              <w:rPr>
                <w:rFonts w:ascii="Trebuchet MS" w:eastAsia="Calibri" w:hAnsi="Trebuchet MS" w:cs="Times New Roman"/>
                <w:sz w:val="20"/>
                <w:szCs w:val="20"/>
              </w:rPr>
              <w:t>european</w:t>
            </w:r>
            <w:r w:rsidRPr="00B3375B">
              <w:rPr>
                <w:rFonts w:ascii="Trebuchet MS" w:eastAsia="Calibri" w:hAnsi="Trebuchet MS" w:cs="Times New Roman"/>
                <w:sz w:val="20"/>
                <w:szCs w:val="20"/>
                <w:lang w:val="it-IT"/>
              </w:rPr>
              <w:t>, național,  regional, local, instituțional, după caz prin  obiectivele,  activităţile  şi rezultatele propuse.</w:t>
            </w:r>
          </w:p>
        </w:tc>
        <w:tc>
          <w:tcPr>
            <w:tcW w:w="576" w:type="pct"/>
            <w:shd w:val="clear" w:color="auto" w:fill="auto"/>
          </w:tcPr>
          <w:p w14:paraId="0971BC68" w14:textId="77777777" w:rsidR="00B3375B" w:rsidRPr="00B3375B" w:rsidRDefault="00B3375B" w:rsidP="00D741F6">
            <w:pPr>
              <w:spacing w:after="0"/>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3</w:t>
            </w:r>
          </w:p>
        </w:tc>
        <w:tc>
          <w:tcPr>
            <w:tcW w:w="705" w:type="pct"/>
            <w:shd w:val="clear" w:color="auto" w:fill="auto"/>
          </w:tcPr>
          <w:p w14:paraId="6B55AA76" w14:textId="77777777" w:rsidR="00B3375B" w:rsidRPr="00B3375B" w:rsidRDefault="00B3375B" w:rsidP="00B3375B">
            <w:pPr>
              <w:spacing w:after="0"/>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cumulativ</w:t>
            </w:r>
          </w:p>
        </w:tc>
      </w:tr>
      <w:tr w:rsidR="00B3375B" w:rsidRPr="00B3375B" w14:paraId="06BF35F8" w14:textId="77777777" w:rsidTr="00B3375B">
        <w:trPr>
          <w:trHeight w:val="860"/>
        </w:trPr>
        <w:tc>
          <w:tcPr>
            <w:tcW w:w="385" w:type="pct"/>
            <w:shd w:val="clear" w:color="auto" w:fill="auto"/>
          </w:tcPr>
          <w:p w14:paraId="594D86D3" w14:textId="77777777" w:rsidR="00B3375B" w:rsidRPr="00B3375B" w:rsidRDefault="00B3375B" w:rsidP="00B3375B">
            <w:pPr>
              <w:spacing w:after="0"/>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lastRenderedPageBreak/>
              <w:t>1.2.</w:t>
            </w:r>
          </w:p>
        </w:tc>
        <w:tc>
          <w:tcPr>
            <w:tcW w:w="1858" w:type="pct"/>
            <w:gridSpan w:val="2"/>
            <w:shd w:val="clear" w:color="auto" w:fill="auto"/>
          </w:tcPr>
          <w:p w14:paraId="0E3A3F25" w14:textId="77777777" w:rsidR="00B3375B" w:rsidRPr="00B3375B" w:rsidRDefault="00B3375B" w:rsidP="00B3375B">
            <w:pPr>
              <w:spacing w:after="0"/>
              <w:jc w:val="both"/>
              <w:rPr>
                <w:rFonts w:ascii="Trebuchet MS" w:eastAsia="Calibri" w:hAnsi="Trebuchet MS" w:cs="Times New Roman"/>
                <w:sz w:val="20"/>
                <w:szCs w:val="20"/>
              </w:rPr>
            </w:pPr>
            <w:r w:rsidRPr="00B3375B">
              <w:rPr>
                <w:rFonts w:ascii="Trebuchet MS" w:eastAsia="Calibri" w:hAnsi="Trebuchet MS" w:cs="Times New Roman"/>
                <w:sz w:val="20"/>
                <w:szCs w:val="20"/>
              </w:rPr>
              <w:t>Obiectivele proiectului sunt corelate cu obiectivele specifice în cadrul PIDS</w:t>
            </w:r>
          </w:p>
        </w:tc>
        <w:tc>
          <w:tcPr>
            <w:tcW w:w="1476" w:type="pct"/>
            <w:shd w:val="clear" w:color="auto" w:fill="auto"/>
          </w:tcPr>
          <w:p w14:paraId="6B9536E5" w14:textId="77777777" w:rsidR="00B3375B" w:rsidRPr="00B3375B" w:rsidRDefault="00B3375B" w:rsidP="00B3375B">
            <w:pPr>
              <w:spacing w:after="0"/>
              <w:contextualSpacing/>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 xml:space="preserve">Obiectivele proiectului sunt clar formulate, specifice </w:t>
            </w:r>
            <w:r w:rsidRPr="00B3375B">
              <w:rPr>
                <w:rFonts w:ascii="Trebuchet MS" w:eastAsia="Calibri" w:hAnsi="Trebuchet MS" w:cs="Times New Roman"/>
                <w:sz w:val="20"/>
                <w:szCs w:val="20"/>
              </w:rPr>
              <w:t>și sunt corelate cu obiectivele cuprinse în Program</w:t>
            </w:r>
          </w:p>
        </w:tc>
        <w:tc>
          <w:tcPr>
            <w:tcW w:w="576" w:type="pct"/>
            <w:shd w:val="clear" w:color="auto" w:fill="auto"/>
          </w:tcPr>
          <w:p w14:paraId="5667E1D5" w14:textId="77777777" w:rsidR="00B3375B" w:rsidRPr="00B3375B" w:rsidRDefault="00B3375B" w:rsidP="00D741F6">
            <w:pPr>
              <w:spacing w:after="0"/>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3</w:t>
            </w:r>
          </w:p>
        </w:tc>
        <w:tc>
          <w:tcPr>
            <w:tcW w:w="705" w:type="pct"/>
            <w:shd w:val="clear" w:color="auto" w:fill="auto"/>
          </w:tcPr>
          <w:p w14:paraId="6A4F7EC5" w14:textId="77777777" w:rsidR="00B3375B" w:rsidRPr="00B3375B" w:rsidRDefault="00B3375B" w:rsidP="00B3375B">
            <w:pPr>
              <w:spacing w:after="0"/>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cumulativ</w:t>
            </w:r>
          </w:p>
        </w:tc>
      </w:tr>
      <w:tr w:rsidR="00B3375B" w:rsidRPr="00B3375B" w14:paraId="32D4118A" w14:textId="77777777" w:rsidTr="00B3375B">
        <w:tc>
          <w:tcPr>
            <w:tcW w:w="385" w:type="pct"/>
            <w:vMerge w:val="restart"/>
            <w:shd w:val="clear" w:color="auto" w:fill="auto"/>
          </w:tcPr>
          <w:p w14:paraId="70861BDF" w14:textId="77777777" w:rsidR="00B3375B" w:rsidRPr="00B3375B" w:rsidRDefault="00B3375B" w:rsidP="00B3375B">
            <w:pPr>
              <w:spacing w:after="0"/>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1.</w:t>
            </w:r>
            <w:r w:rsidRPr="00B3375B">
              <w:rPr>
                <w:rFonts w:ascii="Trebuchet MS" w:eastAsia="Calibri" w:hAnsi="Trebuchet MS" w:cs="Times New Roman"/>
                <w:sz w:val="20"/>
                <w:szCs w:val="20"/>
              </w:rPr>
              <w:t>3</w:t>
            </w:r>
          </w:p>
        </w:tc>
        <w:tc>
          <w:tcPr>
            <w:tcW w:w="1858" w:type="pct"/>
            <w:gridSpan w:val="2"/>
            <w:vMerge w:val="restart"/>
            <w:shd w:val="clear" w:color="auto" w:fill="auto"/>
          </w:tcPr>
          <w:p w14:paraId="63E81D5D" w14:textId="77777777" w:rsidR="00B3375B" w:rsidRPr="00B3375B" w:rsidRDefault="00B3375B" w:rsidP="00B3375B">
            <w:pPr>
              <w:spacing w:after="0"/>
              <w:jc w:val="both"/>
              <w:rPr>
                <w:rFonts w:ascii="Trebuchet MS" w:eastAsia="Calibri" w:hAnsi="Trebuchet MS" w:cs="Times New Roman"/>
                <w:sz w:val="20"/>
                <w:szCs w:val="20"/>
              </w:rPr>
            </w:pPr>
            <w:r w:rsidRPr="00B3375B">
              <w:rPr>
                <w:rFonts w:ascii="Trebuchet MS" w:eastAsia="Calibri" w:hAnsi="Trebuchet MS" w:cs="Times New Roman"/>
                <w:sz w:val="20"/>
                <w:szCs w:val="20"/>
                <w:lang w:val="it-IT"/>
              </w:rPr>
              <w:t>Grupul țintă este definit clar și cuantificat</w:t>
            </w:r>
            <w:r w:rsidRPr="00B3375B">
              <w:rPr>
                <w:rFonts w:ascii="Trebuchet MS" w:eastAsia="Calibri" w:hAnsi="Trebuchet MS" w:cs="Times New Roman"/>
                <w:sz w:val="20"/>
                <w:szCs w:val="20"/>
              </w:rPr>
              <w:t>.</w:t>
            </w:r>
          </w:p>
        </w:tc>
        <w:tc>
          <w:tcPr>
            <w:tcW w:w="1476" w:type="pct"/>
            <w:shd w:val="clear" w:color="auto" w:fill="auto"/>
          </w:tcPr>
          <w:p w14:paraId="5ABB7371" w14:textId="77777777" w:rsidR="00B3375B" w:rsidRPr="00B3375B" w:rsidRDefault="00B3375B" w:rsidP="00B3375B">
            <w:pPr>
              <w:spacing w:after="0"/>
              <w:contextualSpacing/>
              <w:jc w:val="both"/>
              <w:rPr>
                <w:rFonts w:ascii="Trebuchet MS" w:eastAsia="Times New Roman" w:hAnsi="Trebuchet MS" w:cs="Times New Roman"/>
                <w:sz w:val="20"/>
                <w:szCs w:val="20"/>
              </w:rPr>
            </w:pPr>
            <w:r w:rsidRPr="00B3375B">
              <w:rPr>
                <w:rFonts w:ascii="Trebuchet MS" w:eastAsia="Calibri" w:hAnsi="Trebuchet MS" w:cs="Times New Roman"/>
                <w:sz w:val="20"/>
                <w:szCs w:val="20"/>
              </w:rPr>
              <w:t>Natura şi dimensiunea grupului ţintă (compus doar din persoanele care beneficiază în mod direct de activitățile proiectului), sunt luate în considerare în funcție de natura şi complexitatea  activităţilor  implementate  şi  de  resursele puse la dispoziție prin proiect.</w:t>
            </w:r>
          </w:p>
        </w:tc>
        <w:tc>
          <w:tcPr>
            <w:tcW w:w="576" w:type="pct"/>
            <w:shd w:val="clear" w:color="auto" w:fill="auto"/>
          </w:tcPr>
          <w:p w14:paraId="64489D26" w14:textId="77777777" w:rsidR="00B3375B" w:rsidRPr="00B3375B" w:rsidRDefault="00B3375B" w:rsidP="00D741F6">
            <w:pPr>
              <w:spacing w:after="0"/>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2</w:t>
            </w:r>
          </w:p>
        </w:tc>
        <w:tc>
          <w:tcPr>
            <w:tcW w:w="705" w:type="pct"/>
            <w:vMerge w:val="restart"/>
            <w:shd w:val="clear" w:color="auto" w:fill="auto"/>
          </w:tcPr>
          <w:p w14:paraId="50C1B89C" w14:textId="77777777" w:rsidR="00B3375B" w:rsidRPr="00B3375B" w:rsidRDefault="00B3375B" w:rsidP="00B3375B">
            <w:pPr>
              <w:spacing w:after="0"/>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cumulativ</w:t>
            </w:r>
          </w:p>
        </w:tc>
      </w:tr>
      <w:tr w:rsidR="00B3375B" w:rsidRPr="00B3375B" w14:paraId="3394851B" w14:textId="77777777" w:rsidTr="00B3375B">
        <w:tc>
          <w:tcPr>
            <w:tcW w:w="385" w:type="pct"/>
            <w:vMerge/>
            <w:shd w:val="clear" w:color="auto" w:fill="auto"/>
          </w:tcPr>
          <w:p w14:paraId="0CB19EF2" w14:textId="77777777" w:rsidR="00B3375B" w:rsidRPr="00B3375B" w:rsidRDefault="00B3375B" w:rsidP="00B3375B">
            <w:pPr>
              <w:spacing w:after="0"/>
              <w:jc w:val="both"/>
              <w:rPr>
                <w:rFonts w:ascii="Trebuchet MS" w:eastAsia="Calibri" w:hAnsi="Trebuchet MS" w:cs="Times New Roman"/>
                <w:sz w:val="20"/>
                <w:szCs w:val="20"/>
                <w:lang w:val="en-US"/>
              </w:rPr>
            </w:pPr>
          </w:p>
        </w:tc>
        <w:tc>
          <w:tcPr>
            <w:tcW w:w="1858" w:type="pct"/>
            <w:gridSpan w:val="2"/>
            <w:vMerge/>
            <w:shd w:val="clear" w:color="auto" w:fill="auto"/>
          </w:tcPr>
          <w:p w14:paraId="152B6C27" w14:textId="77777777" w:rsidR="00B3375B" w:rsidRPr="00B3375B" w:rsidRDefault="00B3375B" w:rsidP="00B3375B">
            <w:pPr>
              <w:spacing w:after="0"/>
              <w:jc w:val="both"/>
              <w:rPr>
                <w:rFonts w:ascii="Trebuchet MS" w:eastAsia="Calibri" w:hAnsi="Trebuchet MS" w:cs="Times New Roman"/>
                <w:sz w:val="20"/>
                <w:szCs w:val="20"/>
              </w:rPr>
            </w:pPr>
          </w:p>
        </w:tc>
        <w:tc>
          <w:tcPr>
            <w:tcW w:w="1476" w:type="pct"/>
            <w:shd w:val="clear" w:color="auto" w:fill="auto"/>
          </w:tcPr>
          <w:p w14:paraId="3DE0DD86" w14:textId="77777777" w:rsidR="00B3375B" w:rsidRPr="00B3375B" w:rsidRDefault="00B3375B" w:rsidP="00B3375B">
            <w:pPr>
              <w:spacing w:after="0"/>
              <w:contextualSpacing/>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Categoriile de grup ţintă sunt clar delimitate şi identificate inclusiv din perspectiva geografică şi a nevoilor.</w:t>
            </w:r>
          </w:p>
        </w:tc>
        <w:tc>
          <w:tcPr>
            <w:tcW w:w="576" w:type="pct"/>
            <w:shd w:val="clear" w:color="auto" w:fill="auto"/>
          </w:tcPr>
          <w:p w14:paraId="769F30D9" w14:textId="77777777" w:rsidR="00B3375B" w:rsidRPr="00B3375B" w:rsidRDefault="00B3375B" w:rsidP="00D741F6">
            <w:pPr>
              <w:spacing w:after="0"/>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2</w:t>
            </w:r>
          </w:p>
        </w:tc>
        <w:tc>
          <w:tcPr>
            <w:tcW w:w="705" w:type="pct"/>
            <w:vMerge/>
            <w:shd w:val="clear" w:color="auto" w:fill="auto"/>
          </w:tcPr>
          <w:p w14:paraId="5421E67F" w14:textId="77777777" w:rsidR="00B3375B" w:rsidRPr="00B3375B" w:rsidRDefault="00B3375B" w:rsidP="00B3375B">
            <w:pPr>
              <w:spacing w:after="0"/>
              <w:jc w:val="both"/>
              <w:rPr>
                <w:rFonts w:ascii="Trebuchet MS" w:eastAsia="Calibri" w:hAnsi="Trebuchet MS" w:cs="Times New Roman"/>
                <w:sz w:val="20"/>
                <w:szCs w:val="20"/>
                <w:lang w:val="en-US"/>
              </w:rPr>
            </w:pPr>
          </w:p>
        </w:tc>
      </w:tr>
      <w:tr w:rsidR="00B3375B" w:rsidRPr="00B3375B" w14:paraId="4A0DA316" w14:textId="77777777" w:rsidTr="00B3375B">
        <w:trPr>
          <w:trHeight w:val="1647"/>
        </w:trPr>
        <w:tc>
          <w:tcPr>
            <w:tcW w:w="385" w:type="pct"/>
            <w:shd w:val="clear" w:color="auto" w:fill="auto"/>
          </w:tcPr>
          <w:p w14:paraId="63C33705" w14:textId="77777777" w:rsidR="00B3375B" w:rsidRPr="00B3375B" w:rsidRDefault="00B3375B" w:rsidP="00B3375B">
            <w:pPr>
              <w:spacing w:after="0"/>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1.</w:t>
            </w:r>
            <w:r w:rsidRPr="00B3375B">
              <w:rPr>
                <w:rFonts w:ascii="Trebuchet MS" w:eastAsia="Calibri" w:hAnsi="Trebuchet MS" w:cs="Times New Roman"/>
                <w:sz w:val="20"/>
                <w:szCs w:val="20"/>
              </w:rPr>
              <w:t>4</w:t>
            </w:r>
          </w:p>
        </w:tc>
        <w:tc>
          <w:tcPr>
            <w:tcW w:w="1858" w:type="pct"/>
            <w:gridSpan w:val="2"/>
            <w:shd w:val="clear" w:color="auto" w:fill="auto"/>
          </w:tcPr>
          <w:p w14:paraId="5322AF54" w14:textId="77777777" w:rsidR="00B3375B" w:rsidRPr="00B3375B" w:rsidRDefault="00B3375B" w:rsidP="00B3375B">
            <w:pPr>
              <w:spacing w:after="0"/>
              <w:jc w:val="both"/>
              <w:rPr>
                <w:rFonts w:ascii="Trebuchet MS" w:eastAsia="Calibri" w:hAnsi="Trebuchet MS" w:cs="Times New Roman"/>
                <w:sz w:val="20"/>
                <w:szCs w:val="20"/>
              </w:rPr>
            </w:pPr>
            <w:r w:rsidRPr="00B3375B">
              <w:rPr>
                <w:rFonts w:ascii="Trebuchet MS" w:eastAsia="Calibri" w:hAnsi="Trebuchet MS" w:cs="Times New Roman"/>
                <w:sz w:val="20"/>
                <w:szCs w:val="20"/>
                <w:lang w:val="it-IT"/>
              </w:rPr>
              <w:t>Nevoile grupului țintă sunt clar identificate,</w:t>
            </w:r>
            <w:r w:rsidRPr="00B3375B">
              <w:rPr>
                <w:rFonts w:ascii="Trebuchet MS" w:eastAsia="Calibri" w:hAnsi="Trebuchet MS" w:cs="Times New Roman"/>
                <w:sz w:val="20"/>
                <w:szCs w:val="20"/>
              </w:rPr>
              <w:t xml:space="preserve"> </w:t>
            </w:r>
            <w:r w:rsidRPr="00B3375B">
              <w:rPr>
                <w:rFonts w:ascii="Trebuchet MS" w:eastAsia="Calibri" w:hAnsi="Trebuchet MS" w:cs="Times New Roman"/>
                <w:sz w:val="20"/>
                <w:szCs w:val="20"/>
                <w:lang w:val="it-IT"/>
              </w:rPr>
              <w:t>fundamentate prin analiza proprie a solicitantului, sunt specifice proiectului şi corelate cu obiectivele acestuia (se va face referire la sursele de informații pentru analiza de nevoi realizată de solicitant).</w:t>
            </w:r>
          </w:p>
        </w:tc>
        <w:tc>
          <w:tcPr>
            <w:tcW w:w="1476" w:type="pct"/>
            <w:shd w:val="clear" w:color="auto" w:fill="auto"/>
          </w:tcPr>
          <w:p w14:paraId="74AD14A9" w14:textId="77777777" w:rsidR="00B3375B" w:rsidRPr="00B3375B" w:rsidRDefault="00B3375B" w:rsidP="00B3375B">
            <w:pPr>
              <w:spacing w:after="0"/>
              <w:contextualSpacing/>
              <w:jc w:val="both"/>
              <w:rPr>
                <w:rFonts w:ascii="Trebuchet MS" w:eastAsia="Times New Roman" w:hAnsi="Trebuchet MS" w:cs="Times New Roman"/>
                <w:sz w:val="20"/>
                <w:szCs w:val="20"/>
                <w:lang w:val="it-IT"/>
              </w:rPr>
            </w:pPr>
            <w:r w:rsidRPr="00B3375B">
              <w:rPr>
                <w:rFonts w:ascii="Trebuchet MS" w:eastAsia="Calibri" w:hAnsi="Trebuchet MS" w:cs="Times New Roman"/>
                <w:sz w:val="20"/>
                <w:szCs w:val="20"/>
                <w:lang w:val="it-IT"/>
              </w:rPr>
              <w:t xml:space="preserve">Nevoile grupului ţintă vizat prin proiect sunt identificate de către solicitant pe baza unei analize, având ca surse informaționale alte studii, </w:t>
            </w:r>
            <w:r w:rsidRPr="00B3375B">
              <w:rPr>
                <w:rFonts w:ascii="Trebuchet MS" w:eastAsia="Calibri" w:hAnsi="Trebuchet MS" w:cs="Times New Roman"/>
                <w:sz w:val="20"/>
                <w:szCs w:val="20"/>
              </w:rPr>
              <w:t xml:space="preserve">analize, </w:t>
            </w:r>
            <w:r w:rsidRPr="00B3375B">
              <w:rPr>
                <w:rFonts w:ascii="Trebuchet MS" w:eastAsia="Calibri" w:hAnsi="Trebuchet MS" w:cs="Times New Roman"/>
                <w:sz w:val="20"/>
                <w:szCs w:val="20"/>
                <w:lang w:val="it-IT"/>
              </w:rPr>
              <w:t>date statistice şi/sau cercetarea proprie.</w:t>
            </w:r>
          </w:p>
        </w:tc>
        <w:tc>
          <w:tcPr>
            <w:tcW w:w="576" w:type="pct"/>
            <w:shd w:val="clear" w:color="auto" w:fill="auto"/>
          </w:tcPr>
          <w:p w14:paraId="2EFE8DDC" w14:textId="77777777" w:rsidR="00B3375B" w:rsidRPr="00B3375B" w:rsidRDefault="00B3375B" w:rsidP="00D741F6">
            <w:pPr>
              <w:spacing w:after="0"/>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3</w:t>
            </w:r>
          </w:p>
        </w:tc>
        <w:tc>
          <w:tcPr>
            <w:tcW w:w="705" w:type="pct"/>
            <w:shd w:val="clear" w:color="auto" w:fill="auto"/>
          </w:tcPr>
          <w:p w14:paraId="7694EB23" w14:textId="77777777" w:rsidR="00B3375B" w:rsidRPr="00B3375B" w:rsidRDefault="00B3375B" w:rsidP="00B3375B">
            <w:pPr>
              <w:spacing w:after="0"/>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cumulativ</w:t>
            </w:r>
          </w:p>
        </w:tc>
      </w:tr>
      <w:tr w:rsidR="00B3375B" w:rsidRPr="00B3375B" w14:paraId="74834260" w14:textId="77777777" w:rsidTr="00B3375B">
        <w:tc>
          <w:tcPr>
            <w:tcW w:w="385" w:type="pct"/>
            <w:vMerge w:val="restart"/>
            <w:shd w:val="clear" w:color="auto" w:fill="auto"/>
          </w:tcPr>
          <w:p w14:paraId="08366920" w14:textId="77777777" w:rsidR="00B3375B" w:rsidRPr="00B3375B" w:rsidRDefault="00B3375B" w:rsidP="00B3375B">
            <w:pPr>
              <w:spacing w:after="0"/>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1.5</w:t>
            </w:r>
          </w:p>
        </w:tc>
        <w:tc>
          <w:tcPr>
            <w:tcW w:w="1858" w:type="pct"/>
            <w:gridSpan w:val="2"/>
            <w:vMerge w:val="restart"/>
            <w:shd w:val="clear" w:color="auto" w:fill="auto"/>
          </w:tcPr>
          <w:p w14:paraId="2A6B93D8" w14:textId="77777777" w:rsidR="00B3375B" w:rsidRPr="00B3375B" w:rsidRDefault="00B3375B" w:rsidP="00B3375B">
            <w:pPr>
              <w:spacing w:after="0"/>
              <w:jc w:val="both"/>
              <w:rPr>
                <w:rFonts w:ascii="Trebuchet MS" w:eastAsia="Calibri" w:hAnsi="Trebuchet MS" w:cs="Times New Roman"/>
                <w:strike/>
                <w:sz w:val="20"/>
                <w:szCs w:val="20"/>
                <w:lang w:val="it-IT"/>
              </w:rPr>
            </w:pPr>
            <w:r w:rsidRPr="00B3375B">
              <w:rPr>
                <w:rFonts w:ascii="Trebuchet MS" w:eastAsia="Calibri" w:hAnsi="Trebuchet MS" w:cs="Times New Roman"/>
                <w:sz w:val="20"/>
                <w:szCs w:val="20"/>
                <w:lang w:val="it-IT"/>
              </w:rPr>
              <w:t>Proiectul detaliază și cuantifică măsurile de promovare a principiilor</w:t>
            </w:r>
            <w:r w:rsidRPr="00B3375B" w:rsidDel="00332184">
              <w:rPr>
                <w:rFonts w:ascii="Trebuchet MS" w:eastAsia="Calibri" w:hAnsi="Trebuchet MS" w:cs="Times New Roman"/>
                <w:sz w:val="20"/>
                <w:szCs w:val="20"/>
                <w:lang w:val="it-IT"/>
              </w:rPr>
              <w:t xml:space="preserve"> </w:t>
            </w:r>
            <w:r w:rsidRPr="00B3375B">
              <w:rPr>
                <w:rFonts w:ascii="Trebuchet MS" w:eastAsia="Calibri" w:hAnsi="Trebuchet MS" w:cs="Times New Roman"/>
                <w:sz w:val="20"/>
                <w:szCs w:val="20"/>
                <w:lang w:val="it-IT"/>
              </w:rPr>
              <w:t xml:space="preserve">orizontale din PIDS 2021-2027, conform specificaţiilor din Ghidului Solicitantului – Condiții Specifice </w:t>
            </w:r>
          </w:p>
          <w:p w14:paraId="7C13872D" w14:textId="77777777" w:rsidR="00B3375B" w:rsidRPr="00B3375B" w:rsidRDefault="00B3375B" w:rsidP="00B3375B">
            <w:pPr>
              <w:spacing w:after="0"/>
              <w:jc w:val="both"/>
              <w:rPr>
                <w:rFonts w:ascii="Trebuchet MS" w:eastAsia="Calibri" w:hAnsi="Trebuchet MS" w:cs="Times New Roman"/>
                <w:sz w:val="20"/>
                <w:szCs w:val="20"/>
                <w:lang w:val="it-IT"/>
              </w:rPr>
            </w:pPr>
          </w:p>
        </w:tc>
        <w:tc>
          <w:tcPr>
            <w:tcW w:w="1476" w:type="pct"/>
            <w:shd w:val="clear" w:color="auto" w:fill="auto"/>
          </w:tcPr>
          <w:p w14:paraId="1435D504" w14:textId="77777777" w:rsidR="00B3375B" w:rsidRPr="00B3375B" w:rsidRDefault="00B3375B" w:rsidP="00B3375B">
            <w:pPr>
              <w:spacing w:after="0"/>
              <w:contextualSpacing/>
              <w:jc w:val="both"/>
              <w:rPr>
                <w:rFonts w:ascii="Trebuchet MS" w:eastAsia="Calibri" w:hAnsi="Trebuchet MS" w:cs="Times New Roman"/>
                <w:sz w:val="20"/>
                <w:szCs w:val="20"/>
                <w:lang w:val="it-IT"/>
              </w:rPr>
            </w:pPr>
            <w:r w:rsidRPr="00B3375B">
              <w:rPr>
                <w:rFonts w:ascii="Trebuchet MS" w:eastAsia="Calibri" w:hAnsi="Trebuchet MS" w:cs="Times New Roman"/>
                <w:sz w:val="20"/>
                <w:szCs w:val="20"/>
                <w:lang w:val="it-IT"/>
              </w:rPr>
              <w:t>Proiectul detaliază și cuantifică măsuri de asigurare a egalității de șanse și tratament, nediscriminare și accesibilitate;</w:t>
            </w:r>
          </w:p>
        </w:tc>
        <w:tc>
          <w:tcPr>
            <w:tcW w:w="576" w:type="pct"/>
            <w:shd w:val="clear" w:color="auto" w:fill="auto"/>
          </w:tcPr>
          <w:p w14:paraId="7039C41B" w14:textId="77777777" w:rsidR="00B3375B" w:rsidRPr="00B3375B" w:rsidRDefault="00B3375B" w:rsidP="00D741F6">
            <w:pPr>
              <w:spacing w:after="0"/>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1</w:t>
            </w:r>
          </w:p>
        </w:tc>
        <w:tc>
          <w:tcPr>
            <w:tcW w:w="705" w:type="pct"/>
            <w:vMerge w:val="restart"/>
            <w:shd w:val="clear" w:color="auto" w:fill="auto"/>
          </w:tcPr>
          <w:p w14:paraId="73252ED9" w14:textId="77777777" w:rsidR="00B3375B" w:rsidRPr="00B3375B" w:rsidRDefault="00B3375B" w:rsidP="00B3375B">
            <w:pPr>
              <w:spacing w:after="0"/>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cumulativ</w:t>
            </w:r>
          </w:p>
        </w:tc>
      </w:tr>
      <w:tr w:rsidR="00B3375B" w:rsidRPr="00B3375B" w14:paraId="7140C589" w14:textId="77777777" w:rsidTr="00B3375B">
        <w:tc>
          <w:tcPr>
            <w:tcW w:w="385" w:type="pct"/>
            <w:vMerge/>
            <w:shd w:val="clear" w:color="auto" w:fill="auto"/>
          </w:tcPr>
          <w:p w14:paraId="6A964D57" w14:textId="77777777" w:rsidR="00B3375B" w:rsidRPr="00B3375B" w:rsidRDefault="00B3375B" w:rsidP="00B3375B">
            <w:pPr>
              <w:spacing w:after="0"/>
              <w:jc w:val="both"/>
              <w:rPr>
                <w:rFonts w:ascii="Trebuchet MS" w:eastAsia="Calibri" w:hAnsi="Trebuchet MS" w:cs="Times New Roman"/>
                <w:sz w:val="20"/>
                <w:szCs w:val="20"/>
                <w:lang w:val="en-US"/>
              </w:rPr>
            </w:pPr>
          </w:p>
        </w:tc>
        <w:tc>
          <w:tcPr>
            <w:tcW w:w="1858" w:type="pct"/>
            <w:gridSpan w:val="2"/>
            <w:vMerge/>
            <w:shd w:val="clear" w:color="auto" w:fill="auto"/>
          </w:tcPr>
          <w:p w14:paraId="2321F52C" w14:textId="77777777" w:rsidR="00B3375B" w:rsidRPr="00B3375B" w:rsidRDefault="00B3375B" w:rsidP="00B3375B">
            <w:pPr>
              <w:spacing w:after="0"/>
              <w:jc w:val="both"/>
              <w:rPr>
                <w:rFonts w:ascii="Trebuchet MS" w:eastAsia="Calibri" w:hAnsi="Trebuchet MS" w:cs="Times New Roman"/>
                <w:sz w:val="20"/>
                <w:szCs w:val="20"/>
              </w:rPr>
            </w:pPr>
          </w:p>
        </w:tc>
        <w:tc>
          <w:tcPr>
            <w:tcW w:w="1476" w:type="pct"/>
            <w:shd w:val="clear" w:color="auto" w:fill="auto"/>
          </w:tcPr>
          <w:p w14:paraId="68C76868" w14:textId="77777777" w:rsidR="00B3375B" w:rsidRPr="00B3375B" w:rsidRDefault="00B3375B" w:rsidP="00B3375B">
            <w:pPr>
              <w:spacing w:after="0"/>
              <w:contextualSpacing/>
              <w:jc w:val="both"/>
              <w:rPr>
                <w:rFonts w:ascii="Trebuchet MS" w:eastAsia="Calibri" w:hAnsi="Trebuchet MS" w:cs="Times New Roman"/>
                <w:sz w:val="20"/>
                <w:szCs w:val="20"/>
                <w:lang w:val="it-IT"/>
              </w:rPr>
            </w:pPr>
            <w:r w:rsidRPr="00B3375B">
              <w:rPr>
                <w:rFonts w:ascii="Trebuchet MS" w:eastAsia="Calibri" w:hAnsi="Trebuchet MS" w:cs="Times New Roman"/>
                <w:sz w:val="20"/>
                <w:szCs w:val="20"/>
                <w:lang w:val="it-IT"/>
              </w:rPr>
              <w:t>Proiectul detaliază și cuantifică din punct de vedere financiar  măsuri care conduc la respectarea principiilor privind dezvoltarea durabilă si eficienţa utilizării resurselor;</w:t>
            </w:r>
          </w:p>
        </w:tc>
        <w:tc>
          <w:tcPr>
            <w:tcW w:w="576" w:type="pct"/>
            <w:shd w:val="clear" w:color="auto" w:fill="auto"/>
          </w:tcPr>
          <w:p w14:paraId="44FD4C4D" w14:textId="77777777" w:rsidR="00B3375B" w:rsidRPr="00B3375B" w:rsidRDefault="00B3375B" w:rsidP="00D741F6">
            <w:pPr>
              <w:spacing w:after="0"/>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1</w:t>
            </w:r>
          </w:p>
        </w:tc>
        <w:tc>
          <w:tcPr>
            <w:tcW w:w="705" w:type="pct"/>
            <w:vMerge/>
            <w:shd w:val="clear" w:color="auto" w:fill="auto"/>
          </w:tcPr>
          <w:p w14:paraId="4464FCBD" w14:textId="77777777" w:rsidR="00B3375B" w:rsidRPr="00B3375B" w:rsidRDefault="00B3375B" w:rsidP="00B3375B">
            <w:pPr>
              <w:spacing w:after="0"/>
              <w:jc w:val="both"/>
              <w:rPr>
                <w:rFonts w:ascii="Trebuchet MS" w:eastAsia="Calibri" w:hAnsi="Trebuchet MS" w:cs="Times New Roman"/>
                <w:sz w:val="20"/>
                <w:szCs w:val="20"/>
                <w:lang w:val="en-US"/>
              </w:rPr>
            </w:pPr>
          </w:p>
        </w:tc>
      </w:tr>
      <w:tr w:rsidR="00B3375B" w:rsidRPr="00B3375B" w14:paraId="53AA8791" w14:textId="77777777" w:rsidTr="00B3375B">
        <w:tc>
          <w:tcPr>
            <w:tcW w:w="385" w:type="pct"/>
            <w:vMerge/>
            <w:shd w:val="clear" w:color="auto" w:fill="auto"/>
          </w:tcPr>
          <w:p w14:paraId="5CE701AB" w14:textId="77777777" w:rsidR="00B3375B" w:rsidRPr="00B3375B" w:rsidRDefault="00B3375B" w:rsidP="00B3375B">
            <w:pPr>
              <w:spacing w:after="0"/>
              <w:jc w:val="both"/>
              <w:rPr>
                <w:rFonts w:ascii="Trebuchet MS" w:eastAsia="Calibri" w:hAnsi="Trebuchet MS" w:cs="Times New Roman"/>
                <w:sz w:val="20"/>
                <w:szCs w:val="20"/>
                <w:lang w:val="en-US"/>
              </w:rPr>
            </w:pPr>
          </w:p>
        </w:tc>
        <w:tc>
          <w:tcPr>
            <w:tcW w:w="1858" w:type="pct"/>
            <w:gridSpan w:val="2"/>
            <w:vMerge/>
            <w:shd w:val="clear" w:color="auto" w:fill="auto"/>
          </w:tcPr>
          <w:p w14:paraId="2537E25A" w14:textId="77777777" w:rsidR="00B3375B" w:rsidRPr="00B3375B" w:rsidRDefault="00B3375B" w:rsidP="00B3375B">
            <w:pPr>
              <w:spacing w:after="0"/>
              <w:jc w:val="both"/>
              <w:rPr>
                <w:rFonts w:ascii="Trebuchet MS" w:eastAsia="Calibri" w:hAnsi="Trebuchet MS" w:cs="Times New Roman"/>
                <w:sz w:val="20"/>
                <w:szCs w:val="20"/>
              </w:rPr>
            </w:pPr>
          </w:p>
        </w:tc>
        <w:tc>
          <w:tcPr>
            <w:tcW w:w="1476" w:type="pct"/>
            <w:shd w:val="clear" w:color="auto" w:fill="auto"/>
          </w:tcPr>
          <w:p w14:paraId="6BF35961" w14:textId="77777777" w:rsidR="00B3375B" w:rsidRPr="00B3375B" w:rsidRDefault="00B3375B" w:rsidP="00B3375B">
            <w:pPr>
              <w:spacing w:after="0"/>
              <w:contextualSpacing/>
              <w:jc w:val="both"/>
              <w:rPr>
                <w:rFonts w:ascii="Trebuchet MS" w:eastAsia="Calibri" w:hAnsi="Trebuchet MS" w:cs="Times New Roman"/>
                <w:sz w:val="20"/>
                <w:szCs w:val="20"/>
                <w:lang w:val="it-IT"/>
              </w:rPr>
            </w:pPr>
            <w:r w:rsidRPr="00B3375B">
              <w:rPr>
                <w:rFonts w:ascii="Trebuchet MS" w:eastAsia="Calibri" w:hAnsi="Trebuchet MS" w:cs="Times New Roman"/>
                <w:sz w:val="20"/>
                <w:szCs w:val="20"/>
                <w:lang w:val="it-IT"/>
              </w:rPr>
              <w:t>Proiectul detaliază și cuantifică din punct de vedere financiar măsuri care conduc la respectarea principiului DNSH;</w:t>
            </w:r>
          </w:p>
        </w:tc>
        <w:tc>
          <w:tcPr>
            <w:tcW w:w="576" w:type="pct"/>
            <w:shd w:val="clear" w:color="auto" w:fill="auto"/>
          </w:tcPr>
          <w:p w14:paraId="71B8D166" w14:textId="77777777" w:rsidR="00B3375B" w:rsidRPr="00B3375B" w:rsidRDefault="00B3375B" w:rsidP="00D741F6">
            <w:pPr>
              <w:spacing w:after="0"/>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1</w:t>
            </w:r>
          </w:p>
        </w:tc>
        <w:tc>
          <w:tcPr>
            <w:tcW w:w="705" w:type="pct"/>
            <w:vMerge/>
            <w:shd w:val="clear" w:color="auto" w:fill="auto"/>
          </w:tcPr>
          <w:p w14:paraId="5A463D4D" w14:textId="77777777" w:rsidR="00B3375B" w:rsidRPr="00B3375B" w:rsidRDefault="00B3375B" w:rsidP="00B3375B">
            <w:pPr>
              <w:spacing w:after="0"/>
              <w:jc w:val="both"/>
              <w:rPr>
                <w:rFonts w:ascii="Trebuchet MS" w:eastAsia="Calibri" w:hAnsi="Trebuchet MS" w:cs="Times New Roman"/>
                <w:sz w:val="20"/>
                <w:szCs w:val="20"/>
                <w:lang w:val="en-US"/>
              </w:rPr>
            </w:pPr>
          </w:p>
        </w:tc>
      </w:tr>
      <w:tr w:rsidR="00B3375B" w:rsidRPr="00B3375B" w14:paraId="2A473DBF" w14:textId="77777777" w:rsidTr="00B3375B">
        <w:tc>
          <w:tcPr>
            <w:tcW w:w="385" w:type="pct"/>
            <w:vMerge/>
            <w:shd w:val="clear" w:color="auto" w:fill="auto"/>
          </w:tcPr>
          <w:p w14:paraId="501FA249" w14:textId="77777777" w:rsidR="00B3375B" w:rsidRPr="00B3375B" w:rsidRDefault="00B3375B" w:rsidP="00B3375B">
            <w:pPr>
              <w:spacing w:after="0"/>
              <w:jc w:val="both"/>
              <w:rPr>
                <w:rFonts w:ascii="Trebuchet MS" w:eastAsia="Calibri" w:hAnsi="Trebuchet MS" w:cs="Times New Roman"/>
                <w:sz w:val="20"/>
                <w:szCs w:val="20"/>
                <w:lang w:val="en-US"/>
              </w:rPr>
            </w:pPr>
          </w:p>
        </w:tc>
        <w:tc>
          <w:tcPr>
            <w:tcW w:w="1858" w:type="pct"/>
            <w:gridSpan w:val="2"/>
            <w:vMerge/>
            <w:shd w:val="clear" w:color="auto" w:fill="auto"/>
          </w:tcPr>
          <w:p w14:paraId="68A1B7D6" w14:textId="77777777" w:rsidR="00B3375B" w:rsidRPr="00B3375B" w:rsidRDefault="00B3375B" w:rsidP="00B3375B">
            <w:pPr>
              <w:spacing w:after="0"/>
              <w:jc w:val="both"/>
              <w:rPr>
                <w:rFonts w:ascii="Trebuchet MS" w:eastAsia="Calibri" w:hAnsi="Trebuchet MS" w:cs="Times New Roman"/>
                <w:sz w:val="20"/>
                <w:szCs w:val="20"/>
              </w:rPr>
            </w:pPr>
          </w:p>
        </w:tc>
        <w:tc>
          <w:tcPr>
            <w:tcW w:w="1476" w:type="pct"/>
            <w:shd w:val="clear" w:color="auto" w:fill="auto"/>
          </w:tcPr>
          <w:p w14:paraId="1F168D79" w14:textId="77777777" w:rsidR="00B3375B" w:rsidRPr="00B3375B" w:rsidRDefault="00B3375B" w:rsidP="00B3375B">
            <w:pPr>
              <w:spacing w:after="0"/>
              <w:contextualSpacing/>
              <w:jc w:val="both"/>
              <w:rPr>
                <w:rFonts w:ascii="Trebuchet MS" w:eastAsia="Calibri" w:hAnsi="Trebuchet MS" w:cs="Times New Roman"/>
                <w:sz w:val="20"/>
                <w:szCs w:val="20"/>
                <w:lang w:val="it-IT"/>
              </w:rPr>
            </w:pPr>
            <w:r w:rsidRPr="00B3375B">
              <w:rPr>
                <w:rFonts w:ascii="Trebuchet MS" w:eastAsia="Calibri" w:hAnsi="Trebuchet MS" w:cs="Times New Roman"/>
                <w:sz w:val="20"/>
                <w:szCs w:val="20"/>
                <w:lang w:val="it-IT"/>
              </w:rPr>
              <w:t>Proiectul detaliază și cuantifică din punct de vedere financiar  măsuri de atenuare și adaptare la schimbările climatice respectând Orientările Tehnice ale Comisiei Europene referitoare la imunizarea infrastructurii la schimbările climatice</w:t>
            </w:r>
          </w:p>
        </w:tc>
        <w:tc>
          <w:tcPr>
            <w:tcW w:w="576" w:type="pct"/>
            <w:shd w:val="clear" w:color="auto" w:fill="auto"/>
          </w:tcPr>
          <w:p w14:paraId="3F3E10AE" w14:textId="77777777" w:rsidR="00B3375B" w:rsidRPr="00B3375B" w:rsidRDefault="00B3375B" w:rsidP="00D741F6">
            <w:pPr>
              <w:spacing w:after="0"/>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1</w:t>
            </w:r>
          </w:p>
        </w:tc>
        <w:tc>
          <w:tcPr>
            <w:tcW w:w="705" w:type="pct"/>
            <w:vMerge/>
            <w:shd w:val="clear" w:color="auto" w:fill="auto"/>
          </w:tcPr>
          <w:p w14:paraId="4B12C61E" w14:textId="77777777" w:rsidR="00B3375B" w:rsidRPr="00B3375B" w:rsidRDefault="00B3375B" w:rsidP="00B3375B">
            <w:pPr>
              <w:spacing w:after="0"/>
              <w:jc w:val="both"/>
              <w:rPr>
                <w:rFonts w:ascii="Trebuchet MS" w:eastAsia="Calibri" w:hAnsi="Trebuchet MS" w:cs="Times New Roman"/>
                <w:sz w:val="20"/>
                <w:szCs w:val="20"/>
                <w:lang w:val="en-US"/>
              </w:rPr>
            </w:pPr>
          </w:p>
        </w:tc>
      </w:tr>
      <w:tr w:rsidR="00B3375B" w:rsidRPr="00B3375B" w14:paraId="330AA907" w14:textId="77777777" w:rsidTr="00B3375B">
        <w:tc>
          <w:tcPr>
            <w:tcW w:w="385" w:type="pct"/>
            <w:vMerge w:val="restart"/>
            <w:shd w:val="clear" w:color="auto" w:fill="auto"/>
          </w:tcPr>
          <w:p w14:paraId="0A18A1DB" w14:textId="77777777" w:rsidR="00B3375B" w:rsidRPr="00B3375B" w:rsidRDefault="00B3375B" w:rsidP="00B3375B">
            <w:pPr>
              <w:spacing w:after="0"/>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1.6</w:t>
            </w:r>
          </w:p>
        </w:tc>
        <w:tc>
          <w:tcPr>
            <w:tcW w:w="1858" w:type="pct"/>
            <w:gridSpan w:val="2"/>
            <w:vMerge w:val="restart"/>
            <w:shd w:val="clear" w:color="auto" w:fill="auto"/>
          </w:tcPr>
          <w:p w14:paraId="6E05FD63" w14:textId="77777777" w:rsidR="00B3375B" w:rsidRPr="00B3375B" w:rsidRDefault="00B3375B" w:rsidP="00B3375B">
            <w:pPr>
              <w:spacing w:after="0"/>
              <w:jc w:val="both"/>
              <w:rPr>
                <w:rFonts w:ascii="Trebuchet MS" w:eastAsia="Calibri" w:hAnsi="Trebuchet MS" w:cs="Times New Roman"/>
                <w:sz w:val="20"/>
                <w:szCs w:val="20"/>
              </w:rPr>
            </w:pPr>
            <w:r w:rsidRPr="00B3375B">
              <w:rPr>
                <w:rFonts w:ascii="Trebuchet MS" w:eastAsia="Calibri" w:hAnsi="Trebuchet MS" w:cs="Times New Roman"/>
                <w:sz w:val="20"/>
                <w:szCs w:val="20"/>
              </w:rPr>
              <w:t>Proiectul include descrierea clară a solicitantului și, după caz, a partenerilor, a rolului acestora, a utilității şi relevanţei experienței fiecărui membru al parteneriatului în raport cu nevoile identificate ale grupului ţintă şi cu obiectivele proiectului.</w:t>
            </w:r>
          </w:p>
        </w:tc>
        <w:tc>
          <w:tcPr>
            <w:tcW w:w="1476" w:type="pct"/>
            <w:shd w:val="clear" w:color="auto" w:fill="auto"/>
          </w:tcPr>
          <w:p w14:paraId="76D6ACF5" w14:textId="77777777" w:rsidR="00B3375B" w:rsidRPr="00B3375B" w:rsidRDefault="00B3375B" w:rsidP="00B3375B">
            <w:pPr>
              <w:spacing w:after="0"/>
              <w:contextualSpacing/>
              <w:jc w:val="both"/>
              <w:rPr>
                <w:rFonts w:ascii="Trebuchet MS" w:eastAsia="Calibri" w:hAnsi="Trebuchet MS" w:cs="Times New Roman"/>
                <w:sz w:val="20"/>
                <w:szCs w:val="20"/>
                <w:lang w:val="it-IT"/>
              </w:rPr>
            </w:pPr>
            <w:r w:rsidRPr="00B3375B">
              <w:rPr>
                <w:rFonts w:ascii="Trebuchet MS" w:eastAsia="Calibri" w:hAnsi="Trebuchet MS" w:cs="Times New Roman"/>
                <w:sz w:val="20"/>
                <w:szCs w:val="20"/>
                <w:lang w:val="it-IT"/>
              </w:rPr>
              <w:t>Este</w:t>
            </w:r>
            <w:r w:rsidRPr="00B3375B">
              <w:rPr>
                <w:rFonts w:ascii="Trebuchet MS" w:eastAsia="Calibri" w:hAnsi="Trebuchet MS" w:cs="Times New Roman"/>
                <w:sz w:val="20"/>
                <w:szCs w:val="20"/>
                <w:lang w:val="it-IT"/>
              </w:rPr>
              <w:tab/>
              <w:t>descrisă experienţa solicitantului şi a  partenerilor, implicarea acestora în proiect şi sunt prezentate resursele materiale  şi  umane  pe  care  le are fiecare  la dispoziţie pentru implementarea proiectului;</w:t>
            </w:r>
          </w:p>
        </w:tc>
        <w:tc>
          <w:tcPr>
            <w:tcW w:w="576" w:type="pct"/>
            <w:shd w:val="clear" w:color="auto" w:fill="auto"/>
          </w:tcPr>
          <w:p w14:paraId="24B625B9" w14:textId="77777777" w:rsidR="00B3375B" w:rsidRPr="00B3375B" w:rsidRDefault="00B3375B" w:rsidP="00D741F6">
            <w:pPr>
              <w:spacing w:after="0"/>
              <w:jc w:val="center"/>
              <w:rPr>
                <w:rFonts w:ascii="Trebuchet MS" w:eastAsia="Calibri" w:hAnsi="Trebuchet MS" w:cs="Times New Roman"/>
                <w:sz w:val="20"/>
                <w:szCs w:val="20"/>
                <w:lang w:val="it-IT"/>
              </w:rPr>
            </w:pPr>
          </w:p>
          <w:p w14:paraId="7AD1E147" w14:textId="77777777" w:rsidR="00B3375B" w:rsidRPr="00B3375B" w:rsidRDefault="00B3375B" w:rsidP="00D741F6">
            <w:pPr>
              <w:spacing w:after="0"/>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1</w:t>
            </w:r>
          </w:p>
        </w:tc>
        <w:tc>
          <w:tcPr>
            <w:tcW w:w="705" w:type="pct"/>
            <w:vMerge w:val="restart"/>
            <w:shd w:val="clear" w:color="auto" w:fill="auto"/>
          </w:tcPr>
          <w:p w14:paraId="60BC4E09" w14:textId="77777777" w:rsidR="00B3375B" w:rsidRPr="00B3375B" w:rsidRDefault="00B3375B" w:rsidP="00B3375B">
            <w:pPr>
              <w:spacing w:after="0"/>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cumulativ</w:t>
            </w:r>
          </w:p>
        </w:tc>
      </w:tr>
      <w:tr w:rsidR="00B3375B" w:rsidRPr="00B3375B" w14:paraId="1354EDC8" w14:textId="77777777" w:rsidTr="00B3375B">
        <w:tc>
          <w:tcPr>
            <w:tcW w:w="385" w:type="pct"/>
            <w:vMerge/>
            <w:shd w:val="clear" w:color="auto" w:fill="auto"/>
          </w:tcPr>
          <w:p w14:paraId="3B0351C0" w14:textId="77777777" w:rsidR="00B3375B" w:rsidRPr="00B3375B" w:rsidRDefault="00B3375B" w:rsidP="00B3375B">
            <w:pPr>
              <w:spacing w:after="0"/>
              <w:jc w:val="both"/>
              <w:rPr>
                <w:rFonts w:ascii="Trebuchet MS" w:eastAsia="Calibri" w:hAnsi="Trebuchet MS" w:cs="Times New Roman"/>
                <w:sz w:val="20"/>
                <w:szCs w:val="20"/>
                <w:lang w:val="en-US"/>
              </w:rPr>
            </w:pPr>
          </w:p>
        </w:tc>
        <w:tc>
          <w:tcPr>
            <w:tcW w:w="1858" w:type="pct"/>
            <w:gridSpan w:val="2"/>
            <w:vMerge/>
            <w:shd w:val="clear" w:color="auto" w:fill="auto"/>
          </w:tcPr>
          <w:p w14:paraId="09641549" w14:textId="77777777" w:rsidR="00B3375B" w:rsidRPr="00B3375B" w:rsidRDefault="00B3375B" w:rsidP="00B3375B">
            <w:pPr>
              <w:spacing w:after="0"/>
              <w:jc w:val="both"/>
              <w:rPr>
                <w:rFonts w:ascii="Trebuchet MS" w:eastAsia="Calibri" w:hAnsi="Trebuchet MS" w:cs="Times New Roman"/>
                <w:sz w:val="20"/>
                <w:szCs w:val="20"/>
              </w:rPr>
            </w:pPr>
          </w:p>
        </w:tc>
        <w:tc>
          <w:tcPr>
            <w:tcW w:w="1476" w:type="pct"/>
            <w:shd w:val="clear" w:color="auto" w:fill="auto"/>
          </w:tcPr>
          <w:p w14:paraId="5F913F86" w14:textId="77777777" w:rsidR="00B3375B" w:rsidRPr="00B3375B" w:rsidRDefault="00B3375B" w:rsidP="00B3375B">
            <w:pPr>
              <w:spacing w:after="0"/>
              <w:contextualSpacing/>
              <w:jc w:val="both"/>
              <w:rPr>
                <w:rFonts w:ascii="Trebuchet MS" w:eastAsia="Calibri" w:hAnsi="Trebuchet MS" w:cs="Times New Roman"/>
                <w:sz w:val="20"/>
                <w:szCs w:val="20"/>
                <w:lang w:val="it-IT"/>
              </w:rPr>
            </w:pPr>
            <w:r w:rsidRPr="00B3375B">
              <w:rPr>
                <w:rFonts w:ascii="Trebuchet MS" w:eastAsia="Calibri" w:hAnsi="Trebuchet MS" w:cs="Times New Roman"/>
                <w:sz w:val="20"/>
                <w:szCs w:val="20"/>
                <w:lang w:val="it-IT"/>
              </w:rPr>
              <w:t xml:space="preserve">Activitățile pe care le va implementa solicitantul și, dacă e cazul, fiecare dintre parteneri în cadrul  proiectului au legătură </w:t>
            </w:r>
            <w:r w:rsidRPr="00B3375B">
              <w:rPr>
                <w:rFonts w:ascii="Trebuchet MS" w:eastAsia="Calibri" w:hAnsi="Trebuchet MS" w:cs="Times New Roman"/>
                <w:sz w:val="20"/>
                <w:szCs w:val="20"/>
                <w:lang w:val="it-IT"/>
              </w:rPr>
              <w:lastRenderedPageBreak/>
              <w:t>directă cu activitățile pe care le va implementa;</w:t>
            </w:r>
          </w:p>
        </w:tc>
        <w:tc>
          <w:tcPr>
            <w:tcW w:w="576" w:type="pct"/>
            <w:shd w:val="clear" w:color="auto" w:fill="auto"/>
          </w:tcPr>
          <w:p w14:paraId="623EE5BF" w14:textId="77777777" w:rsidR="00B3375B" w:rsidRPr="00B3375B" w:rsidRDefault="00B3375B" w:rsidP="00D741F6">
            <w:pPr>
              <w:spacing w:after="0"/>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lastRenderedPageBreak/>
              <w:t>1</w:t>
            </w:r>
          </w:p>
        </w:tc>
        <w:tc>
          <w:tcPr>
            <w:tcW w:w="705" w:type="pct"/>
            <w:vMerge/>
            <w:shd w:val="clear" w:color="auto" w:fill="auto"/>
          </w:tcPr>
          <w:p w14:paraId="2200CA13" w14:textId="77777777" w:rsidR="00B3375B" w:rsidRPr="00B3375B" w:rsidRDefault="00B3375B" w:rsidP="00B3375B">
            <w:pPr>
              <w:spacing w:after="0"/>
              <w:jc w:val="both"/>
              <w:rPr>
                <w:rFonts w:ascii="Trebuchet MS" w:eastAsia="Calibri" w:hAnsi="Trebuchet MS" w:cs="Times New Roman"/>
                <w:sz w:val="20"/>
                <w:szCs w:val="20"/>
                <w:lang w:val="en-US"/>
              </w:rPr>
            </w:pPr>
          </w:p>
        </w:tc>
      </w:tr>
      <w:tr w:rsidR="00B3375B" w:rsidRPr="00B3375B" w14:paraId="5C8EFE6D" w14:textId="77777777" w:rsidTr="00B3375B">
        <w:tc>
          <w:tcPr>
            <w:tcW w:w="385" w:type="pct"/>
            <w:vMerge/>
            <w:shd w:val="clear" w:color="auto" w:fill="auto"/>
          </w:tcPr>
          <w:p w14:paraId="3C32D1F2" w14:textId="77777777" w:rsidR="00B3375B" w:rsidRPr="00B3375B" w:rsidRDefault="00B3375B" w:rsidP="00B3375B">
            <w:pPr>
              <w:spacing w:after="0"/>
              <w:jc w:val="both"/>
              <w:rPr>
                <w:rFonts w:ascii="Trebuchet MS" w:eastAsia="Calibri" w:hAnsi="Trebuchet MS" w:cs="Times New Roman"/>
                <w:sz w:val="20"/>
                <w:szCs w:val="20"/>
                <w:lang w:val="en-US"/>
              </w:rPr>
            </w:pPr>
          </w:p>
        </w:tc>
        <w:tc>
          <w:tcPr>
            <w:tcW w:w="1858" w:type="pct"/>
            <w:gridSpan w:val="2"/>
            <w:vMerge/>
            <w:shd w:val="clear" w:color="auto" w:fill="auto"/>
          </w:tcPr>
          <w:p w14:paraId="04AD04EA" w14:textId="77777777" w:rsidR="00B3375B" w:rsidRPr="00B3375B" w:rsidRDefault="00B3375B" w:rsidP="00B3375B">
            <w:pPr>
              <w:spacing w:after="0"/>
              <w:jc w:val="both"/>
              <w:rPr>
                <w:rFonts w:ascii="Trebuchet MS" w:eastAsia="Calibri" w:hAnsi="Trebuchet MS" w:cs="Times New Roman"/>
                <w:sz w:val="20"/>
                <w:szCs w:val="20"/>
              </w:rPr>
            </w:pPr>
          </w:p>
        </w:tc>
        <w:tc>
          <w:tcPr>
            <w:tcW w:w="1476" w:type="pct"/>
            <w:shd w:val="clear" w:color="auto" w:fill="auto"/>
          </w:tcPr>
          <w:p w14:paraId="7CA229DF" w14:textId="77777777" w:rsidR="00B3375B" w:rsidRPr="00B3375B" w:rsidRDefault="00B3375B" w:rsidP="00B3375B">
            <w:pPr>
              <w:spacing w:after="0"/>
              <w:contextualSpacing/>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Implicarea partenerului în proiect aduce plus-valoare, maximizând rezultatele proiectului şi calitatea acestora;</w:t>
            </w:r>
          </w:p>
        </w:tc>
        <w:tc>
          <w:tcPr>
            <w:tcW w:w="576" w:type="pct"/>
            <w:shd w:val="clear" w:color="auto" w:fill="auto"/>
          </w:tcPr>
          <w:p w14:paraId="742D37EF" w14:textId="77777777" w:rsidR="00B3375B" w:rsidRPr="00B3375B" w:rsidRDefault="00B3375B" w:rsidP="00D741F6">
            <w:pPr>
              <w:spacing w:after="0"/>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1</w:t>
            </w:r>
          </w:p>
        </w:tc>
        <w:tc>
          <w:tcPr>
            <w:tcW w:w="705" w:type="pct"/>
            <w:vMerge/>
            <w:shd w:val="clear" w:color="auto" w:fill="auto"/>
          </w:tcPr>
          <w:p w14:paraId="05C7C9A2" w14:textId="77777777" w:rsidR="00B3375B" w:rsidRPr="00B3375B" w:rsidRDefault="00B3375B" w:rsidP="00B3375B">
            <w:pPr>
              <w:spacing w:after="0"/>
              <w:jc w:val="both"/>
              <w:rPr>
                <w:rFonts w:ascii="Trebuchet MS" w:eastAsia="Calibri" w:hAnsi="Trebuchet MS" w:cs="Times New Roman"/>
                <w:sz w:val="20"/>
                <w:szCs w:val="20"/>
                <w:lang w:val="en-US"/>
              </w:rPr>
            </w:pPr>
          </w:p>
        </w:tc>
      </w:tr>
      <w:tr w:rsidR="00B3375B" w:rsidRPr="00B3375B" w14:paraId="3A3585CC" w14:textId="77777777" w:rsidTr="00B3375B">
        <w:tc>
          <w:tcPr>
            <w:tcW w:w="385" w:type="pct"/>
            <w:shd w:val="clear" w:color="auto" w:fill="FFFFFF"/>
          </w:tcPr>
          <w:p w14:paraId="74C38CBD" w14:textId="77777777" w:rsidR="00B3375B" w:rsidRPr="00B3375B" w:rsidRDefault="00B3375B" w:rsidP="00B3375B">
            <w:pPr>
              <w:spacing w:after="0" w:line="240" w:lineRule="auto"/>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2</w:t>
            </w:r>
          </w:p>
        </w:tc>
        <w:tc>
          <w:tcPr>
            <w:tcW w:w="3334" w:type="pct"/>
            <w:gridSpan w:val="3"/>
            <w:shd w:val="clear" w:color="auto" w:fill="FFFFFF"/>
          </w:tcPr>
          <w:p w14:paraId="0CFB1324" w14:textId="77777777" w:rsidR="00B3375B" w:rsidRPr="00B3375B" w:rsidRDefault="00B3375B" w:rsidP="00B3375B">
            <w:pPr>
              <w:spacing w:after="0" w:line="240" w:lineRule="auto"/>
              <w:jc w:val="both"/>
              <w:rPr>
                <w:rFonts w:ascii="Trebuchet MS" w:eastAsia="Calibri" w:hAnsi="Trebuchet MS" w:cs="Times New Roman"/>
                <w:sz w:val="20"/>
                <w:szCs w:val="20"/>
                <w:lang w:val="it-IT"/>
              </w:rPr>
            </w:pPr>
            <w:r w:rsidRPr="00B3375B">
              <w:rPr>
                <w:rFonts w:ascii="Trebuchet MS" w:eastAsia="Calibri" w:hAnsi="Trebuchet MS" w:cs="Times New Roman"/>
                <w:sz w:val="20"/>
                <w:szCs w:val="20"/>
                <w:u w:val="single"/>
                <w:lang w:val="it-IT"/>
              </w:rPr>
              <w:t>EFICACITATE</w:t>
            </w:r>
            <w:r w:rsidRPr="00B3375B">
              <w:rPr>
                <w:rFonts w:ascii="Trebuchet MS" w:eastAsia="Calibri" w:hAnsi="Trebuchet MS" w:cs="Times New Roman"/>
                <w:sz w:val="20"/>
                <w:szCs w:val="20"/>
                <w:lang w:val="it-IT"/>
              </w:rPr>
              <w:t xml:space="preserve"> – măsura în care  rezultatele  proiectului    contribuie la atingerea obiectivelor propuse</w:t>
            </w:r>
          </w:p>
        </w:tc>
        <w:tc>
          <w:tcPr>
            <w:tcW w:w="576" w:type="pct"/>
            <w:shd w:val="clear" w:color="auto" w:fill="FFFFFF"/>
          </w:tcPr>
          <w:p w14:paraId="171A15E3" w14:textId="77777777" w:rsidR="00B3375B" w:rsidRPr="00B3375B" w:rsidRDefault="00B3375B" w:rsidP="00D741F6">
            <w:pPr>
              <w:spacing w:after="0" w:line="240" w:lineRule="auto"/>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Max.20</w:t>
            </w:r>
          </w:p>
          <w:p w14:paraId="5EC655B8" w14:textId="77777777" w:rsidR="00B3375B" w:rsidRPr="00B3375B" w:rsidRDefault="00B3375B" w:rsidP="00D741F6">
            <w:pPr>
              <w:spacing w:after="0" w:line="240" w:lineRule="auto"/>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Min. 12</w:t>
            </w:r>
          </w:p>
        </w:tc>
        <w:tc>
          <w:tcPr>
            <w:tcW w:w="705" w:type="pct"/>
            <w:shd w:val="clear" w:color="auto" w:fill="FFFFFF"/>
          </w:tcPr>
          <w:p w14:paraId="79D34CC8" w14:textId="77777777" w:rsidR="00B3375B" w:rsidRPr="00B3375B" w:rsidRDefault="00B3375B" w:rsidP="00B3375B">
            <w:pPr>
              <w:spacing w:after="0" w:line="240" w:lineRule="auto"/>
              <w:jc w:val="both"/>
              <w:rPr>
                <w:rFonts w:ascii="Trebuchet MS" w:eastAsia="Calibri" w:hAnsi="Trebuchet MS" w:cs="Times New Roman"/>
                <w:sz w:val="20"/>
                <w:szCs w:val="20"/>
                <w:lang w:val="en-US"/>
              </w:rPr>
            </w:pPr>
          </w:p>
        </w:tc>
      </w:tr>
      <w:tr w:rsidR="00B3375B" w:rsidRPr="00B3375B" w14:paraId="670272AF" w14:textId="77777777" w:rsidTr="00B3375B">
        <w:trPr>
          <w:trHeight w:val="1149"/>
        </w:trPr>
        <w:tc>
          <w:tcPr>
            <w:tcW w:w="385" w:type="pct"/>
            <w:vMerge w:val="restart"/>
            <w:shd w:val="clear" w:color="auto" w:fill="auto"/>
          </w:tcPr>
          <w:p w14:paraId="325AC797" w14:textId="77777777" w:rsidR="00B3375B" w:rsidRPr="00B3375B" w:rsidRDefault="00B3375B" w:rsidP="00B3375B">
            <w:pPr>
              <w:spacing w:after="0"/>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2.1</w:t>
            </w:r>
          </w:p>
        </w:tc>
        <w:tc>
          <w:tcPr>
            <w:tcW w:w="1858" w:type="pct"/>
            <w:gridSpan w:val="2"/>
            <w:vMerge w:val="restart"/>
            <w:shd w:val="clear" w:color="auto" w:fill="auto"/>
          </w:tcPr>
          <w:p w14:paraId="5FA7B595" w14:textId="77777777" w:rsidR="00B3375B" w:rsidRPr="00B3375B" w:rsidRDefault="00B3375B" w:rsidP="00B3375B">
            <w:pPr>
              <w:spacing w:after="0"/>
              <w:jc w:val="both"/>
              <w:rPr>
                <w:rFonts w:ascii="Trebuchet MS" w:eastAsia="Calibri" w:hAnsi="Trebuchet MS" w:cs="Times New Roman"/>
                <w:sz w:val="20"/>
                <w:szCs w:val="20"/>
              </w:rPr>
            </w:pPr>
            <w:r w:rsidRPr="00B3375B">
              <w:rPr>
                <w:rFonts w:ascii="Trebuchet MS" w:eastAsia="Calibri" w:hAnsi="Trebuchet MS" w:cs="Times New Roman"/>
                <w:sz w:val="20"/>
                <w:szCs w:val="20"/>
              </w:rPr>
              <w:t>Indicatorii de realizare imediată sunt rezultatul direct al activităţilor proiectului, ţintele sunt realiste, cuantificate corect și pornesc de la valori de referință pentru a sprijini îndeplinirea obiectivelor proiectului.</w:t>
            </w:r>
          </w:p>
        </w:tc>
        <w:tc>
          <w:tcPr>
            <w:tcW w:w="1476" w:type="pct"/>
            <w:shd w:val="clear" w:color="auto" w:fill="auto"/>
          </w:tcPr>
          <w:p w14:paraId="3FEE0B24" w14:textId="77777777" w:rsidR="00B3375B" w:rsidRPr="00B3375B" w:rsidRDefault="00B3375B" w:rsidP="00B3375B">
            <w:pPr>
              <w:spacing w:after="0"/>
              <w:contextualSpacing/>
              <w:jc w:val="both"/>
              <w:rPr>
                <w:rFonts w:ascii="Trebuchet MS" w:eastAsia="Calibri" w:hAnsi="Trebuchet MS" w:cs="Times New Roman"/>
                <w:sz w:val="20"/>
                <w:szCs w:val="20"/>
              </w:rPr>
            </w:pPr>
            <w:r w:rsidRPr="00B3375B">
              <w:rPr>
                <w:rFonts w:ascii="Trebuchet MS" w:eastAsia="Calibri" w:hAnsi="Trebuchet MS" w:cs="Times New Roman"/>
                <w:sz w:val="20"/>
                <w:szCs w:val="20"/>
              </w:rPr>
              <w:t>Există corelaţie între activităţi, realizările imediate (natură şi ţinte), grupul ţintă (natură şi dimensiune) şi obiectivele proiectului;</w:t>
            </w:r>
          </w:p>
        </w:tc>
        <w:tc>
          <w:tcPr>
            <w:tcW w:w="576" w:type="pct"/>
            <w:shd w:val="clear" w:color="auto" w:fill="auto"/>
          </w:tcPr>
          <w:p w14:paraId="2A2E4124" w14:textId="77777777" w:rsidR="00B3375B" w:rsidRPr="00B3375B" w:rsidRDefault="00B3375B" w:rsidP="00D741F6">
            <w:pPr>
              <w:spacing w:after="0"/>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2</w:t>
            </w:r>
          </w:p>
        </w:tc>
        <w:tc>
          <w:tcPr>
            <w:tcW w:w="705" w:type="pct"/>
            <w:vMerge w:val="restart"/>
            <w:shd w:val="clear" w:color="auto" w:fill="auto"/>
          </w:tcPr>
          <w:p w14:paraId="4B85CC7B" w14:textId="77777777" w:rsidR="00B3375B" w:rsidRPr="00B3375B" w:rsidRDefault="00B3375B" w:rsidP="00B3375B">
            <w:pPr>
              <w:spacing w:after="0"/>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cumulativ</w:t>
            </w:r>
          </w:p>
        </w:tc>
      </w:tr>
      <w:tr w:rsidR="00B3375B" w:rsidRPr="00B3375B" w14:paraId="101E0ED3" w14:textId="77777777" w:rsidTr="00B3375B">
        <w:tc>
          <w:tcPr>
            <w:tcW w:w="385" w:type="pct"/>
            <w:vMerge/>
            <w:shd w:val="clear" w:color="auto" w:fill="auto"/>
          </w:tcPr>
          <w:p w14:paraId="63F681E8" w14:textId="77777777" w:rsidR="00B3375B" w:rsidRPr="00B3375B" w:rsidRDefault="00B3375B" w:rsidP="00B3375B">
            <w:pPr>
              <w:spacing w:after="0"/>
              <w:jc w:val="both"/>
              <w:rPr>
                <w:rFonts w:ascii="Trebuchet MS" w:eastAsia="Calibri" w:hAnsi="Trebuchet MS" w:cs="Times New Roman"/>
                <w:sz w:val="20"/>
                <w:szCs w:val="20"/>
                <w:lang w:val="en-US"/>
              </w:rPr>
            </w:pPr>
          </w:p>
        </w:tc>
        <w:tc>
          <w:tcPr>
            <w:tcW w:w="1858" w:type="pct"/>
            <w:gridSpan w:val="2"/>
            <w:vMerge/>
            <w:shd w:val="clear" w:color="auto" w:fill="auto"/>
          </w:tcPr>
          <w:p w14:paraId="02E2956D" w14:textId="77777777" w:rsidR="00B3375B" w:rsidRPr="00B3375B" w:rsidRDefault="00B3375B" w:rsidP="00B3375B">
            <w:pPr>
              <w:spacing w:after="0"/>
              <w:jc w:val="both"/>
              <w:rPr>
                <w:rFonts w:ascii="Trebuchet MS" w:eastAsia="Calibri" w:hAnsi="Trebuchet MS" w:cs="Times New Roman"/>
                <w:sz w:val="20"/>
                <w:szCs w:val="20"/>
              </w:rPr>
            </w:pPr>
          </w:p>
        </w:tc>
        <w:tc>
          <w:tcPr>
            <w:tcW w:w="1476" w:type="pct"/>
            <w:shd w:val="clear" w:color="auto" w:fill="auto"/>
          </w:tcPr>
          <w:p w14:paraId="498B188A" w14:textId="77777777" w:rsidR="00B3375B" w:rsidRPr="00B3375B" w:rsidRDefault="00B3375B" w:rsidP="00B3375B">
            <w:pPr>
              <w:spacing w:after="0"/>
              <w:contextualSpacing/>
              <w:jc w:val="both"/>
              <w:rPr>
                <w:rFonts w:ascii="Trebuchet MS" w:eastAsia="Calibri" w:hAnsi="Trebuchet MS" w:cs="Times New Roman"/>
                <w:sz w:val="20"/>
                <w:szCs w:val="20"/>
                <w:lang w:val="it-IT"/>
              </w:rPr>
            </w:pPr>
            <w:r w:rsidRPr="00B3375B">
              <w:rPr>
                <w:rFonts w:ascii="Trebuchet MS" w:eastAsia="Calibri" w:hAnsi="Trebuchet MS" w:cs="Times New Roman"/>
                <w:sz w:val="20"/>
                <w:szCs w:val="20"/>
                <w:lang w:val="it-IT"/>
              </w:rPr>
              <w:t>Activităţile sunt descrise detaliat şi contribuie în mod direct la atingerea indicatorilor de realizare imediată propuşi prin proiect, având în vedere  resursele  financiare, umane  şi materiale ale proiectului;</w:t>
            </w:r>
          </w:p>
        </w:tc>
        <w:tc>
          <w:tcPr>
            <w:tcW w:w="576" w:type="pct"/>
            <w:shd w:val="clear" w:color="auto" w:fill="auto"/>
          </w:tcPr>
          <w:p w14:paraId="78394AD6" w14:textId="77777777" w:rsidR="00B3375B" w:rsidRPr="00B3375B" w:rsidRDefault="00B3375B" w:rsidP="00D741F6">
            <w:pPr>
              <w:spacing w:after="0"/>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3</w:t>
            </w:r>
          </w:p>
        </w:tc>
        <w:tc>
          <w:tcPr>
            <w:tcW w:w="705" w:type="pct"/>
            <w:vMerge/>
            <w:shd w:val="clear" w:color="auto" w:fill="auto"/>
          </w:tcPr>
          <w:p w14:paraId="48F8E961" w14:textId="77777777" w:rsidR="00B3375B" w:rsidRPr="00B3375B" w:rsidRDefault="00B3375B" w:rsidP="00B3375B">
            <w:pPr>
              <w:spacing w:after="0"/>
              <w:jc w:val="both"/>
              <w:rPr>
                <w:rFonts w:ascii="Trebuchet MS" w:eastAsia="Calibri" w:hAnsi="Trebuchet MS" w:cs="Times New Roman"/>
                <w:sz w:val="20"/>
                <w:szCs w:val="20"/>
                <w:lang w:val="en-US"/>
              </w:rPr>
            </w:pPr>
          </w:p>
        </w:tc>
      </w:tr>
      <w:tr w:rsidR="00B3375B" w:rsidRPr="00B3375B" w14:paraId="104DF04E" w14:textId="77777777" w:rsidTr="00B3375B">
        <w:trPr>
          <w:trHeight w:val="274"/>
        </w:trPr>
        <w:tc>
          <w:tcPr>
            <w:tcW w:w="385" w:type="pct"/>
            <w:vMerge/>
            <w:shd w:val="clear" w:color="auto" w:fill="auto"/>
          </w:tcPr>
          <w:p w14:paraId="6C2B6D4C" w14:textId="77777777" w:rsidR="00B3375B" w:rsidRPr="00B3375B" w:rsidRDefault="00B3375B" w:rsidP="00B3375B">
            <w:pPr>
              <w:spacing w:after="0"/>
              <w:jc w:val="both"/>
              <w:rPr>
                <w:rFonts w:ascii="Trebuchet MS" w:eastAsia="Calibri" w:hAnsi="Trebuchet MS" w:cs="Times New Roman"/>
                <w:sz w:val="20"/>
                <w:szCs w:val="20"/>
                <w:lang w:val="en-US"/>
              </w:rPr>
            </w:pPr>
          </w:p>
        </w:tc>
        <w:tc>
          <w:tcPr>
            <w:tcW w:w="1858" w:type="pct"/>
            <w:gridSpan w:val="2"/>
            <w:vMerge/>
            <w:shd w:val="clear" w:color="auto" w:fill="auto"/>
          </w:tcPr>
          <w:p w14:paraId="590CE2BC" w14:textId="77777777" w:rsidR="00B3375B" w:rsidRPr="00B3375B" w:rsidRDefault="00B3375B" w:rsidP="00B3375B">
            <w:pPr>
              <w:spacing w:after="0"/>
              <w:jc w:val="both"/>
              <w:rPr>
                <w:rFonts w:ascii="Trebuchet MS" w:eastAsia="Calibri" w:hAnsi="Trebuchet MS" w:cs="Times New Roman"/>
                <w:sz w:val="20"/>
                <w:szCs w:val="20"/>
              </w:rPr>
            </w:pPr>
          </w:p>
        </w:tc>
        <w:tc>
          <w:tcPr>
            <w:tcW w:w="1476" w:type="pct"/>
            <w:shd w:val="clear" w:color="auto" w:fill="auto"/>
          </w:tcPr>
          <w:p w14:paraId="5E633650" w14:textId="77777777" w:rsidR="00B3375B" w:rsidRPr="00B3375B" w:rsidRDefault="00B3375B" w:rsidP="00B3375B">
            <w:pPr>
              <w:spacing w:after="0"/>
              <w:contextualSpacing/>
              <w:jc w:val="both"/>
              <w:rPr>
                <w:rFonts w:ascii="Trebuchet MS" w:eastAsia="Calibri" w:hAnsi="Trebuchet MS" w:cs="Times New Roman"/>
                <w:sz w:val="20"/>
                <w:szCs w:val="20"/>
                <w:lang w:val="it-IT"/>
              </w:rPr>
            </w:pPr>
            <w:r w:rsidRPr="00B3375B">
              <w:rPr>
                <w:rFonts w:ascii="Trebuchet MS" w:eastAsia="Calibri" w:hAnsi="Trebuchet MS" w:cs="Times New Roman"/>
                <w:sz w:val="20"/>
                <w:szCs w:val="20"/>
                <w:lang w:val="it-IT"/>
              </w:rPr>
              <w:t xml:space="preserve">Sunt stabilite țintele indicatorilor în funcție de graficul de planificare a activităţilor, resursele prevăzute, rezultate; </w:t>
            </w:r>
          </w:p>
        </w:tc>
        <w:tc>
          <w:tcPr>
            <w:tcW w:w="576" w:type="pct"/>
            <w:shd w:val="clear" w:color="auto" w:fill="auto"/>
          </w:tcPr>
          <w:p w14:paraId="1F278A1C" w14:textId="77777777" w:rsidR="00B3375B" w:rsidRPr="00B3375B" w:rsidRDefault="00B3375B" w:rsidP="00D741F6">
            <w:pPr>
              <w:spacing w:after="0"/>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3</w:t>
            </w:r>
          </w:p>
        </w:tc>
        <w:tc>
          <w:tcPr>
            <w:tcW w:w="705" w:type="pct"/>
            <w:vMerge/>
            <w:shd w:val="clear" w:color="auto" w:fill="auto"/>
          </w:tcPr>
          <w:p w14:paraId="4AEA0EFE" w14:textId="77777777" w:rsidR="00B3375B" w:rsidRPr="00B3375B" w:rsidRDefault="00B3375B" w:rsidP="00B3375B">
            <w:pPr>
              <w:spacing w:after="0"/>
              <w:jc w:val="both"/>
              <w:rPr>
                <w:rFonts w:ascii="Trebuchet MS" w:eastAsia="Calibri" w:hAnsi="Trebuchet MS" w:cs="Times New Roman"/>
                <w:sz w:val="20"/>
                <w:szCs w:val="20"/>
                <w:lang w:val="en-US"/>
              </w:rPr>
            </w:pPr>
          </w:p>
        </w:tc>
      </w:tr>
      <w:tr w:rsidR="00B3375B" w:rsidRPr="00B3375B" w14:paraId="4AC5A461" w14:textId="77777777" w:rsidTr="00B3375B">
        <w:tc>
          <w:tcPr>
            <w:tcW w:w="385" w:type="pct"/>
            <w:vMerge w:val="restart"/>
            <w:shd w:val="clear" w:color="auto" w:fill="auto"/>
          </w:tcPr>
          <w:p w14:paraId="1908A57F" w14:textId="77777777" w:rsidR="00B3375B" w:rsidRPr="00B3375B" w:rsidRDefault="00B3375B" w:rsidP="00B3375B">
            <w:pPr>
              <w:spacing w:after="0"/>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2.2</w:t>
            </w:r>
          </w:p>
        </w:tc>
        <w:tc>
          <w:tcPr>
            <w:tcW w:w="1858" w:type="pct"/>
            <w:gridSpan w:val="2"/>
            <w:vMerge w:val="restart"/>
            <w:shd w:val="clear" w:color="auto" w:fill="auto"/>
          </w:tcPr>
          <w:p w14:paraId="7BC1C5B6" w14:textId="77777777" w:rsidR="00B3375B" w:rsidRPr="00B3375B" w:rsidRDefault="00B3375B" w:rsidP="00B3375B">
            <w:pPr>
              <w:spacing w:after="0"/>
              <w:jc w:val="both"/>
              <w:rPr>
                <w:rFonts w:ascii="Trebuchet MS" w:eastAsia="Calibri" w:hAnsi="Trebuchet MS" w:cs="Times New Roman"/>
                <w:sz w:val="20"/>
                <w:szCs w:val="20"/>
              </w:rPr>
            </w:pPr>
            <w:r w:rsidRPr="00B3375B">
              <w:rPr>
                <w:rFonts w:ascii="Trebuchet MS" w:eastAsia="Calibri" w:hAnsi="Trebuchet MS" w:cs="Times New Roman"/>
                <w:sz w:val="20"/>
                <w:szCs w:val="20"/>
              </w:rPr>
              <w:t>Indicatorii de rezultat sunt corelaţi cu obiectivele proiectului şi conduc la îndeplinirea obiectivelor de Program/apelului.</w:t>
            </w:r>
          </w:p>
        </w:tc>
        <w:tc>
          <w:tcPr>
            <w:tcW w:w="1476" w:type="pct"/>
            <w:shd w:val="clear" w:color="auto" w:fill="auto"/>
          </w:tcPr>
          <w:p w14:paraId="53CAC962" w14:textId="77777777" w:rsidR="00B3375B" w:rsidRPr="00B3375B" w:rsidRDefault="00B3375B" w:rsidP="00B3375B">
            <w:pPr>
              <w:spacing w:after="0"/>
              <w:contextualSpacing/>
              <w:jc w:val="both"/>
              <w:rPr>
                <w:rFonts w:ascii="Trebuchet MS" w:eastAsia="Calibri" w:hAnsi="Trebuchet MS" w:cs="Times New Roman"/>
                <w:sz w:val="20"/>
                <w:szCs w:val="20"/>
                <w:lang w:val="it-IT"/>
              </w:rPr>
            </w:pPr>
            <w:r w:rsidRPr="00B3375B">
              <w:rPr>
                <w:rFonts w:ascii="Trebuchet MS" w:eastAsia="Calibri" w:hAnsi="Trebuchet MS" w:cs="Times New Roman"/>
                <w:sz w:val="20"/>
                <w:szCs w:val="20"/>
                <w:lang w:val="it-IT"/>
              </w:rPr>
              <w:t>Există corelaţie între realizările imediate, rezultatele (natură şi ţinte) şi obiectivele de Program/apel;</w:t>
            </w:r>
            <w:r w:rsidRPr="00B3375B">
              <w:rPr>
                <w:rFonts w:ascii="Trebuchet MS" w:eastAsia="Calibri" w:hAnsi="Trebuchet MS" w:cs="Times New Roman"/>
                <w:sz w:val="20"/>
                <w:szCs w:val="20"/>
                <w:lang w:val="it-IT"/>
              </w:rPr>
              <w:tab/>
            </w:r>
          </w:p>
        </w:tc>
        <w:tc>
          <w:tcPr>
            <w:tcW w:w="576" w:type="pct"/>
            <w:shd w:val="clear" w:color="auto" w:fill="auto"/>
          </w:tcPr>
          <w:p w14:paraId="259C8E98" w14:textId="77777777" w:rsidR="00B3375B" w:rsidRPr="00B3375B" w:rsidRDefault="00B3375B" w:rsidP="00D741F6">
            <w:pPr>
              <w:spacing w:after="0"/>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3</w:t>
            </w:r>
          </w:p>
        </w:tc>
        <w:tc>
          <w:tcPr>
            <w:tcW w:w="705" w:type="pct"/>
            <w:vMerge w:val="restart"/>
            <w:shd w:val="clear" w:color="auto" w:fill="auto"/>
          </w:tcPr>
          <w:p w14:paraId="02171678" w14:textId="77777777" w:rsidR="00B3375B" w:rsidRPr="00B3375B" w:rsidRDefault="00B3375B" w:rsidP="00B3375B">
            <w:pPr>
              <w:spacing w:after="0"/>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cumulativ</w:t>
            </w:r>
          </w:p>
        </w:tc>
      </w:tr>
      <w:tr w:rsidR="00B3375B" w:rsidRPr="00B3375B" w14:paraId="73DB2D41" w14:textId="77777777" w:rsidTr="00B3375B">
        <w:tc>
          <w:tcPr>
            <w:tcW w:w="385" w:type="pct"/>
            <w:vMerge/>
            <w:shd w:val="clear" w:color="auto" w:fill="auto"/>
          </w:tcPr>
          <w:p w14:paraId="1B3FEC38" w14:textId="77777777" w:rsidR="00B3375B" w:rsidRPr="00B3375B" w:rsidRDefault="00B3375B" w:rsidP="00B3375B">
            <w:pPr>
              <w:spacing w:after="0"/>
              <w:jc w:val="both"/>
              <w:rPr>
                <w:rFonts w:ascii="Trebuchet MS" w:eastAsia="Calibri" w:hAnsi="Trebuchet MS" w:cs="Times New Roman"/>
                <w:sz w:val="20"/>
                <w:szCs w:val="20"/>
                <w:lang w:val="en-US"/>
              </w:rPr>
            </w:pPr>
          </w:p>
        </w:tc>
        <w:tc>
          <w:tcPr>
            <w:tcW w:w="1858" w:type="pct"/>
            <w:gridSpan w:val="2"/>
            <w:vMerge/>
            <w:shd w:val="clear" w:color="auto" w:fill="auto"/>
          </w:tcPr>
          <w:p w14:paraId="7E55D5B0" w14:textId="77777777" w:rsidR="00B3375B" w:rsidRPr="00B3375B" w:rsidRDefault="00B3375B" w:rsidP="00B3375B">
            <w:pPr>
              <w:spacing w:after="0"/>
              <w:jc w:val="both"/>
              <w:rPr>
                <w:rFonts w:ascii="Trebuchet MS" w:eastAsia="Calibri" w:hAnsi="Trebuchet MS" w:cs="Times New Roman"/>
                <w:sz w:val="20"/>
                <w:szCs w:val="20"/>
              </w:rPr>
            </w:pPr>
          </w:p>
        </w:tc>
        <w:tc>
          <w:tcPr>
            <w:tcW w:w="1476" w:type="pct"/>
            <w:shd w:val="clear" w:color="auto" w:fill="auto"/>
          </w:tcPr>
          <w:p w14:paraId="3DF3CDBA" w14:textId="77777777" w:rsidR="00B3375B" w:rsidRPr="00B3375B" w:rsidRDefault="00B3375B" w:rsidP="00B3375B">
            <w:pPr>
              <w:spacing w:after="0"/>
              <w:contextualSpacing/>
              <w:jc w:val="both"/>
              <w:rPr>
                <w:rFonts w:ascii="Trebuchet MS" w:eastAsia="Calibri" w:hAnsi="Trebuchet MS" w:cs="Times New Roman"/>
                <w:sz w:val="20"/>
                <w:szCs w:val="20"/>
                <w:lang w:val="it-IT"/>
              </w:rPr>
            </w:pPr>
            <w:r w:rsidRPr="00B3375B">
              <w:rPr>
                <w:rFonts w:ascii="Trebuchet MS" w:eastAsia="Calibri" w:hAnsi="Trebuchet MS" w:cs="Times New Roman"/>
                <w:sz w:val="20"/>
                <w:szCs w:val="20"/>
                <w:lang w:val="it-IT"/>
              </w:rPr>
              <w:t>Rezultatele proiectului contribuie la realizarea obiectivelor de program/ obiectivelor apelului;</w:t>
            </w:r>
          </w:p>
        </w:tc>
        <w:tc>
          <w:tcPr>
            <w:tcW w:w="576" w:type="pct"/>
            <w:shd w:val="clear" w:color="auto" w:fill="auto"/>
          </w:tcPr>
          <w:p w14:paraId="4D283E19" w14:textId="77777777" w:rsidR="00B3375B" w:rsidRPr="00B3375B" w:rsidRDefault="00B3375B" w:rsidP="00D741F6">
            <w:pPr>
              <w:spacing w:after="0"/>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3</w:t>
            </w:r>
          </w:p>
        </w:tc>
        <w:tc>
          <w:tcPr>
            <w:tcW w:w="705" w:type="pct"/>
            <w:vMerge/>
            <w:shd w:val="clear" w:color="auto" w:fill="auto"/>
          </w:tcPr>
          <w:p w14:paraId="1BE323A5" w14:textId="77777777" w:rsidR="00B3375B" w:rsidRPr="00B3375B" w:rsidRDefault="00B3375B" w:rsidP="00B3375B">
            <w:pPr>
              <w:spacing w:after="0"/>
              <w:jc w:val="both"/>
              <w:rPr>
                <w:rFonts w:ascii="Trebuchet MS" w:eastAsia="Calibri" w:hAnsi="Trebuchet MS" w:cs="Times New Roman"/>
                <w:sz w:val="20"/>
                <w:szCs w:val="20"/>
                <w:lang w:val="en-US"/>
              </w:rPr>
            </w:pPr>
          </w:p>
        </w:tc>
      </w:tr>
      <w:tr w:rsidR="00B3375B" w:rsidRPr="00B3375B" w14:paraId="74F818EB" w14:textId="77777777" w:rsidTr="00B3375B">
        <w:trPr>
          <w:trHeight w:val="755"/>
        </w:trPr>
        <w:tc>
          <w:tcPr>
            <w:tcW w:w="385" w:type="pct"/>
            <w:shd w:val="clear" w:color="auto" w:fill="auto"/>
          </w:tcPr>
          <w:p w14:paraId="3A641F48" w14:textId="77777777" w:rsidR="00B3375B" w:rsidRPr="00B3375B" w:rsidRDefault="00B3375B" w:rsidP="00B3375B">
            <w:pPr>
              <w:spacing w:after="0"/>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2.3</w:t>
            </w:r>
          </w:p>
        </w:tc>
        <w:tc>
          <w:tcPr>
            <w:tcW w:w="1858" w:type="pct"/>
            <w:gridSpan w:val="2"/>
            <w:shd w:val="clear" w:color="auto" w:fill="auto"/>
          </w:tcPr>
          <w:p w14:paraId="2E10F2FC" w14:textId="77777777" w:rsidR="00B3375B" w:rsidRPr="00B3375B" w:rsidRDefault="00B3375B" w:rsidP="00B3375B">
            <w:pPr>
              <w:spacing w:after="0"/>
              <w:jc w:val="both"/>
              <w:rPr>
                <w:rFonts w:ascii="Trebuchet MS" w:eastAsia="Calibri" w:hAnsi="Trebuchet MS" w:cs="Times New Roman"/>
                <w:sz w:val="20"/>
                <w:szCs w:val="20"/>
              </w:rPr>
            </w:pPr>
            <w:r w:rsidRPr="00B3375B">
              <w:rPr>
                <w:rFonts w:ascii="Trebuchet MS" w:eastAsia="Calibri" w:hAnsi="Trebuchet MS" w:cs="Times New Roman"/>
                <w:sz w:val="20"/>
                <w:szCs w:val="20"/>
              </w:rPr>
              <w:t>Proiectul prevede activități/măsuri de monitorizare adecvate în raport cu complexitatea proiectului, pentru a asigura atingerea rezultatelor vizate.</w:t>
            </w:r>
          </w:p>
        </w:tc>
        <w:tc>
          <w:tcPr>
            <w:tcW w:w="1476" w:type="pct"/>
            <w:shd w:val="clear" w:color="auto" w:fill="auto"/>
          </w:tcPr>
          <w:p w14:paraId="5B46819D" w14:textId="336D4279" w:rsidR="00B3375B" w:rsidRPr="00B3375B" w:rsidRDefault="00B3375B" w:rsidP="00D741F6">
            <w:pPr>
              <w:spacing w:after="0"/>
              <w:contextualSpacing/>
              <w:jc w:val="both"/>
              <w:rPr>
                <w:rFonts w:ascii="Trebuchet MS" w:eastAsia="Calibri" w:hAnsi="Trebuchet MS" w:cs="Times New Roman"/>
                <w:sz w:val="20"/>
                <w:szCs w:val="20"/>
                <w:lang w:val="it-IT"/>
              </w:rPr>
            </w:pPr>
            <w:r w:rsidRPr="00B3375B">
              <w:rPr>
                <w:rFonts w:ascii="Trebuchet MS" w:eastAsia="Calibri" w:hAnsi="Trebuchet MS" w:cs="Times New Roman"/>
                <w:sz w:val="20"/>
                <w:szCs w:val="20"/>
                <w:lang w:val="it-IT"/>
              </w:rPr>
              <w:t>Sunt</w:t>
            </w:r>
            <w:r w:rsidR="00D741F6">
              <w:rPr>
                <w:rFonts w:ascii="Trebuchet MS" w:eastAsia="Calibri" w:hAnsi="Trebuchet MS" w:cs="Times New Roman"/>
                <w:sz w:val="20"/>
                <w:szCs w:val="20"/>
                <w:lang w:val="it-IT"/>
              </w:rPr>
              <w:t xml:space="preserve"> </w:t>
            </w:r>
            <w:r w:rsidRPr="00B3375B">
              <w:rPr>
                <w:rFonts w:ascii="Trebuchet MS" w:eastAsia="Calibri" w:hAnsi="Trebuchet MS" w:cs="Times New Roman"/>
                <w:sz w:val="20"/>
                <w:szCs w:val="20"/>
                <w:lang w:val="it-IT"/>
              </w:rPr>
              <w:t>descrise procesele/modalitățile de realizare a monitorizării interne a etapelor implementării activităţilor proiectului și legătura cu atingerea rezultatelor propuse;</w:t>
            </w:r>
          </w:p>
        </w:tc>
        <w:tc>
          <w:tcPr>
            <w:tcW w:w="576" w:type="pct"/>
            <w:shd w:val="clear" w:color="auto" w:fill="auto"/>
          </w:tcPr>
          <w:p w14:paraId="3AE75C98" w14:textId="77777777" w:rsidR="00B3375B" w:rsidRPr="00B3375B" w:rsidRDefault="00B3375B" w:rsidP="00D741F6">
            <w:pPr>
              <w:spacing w:after="0"/>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3</w:t>
            </w:r>
          </w:p>
        </w:tc>
        <w:tc>
          <w:tcPr>
            <w:tcW w:w="705" w:type="pct"/>
            <w:shd w:val="clear" w:color="auto" w:fill="auto"/>
          </w:tcPr>
          <w:p w14:paraId="58D81706" w14:textId="77777777" w:rsidR="00B3375B" w:rsidRPr="00B3375B" w:rsidRDefault="00B3375B" w:rsidP="00B3375B">
            <w:pPr>
              <w:spacing w:after="0"/>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cumulativ</w:t>
            </w:r>
          </w:p>
        </w:tc>
      </w:tr>
      <w:tr w:rsidR="00B3375B" w:rsidRPr="00B3375B" w14:paraId="40A2079D" w14:textId="77777777" w:rsidTr="00B3375B">
        <w:tc>
          <w:tcPr>
            <w:tcW w:w="385" w:type="pct"/>
            <w:vMerge w:val="restart"/>
            <w:shd w:val="clear" w:color="auto" w:fill="auto"/>
          </w:tcPr>
          <w:p w14:paraId="6CE0E41B" w14:textId="77777777" w:rsidR="00B3375B" w:rsidRPr="00B3375B" w:rsidRDefault="00B3375B" w:rsidP="00B3375B">
            <w:pPr>
              <w:spacing w:after="0"/>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2.4</w:t>
            </w:r>
          </w:p>
        </w:tc>
        <w:tc>
          <w:tcPr>
            <w:tcW w:w="1858" w:type="pct"/>
            <w:gridSpan w:val="2"/>
            <w:vMerge w:val="restart"/>
            <w:shd w:val="clear" w:color="auto" w:fill="auto"/>
          </w:tcPr>
          <w:p w14:paraId="0A9BDFDD" w14:textId="77777777" w:rsidR="00B3375B" w:rsidRPr="00B3375B" w:rsidRDefault="00B3375B" w:rsidP="00B3375B">
            <w:pPr>
              <w:spacing w:after="0"/>
              <w:jc w:val="both"/>
              <w:rPr>
                <w:rFonts w:ascii="Trebuchet MS" w:eastAsia="Calibri" w:hAnsi="Trebuchet MS" w:cs="Times New Roman"/>
                <w:sz w:val="20"/>
                <w:szCs w:val="20"/>
              </w:rPr>
            </w:pPr>
            <w:r w:rsidRPr="00B3375B">
              <w:rPr>
                <w:rFonts w:ascii="Trebuchet MS" w:eastAsia="Calibri" w:hAnsi="Trebuchet MS" w:cs="Times New Roman"/>
                <w:sz w:val="20"/>
                <w:szCs w:val="20"/>
              </w:rPr>
              <w:t>În proiect sunt identificate ipotezele și riscurile majore care pot afecta atingerea obiectivelor proiectului şi este prevăzut un plan de gestionare al acestora.</w:t>
            </w:r>
          </w:p>
        </w:tc>
        <w:tc>
          <w:tcPr>
            <w:tcW w:w="1476" w:type="pct"/>
            <w:shd w:val="clear" w:color="auto" w:fill="auto"/>
          </w:tcPr>
          <w:p w14:paraId="18E7E519" w14:textId="77777777" w:rsidR="00B3375B" w:rsidRPr="00B3375B" w:rsidRDefault="00B3375B" w:rsidP="00B3375B">
            <w:pPr>
              <w:spacing w:after="0"/>
              <w:contextualSpacing/>
              <w:jc w:val="both"/>
              <w:rPr>
                <w:rFonts w:ascii="Trebuchet MS" w:eastAsia="Calibri" w:hAnsi="Trebuchet MS" w:cs="Times New Roman"/>
                <w:sz w:val="20"/>
                <w:szCs w:val="20"/>
                <w:lang w:val="it-IT"/>
              </w:rPr>
            </w:pPr>
            <w:r w:rsidRPr="00B3375B">
              <w:rPr>
                <w:rFonts w:ascii="Trebuchet MS" w:eastAsia="Calibri" w:hAnsi="Trebuchet MS" w:cs="Times New Roman"/>
                <w:sz w:val="20"/>
                <w:szCs w:val="20"/>
                <w:lang w:val="it-IT"/>
              </w:rPr>
              <w:t>Sunt descrise premisele pe baza cărora proiectul poate fi implementat cu succes, precum şi riscurile majore şi impactul acestora asupra desfăşurării  proiectului şi a atingerii indicatorilor propuşi;</w:t>
            </w:r>
          </w:p>
        </w:tc>
        <w:tc>
          <w:tcPr>
            <w:tcW w:w="576" w:type="pct"/>
            <w:shd w:val="clear" w:color="auto" w:fill="auto"/>
          </w:tcPr>
          <w:p w14:paraId="134CB252" w14:textId="77777777" w:rsidR="00B3375B" w:rsidRPr="00B3375B" w:rsidRDefault="00B3375B" w:rsidP="00D741F6">
            <w:pPr>
              <w:spacing w:after="0"/>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1</w:t>
            </w:r>
          </w:p>
        </w:tc>
        <w:tc>
          <w:tcPr>
            <w:tcW w:w="705" w:type="pct"/>
            <w:vMerge w:val="restart"/>
            <w:shd w:val="clear" w:color="auto" w:fill="auto"/>
          </w:tcPr>
          <w:p w14:paraId="0061BD26" w14:textId="77777777" w:rsidR="00B3375B" w:rsidRPr="00B3375B" w:rsidRDefault="00B3375B" w:rsidP="00B3375B">
            <w:pPr>
              <w:spacing w:after="0"/>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cumulativ</w:t>
            </w:r>
          </w:p>
        </w:tc>
      </w:tr>
      <w:tr w:rsidR="00B3375B" w:rsidRPr="00B3375B" w14:paraId="0F5A1045" w14:textId="77777777" w:rsidTr="00B3375B">
        <w:tc>
          <w:tcPr>
            <w:tcW w:w="385" w:type="pct"/>
            <w:vMerge/>
            <w:shd w:val="clear" w:color="auto" w:fill="auto"/>
          </w:tcPr>
          <w:p w14:paraId="230ADD57" w14:textId="77777777" w:rsidR="00B3375B" w:rsidRPr="00B3375B" w:rsidRDefault="00B3375B" w:rsidP="00B3375B">
            <w:pPr>
              <w:spacing w:after="0"/>
              <w:jc w:val="both"/>
              <w:rPr>
                <w:rFonts w:ascii="Trebuchet MS" w:eastAsia="Calibri" w:hAnsi="Trebuchet MS" w:cs="Times New Roman"/>
                <w:sz w:val="20"/>
                <w:szCs w:val="20"/>
                <w:lang w:val="en-US"/>
              </w:rPr>
            </w:pPr>
          </w:p>
        </w:tc>
        <w:tc>
          <w:tcPr>
            <w:tcW w:w="1858" w:type="pct"/>
            <w:gridSpan w:val="2"/>
            <w:vMerge/>
            <w:shd w:val="clear" w:color="auto" w:fill="auto"/>
          </w:tcPr>
          <w:p w14:paraId="72DA2985" w14:textId="77777777" w:rsidR="00B3375B" w:rsidRPr="00B3375B" w:rsidRDefault="00B3375B" w:rsidP="00B3375B">
            <w:pPr>
              <w:spacing w:after="0"/>
              <w:jc w:val="both"/>
              <w:rPr>
                <w:rFonts w:ascii="Trebuchet MS" w:eastAsia="Calibri" w:hAnsi="Trebuchet MS" w:cs="Times New Roman"/>
                <w:sz w:val="20"/>
                <w:szCs w:val="20"/>
              </w:rPr>
            </w:pPr>
          </w:p>
        </w:tc>
        <w:tc>
          <w:tcPr>
            <w:tcW w:w="1476" w:type="pct"/>
            <w:shd w:val="clear" w:color="auto" w:fill="auto"/>
          </w:tcPr>
          <w:p w14:paraId="3677C821" w14:textId="77777777" w:rsidR="00B3375B" w:rsidRPr="00B3375B" w:rsidRDefault="00B3375B" w:rsidP="00B3375B">
            <w:pPr>
              <w:spacing w:after="0"/>
              <w:contextualSpacing/>
              <w:jc w:val="both"/>
              <w:rPr>
                <w:rFonts w:ascii="Trebuchet MS" w:eastAsia="Calibri" w:hAnsi="Trebuchet MS" w:cs="Times New Roman"/>
                <w:sz w:val="20"/>
                <w:szCs w:val="20"/>
                <w:lang w:val="it-IT"/>
              </w:rPr>
            </w:pPr>
            <w:r w:rsidRPr="00B3375B">
              <w:rPr>
                <w:rFonts w:ascii="Trebuchet MS" w:eastAsia="Calibri" w:hAnsi="Trebuchet MS" w:cs="Times New Roman"/>
                <w:sz w:val="20"/>
                <w:szCs w:val="20"/>
                <w:lang w:val="it-IT"/>
              </w:rPr>
              <w:t>Sunt prezentate măsurile de prevenire a apariţiei riscurilor majore şi de atenuare a efectelor acestora în cazul apariţiei lor;</w:t>
            </w:r>
          </w:p>
        </w:tc>
        <w:tc>
          <w:tcPr>
            <w:tcW w:w="576" w:type="pct"/>
            <w:shd w:val="clear" w:color="auto" w:fill="auto"/>
          </w:tcPr>
          <w:p w14:paraId="2C457AB9" w14:textId="77777777" w:rsidR="00B3375B" w:rsidRPr="00B3375B" w:rsidRDefault="00B3375B" w:rsidP="00D741F6">
            <w:pPr>
              <w:spacing w:after="0"/>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1</w:t>
            </w:r>
          </w:p>
        </w:tc>
        <w:tc>
          <w:tcPr>
            <w:tcW w:w="705" w:type="pct"/>
            <w:vMerge/>
            <w:shd w:val="clear" w:color="auto" w:fill="auto"/>
          </w:tcPr>
          <w:p w14:paraId="0081D1CB" w14:textId="77777777" w:rsidR="00B3375B" w:rsidRPr="00B3375B" w:rsidRDefault="00B3375B" w:rsidP="00B3375B">
            <w:pPr>
              <w:spacing w:after="0"/>
              <w:jc w:val="both"/>
              <w:rPr>
                <w:rFonts w:ascii="Trebuchet MS" w:eastAsia="Calibri" w:hAnsi="Trebuchet MS" w:cs="Times New Roman"/>
                <w:sz w:val="20"/>
                <w:szCs w:val="20"/>
                <w:lang w:val="en-US"/>
              </w:rPr>
            </w:pPr>
          </w:p>
        </w:tc>
      </w:tr>
      <w:tr w:rsidR="00B3375B" w:rsidRPr="00B3375B" w14:paraId="42214A1C" w14:textId="77777777" w:rsidTr="00B3375B">
        <w:tc>
          <w:tcPr>
            <w:tcW w:w="385" w:type="pct"/>
            <w:vMerge/>
            <w:shd w:val="clear" w:color="auto" w:fill="auto"/>
          </w:tcPr>
          <w:p w14:paraId="0D2EF166" w14:textId="77777777" w:rsidR="00B3375B" w:rsidRPr="00B3375B" w:rsidRDefault="00B3375B" w:rsidP="00B3375B">
            <w:pPr>
              <w:spacing w:after="0"/>
              <w:jc w:val="both"/>
              <w:rPr>
                <w:rFonts w:ascii="Trebuchet MS" w:eastAsia="Calibri" w:hAnsi="Trebuchet MS" w:cs="Times New Roman"/>
                <w:sz w:val="20"/>
                <w:szCs w:val="20"/>
                <w:lang w:val="en-US"/>
              </w:rPr>
            </w:pPr>
          </w:p>
        </w:tc>
        <w:tc>
          <w:tcPr>
            <w:tcW w:w="1858" w:type="pct"/>
            <w:gridSpan w:val="2"/>
            <w:vMerge/>
            <w:shd w:val="clear" w:color="auto" w:fill="auto"/>
          </w:tcPr>
          <w:p w14:paraId="5CEF9C39" w14:textId="77777777" w:rsidR="00B3375B" w:rsidRPr="00B3375B" w:rsidRDefault="00B3375B" w:rsidP="00B3375B">
            <w:pPr>
              <w:spacing w:after="0"/>
              <w:jc w:val="both"/>
              <w:rPr>
                <w:rFonts w:ascii="Trebuchet MS" w:eastAsia="Calibri" w:hAnsi="Trebuchet MS" w:cs="Times New Roman"/>
                <w:sz w:val="20"/>
                <w:szCs w:val="20"/>
              </w:rPr>
            </w:pPr>
          </w:p>
        </w:tc>
        <w:tc>
          <w:tcPr>
            <w:tcW w:w="1476" w:type="pct"/>
            <w:shd w:val="clear" w:color="auto" w:fill="auto"/>
          </w:tcPr>
          <w:p w14:paraId="6F4927CF" w14:textId="77777777" w:rsidR="00B3375B" w:rsidRPr="00B3375B" w:rsidRDefault="00B3375B" w:rsidP="00B3375B">
            <w:pPr>
              <w:spacing w:after="0"/>
              <w:contextualSpacing/>
              <w:jc w:val="both"/>
              <w:rPr>
                <w:rFonts w:ascii="Trebuchet MS" w:eastAsia="Calibri" w:hAnsi="Trebuchet MS" w:cs="Times New Roman"/>
                <w:sz w:val="20"/>
                <w:szCs w:val="20"/>
                <w:lang w:val="it-IT"/>
              </w:rPr>
            </w:pPr>
            <w:r w:rsidRPr="00B3375B">
              <w:rPr>
                <w:rFonts w:ascii="Trebuchet MS" w:eastAsia="Calibri" w:hAnsi="Trebuchet MS" w:cs="Times New Roman"/>
                <w:sz w:val="20"/>
                <w:szCs w:val="20"/>
                <w:lang w:val="it-IT"/>
              </w:rPr>
              <w:t>Descrierea riscurilor majore şi măsurilor de prevenţie şi de minimizare a efectelor este realistă (nu se va acorda prioritate numărului riscurilor identificate);</w:t>
            </w:r>
          </w:p>
        </w:tc>
        <w:tc>
          <w:tcPr>
            <w:tcW w:w="576" w:type="pct"/>
            <w:shd w:val="clear" w:color="auto" w:fill="auto"/>
          </w:tcPr>
          <w:p w14:paraId="64892469" w14:textId="77777777" w:rsidR="00B3375B" w:rsidRPr="00B3375B" w:rsidRDefault="00B3375B" w:rsidP="00D741F6">
            <w:pPr>
              <w:spacing w:after="0"/>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1</w:t>
            </w:r>
          </w:p>
        </w:tc>
        <w:tc>
          <w:tcPr>
            <w:tcW w:w="705" w:type="pct"/>
            <w:vMerge/>
            <w:shd w:val="clear" w:color="auto" w:fill="auto"/>
          </w:tcPr>
          <w:p w14:paraId="7C46C5DB" w14:textId="77777777" w:rsidR="00B3375B" w:rsidRPr="00B3375B" w:rsidRDefault="00B3375B" w:rsidP="00B3375B">
            <w:pPr>
              <w:spacing w:after="0"/>
              <w:jc w:val="both"/>
              <w:rPr>
                <w:rFonts w:ascii="Trebuchet MS" w:eastAsia="Calibri" w:hAnsi="Trebuchet MS" w:cs="Times New Roman"/>
                <w:sz w:val="20"/>
                <w:szCs w:val="20"/>
                <w:lang w:val="en-US"/>
              </w:rPr>
            </w:pPr>
          </w:p>
        </w:tc>
      </w:tr>
      <w:tr w:rsidR="00B3375B" w:rsidRPr="00B3375B" w14:paraId="46F82A79" w14:textId="77777777" w:rsidTr="00B3375B">
        <w:trPr>
          <w:trHeight w:val="757"/>
        </w:trPr>
        <w:tc>
          <w:tcPr>
            <w:tcW w:w="385" w:type="pct"/>
            <w:shd w:val="clear" w:color="auto" w:fill="FFFFFF"/>
          </w:tcPr>
          <w:p w14:paraId="1224EF10" w14:textId="77777777" w:rsidR="00B3375B" w:rsidRPr="00B3375B" w:rsidRDefault="00B3375B" w:rsidP="00B3375B">
            <w:pPr>
              <w:spacing w:after="0"/>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lastRenderedPageBreak/>
              <w:t>3</w:t>
            </w:r>
          </w:p>
        </w:tc>
        <w:tc>
          <w:tcPr>
            <w:tcW w:w="3334" w:type="pct"/>
            <w:gridSpan w:val="3"/>
            <w:shd w:val="clear" w:color="auto" w:fill="FFFFFF"/>
          </w:tcPr>
          <w:p w14:paraId="2DF3F8F4" w14:textId="77777777" w:rsidR="00B3375B" w:rsidRPr="00B3375B" w:rsidRDefault="00B3375B" w:rsidP="00B3375B">
            <w:pPr>
              <w:spacing w:after="0"/>
              <w:contextualSpacing/>
              <w:jc w:val="both"/>
              <w:rPr>
                <w:rFonts w:ascii="Trebuchet MS" w:eastAsia="Calibri" w:hAnsi="Trebuchet MS" w:cs="Times New Roman"/>
                <w:sz w:val="20"/>
                <w:szCs w:val="20"/>
                <w:lang w:val="it-IT"/>
              </w:rPr>
            </w:pPr>
            <w:r w:rsidRPr="00B3375B">
              <w:rPr>
                <w:rFonts w:ascii="Trebuchet MS" w:eastAsia="Calibri" w:hAnsi="Trebuchet MS" w:cs="Times New Roman"/>
                <w:sz w:val="20"/>
                <w:szCs w:val="20"/>
                <w:lang w:val="it-IT"/>
              </w:rPr>
              <w:t>EFICIENŢĂ – operațiunile selectate prezintă cel mai bun raport între cuantumul sprijinului, activitățile desfășurate și îndeplinirea obiectivelor</w:t>
            </w:r>
            <w:r w:rsidRPr="00B3375B" w:rsidDel="00FB1268">
              <w:rPr>
                <w:rFonts w:ascii="Trebuchet MS" w:eastAsia="Calibri" w:hAnsi="Trebuchet MS" w:cs="Times New Roman"/>
                <w:sz w:val="20"/>
                <w:szCs w:val="20"/>
                <w:lang w:val="it-IT"/>
              </w:rPr>
              <w:t xml:space="preserve"> </w:t>
            </w:r>
            <w:r w:rsidRPr="00B3375B">
              <w:rPr>
                <w:rFonts w:ascii="Trebuchet MS" w:eastAsia="Calibri" w:hAnsi="Trebuchet MS" w:cs="Times New Roman"/>
                <w:sz w:val="20"/>
                <w:szCs w:val="20"/>
                <w:lang w:val="it-IT"/>
              </w:rPr>
              <w:t>(art 73, Reg 2021/1060); nivelul de realizări și rezultate obținute conform cerințelor PIDS cu costurile propuse ale proiectului (asigură utilizarea optimă a resurselor financiare in termeni de rezonabilitate a costurilor,  fundamentarea bugetului, respectarea plafoanelor prevazute în Ghidul solicitantului - Conditii generale în vederea atingerii rezultatelor propuse precum și asigurarea capacității  operaționale a  solicitantului  si partenerilor (acolo unde proiectul se implementeaza în parteneriat).</w:t>
            </w:r>
          </w:p>
        </w:tc>
        <w:tc>
          <w:tcPr>
            <w:tcW w:w="576" w:type="pct"/>
            <w:shd w:val="clear" w:color="auto" w:fill="FFFFFF"/>
          </w:tcPr>
          <w:p w14:paraId="03A26EB4" w14:textId="77777777" w:rsidR="00B3375B" w:rsidRPr="00B3375B" w:rsidRDefault="00B3375B" w:rsidP="00D741F6">
            <w:pPr>
              <w:spacing w:after="0"/>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Max.25</w:t>
            </w:r>
          </w:p>
          <w:p w14:paraId="097D9C80" w14:textId="77777777" w:rsidR="00B3375B" w:rsidRPr="00B3375B" w:rsidRDefault="00B3375B" w:rsidP="00D741F6">
            <w:pPr>
              <w:spacing w:after="0"/>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Min. 15</w:t>
            </w:r>
          </w:p>
        </w:tc>
        <w:tc>
          <w:tcPr>
            <w:tcW w:w="705" w:type="pct"/>
            <w:shd w:val="clear" w:color="auto" w:fill="FFFFFF"/>
          </w:tcPr>
          <w:p w14:paraId="32E99B50" w14:textId="77777777" w:rsidR="00B3375B" w:rsidRPr="00B3375B" w:rsidRDefault="00B3375B" w:rsidP="00B3375B">
            <w:pPr>
              <w:spacing w:after="0"/>
              <w:jc w:val="both"/>
              <w:rPr>
                <w:rFonts w:ascii="Trebuchet MS" w:eastAsia="Calibri" w:hAnsi="Trebuchet MS" w:cs="Times New Roman"/>
                <w:sz w:val="20"/>
                <w:szCs w:val="20"/>
                <w:lang w:val="en-US"/>
              </w:rPr>
            </w:pPr>
          </w:p>
        </w:tc>
      </w:tr>
      <w:tr w:rsidR="00B3375B" w:rsidRPr="00B3375B" w14:paraId="51CF353A" w14:textId="77777777" w:rsidTr="00B3375B">
        <w:trPr>
          <w:trHeight w:val="737"/>
        </w:trPr>
        <w:tc>
          <w:tcPr>
            <w:tcW w:w="385" w:type="pct"/>
            <w:shd w:val="clear" w:color="auto" w:fill="auto"/>
          </w:tcPr>
          <w:p w14:paraId="398238B4" w14:textId="77777777" w:rsidR="00B3375B" w:rsidRPr="00B3375B" w:rsidRDefault="00B3375B" w:rsidP="00B3375B">
            <w:pPr>
              <w:spacing w:after="0" w:line="240" w:lineRule="auto"/>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3.1</w:t>
            </w:r>
          </w:p>
        </w:tc>
        <w:tc>
          <w:tcPr>
            <w:tcW w:w="1858" w:type="pct"/>
            <w:gridSpan w:val="2"/>
            <w:shd w:val="clear" w:color="auto" w:fill="auto"/>
          </w:tcPr>
          <w:p w14:paraId="53C61593" w14:textId="77777777" w:rsidR="00B3375B" w:rsidRPr="00B3375B" w:rsidRDefault="00B3375B" w:rsidP="00B3375B">
            <w:pPr>
              <w:spacing w:after="0" w:line="240" w:lineRule="auto"/>
              <w:jc w:val="both"/>
              <w:rPr>
                <w:rFonts w:ascii="Trebuchet MS" w:eastAsia="Calibri" w:hAnsi="Trebuchet MS" w:cs="Times New Roman"/>
                <w:sz w:val="20"/>
                <w:szCs w:val="20"/>
              </w:rPr>
            </w:pPr>
            <w:r w:rsidRPr="00B3375B">
              <w:rPr>
                <w:rFonts w:ascii="Trebuchet MS" w:eastAsia="Calibri" w:hAnsi="Trebuchet MS" w:cs="Times New Roman"/>
                <w:sz w:val="20"/>
                <w:szCs w:val="20"/>
              </w:rPr>
              <w:t>Costurile incluse în buget sunt corelate cu nivelul pieței și sunt fundamentate  prin analiza   realizată   de solicitant.</w:t>
            </w:r>
          </w:p>
        </w:tc>
        <w:tc>
          <w:tcPr>
            <w:tcW w:w="1476" w:type="pct"/>
            <w:shd w:val="clear" w:color="auto" w:fill="auto"/>
          </w:tcPr>
          <w:p w14:paraId="71368D7A" w14:textId="77777777" w:rsidR="00B3375B" w:rsidRPr="00B3375B" w:rsidRDefault="00B3375B" w:rsidP="00B3375B">
            <w:pPr>
              <w:spacing w:after="0" w:line="240" w:lineRule="auto"/>
              <w:contextualSpacing/>
              <w:jc w:val="both"/>
              <w:rPr>
                <w:rFonts w:ascii="Trebuchet MS" w:eastAsia="Calibri" w:hAnsi="Trebuchet MS" w:cs="Times New Roman"/>
                <w:sz w:val="20"/>
                <w:szCs w:val="20"/>
                <w:lang w:val="it-IT"/>
              </w:rPr>
            </w:pPr>
            <w:r w:rsidRPr="00B3375B">
              <w:rPr>
                <w:rFonts w:ascii="Trebuchet MS" w:eastAsia="Calibri" w:hAnsi="Trebuchet MS" w:cs="Times New Roman"/>
                <w:sz w:val="20"/>
                <w:szCs w:val="20"/>
                <w:lang w:val="it-IT"/>
              </w:rPr>
              <w:t>Este prezentată o analiză a costurilor de pe piaţă pentru lucrări/servicii/bunuri similare;</w:t>
            </w:r>
          </w:p>
        </w:tc>
        <w:tc>
          <w:tcPr>
            <w:tcW w:w="576" w:type="pct"/>
            <w:shd w:val="clear" w:color="auto" w:fill="auto"/>
          </w:tcPr>
          <w:p w14:paraId="54DE82CC" w14:textId="77777777" w:rsidR="00B3375B" w:rsidRPr="00B3375B" w:rsidRDefault="00B3375B" w:rsidP="00D741F6">
            <w:pPr>
              <w:spacing w:after="0" w:line="240" w:lineRule="auto"/>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2</w:t>
            </w:r>
          </w:p>
        </w:tc>
        <w:tc>
          <w:tcPr>
            <w:tcW w:w="705" w:type="pct"/>
            <w:shd w:val="clear" w:color="auto" w:fill="auto"/>
          </w:tcPr>
          <w:p w14:paraId="774CA126" w14:textId="77777777" w:rsidR="00B3375B" w:rsidRPr="00B3375B" w:rsidRDefault="00B3375B" w:rsidP="00B3375B">
            <w:pPr>
              <w:spacing w:after="0" w:line="240" w:lineRule="auto"/>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cumulativ</w:t>
            </w:r>
          </w:p>
        </w:tc>
      </w:tr>
      <w:tr w:rsidR="00B3375B" w:rsidRPr="00B3375B" w14:paraId="6B048C55" w14:textId="77777777" w:rsidTr="00B3375B">
        <w:tc>
          <w:tcPr>
            <w:tcW w:w="385" w:type="pct"/>
            <w:vMerge w:val="restart"/>
            <w:shd w:val="clear" w:color="auto" w:fill="auto"/>
          </w:tcPr>
          <w:p w14:paraId="1539C6AB" w14:textId="77777777" w:rsidR="00B3375B" w:rsidRPr="00B3375B" w:rsidRDefault="00B3375B" w:rsidP="00B3375B">
            <w:pPr>
              <w:spacing w:after="0"/>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3.2</w:t>
            </w:r>
          </w:p>
        </w:tc>
        <w:tc>
          <w:tcPr>
            <w:tcW w:w="1858" w:type="pct"/>
            <w:gridSpan w:val="2"/>
            <w:vMerge w:val="restart"/>
            <w:shd w:val="clear" w:color="auto" w:fill="auto"/>
          </w:tcPr>
          <w:p w14:paraId="6487445E" w14:textId="77777777" w:rsidR="00B3375B" w:rsidRPr="00B3375B" w:rsidRDefault="00B3375B" w:rsidP="00B3375B">
            <w:pPr>
              <w:spacing w:after="0"/>
              <w:jc w:val="both"/>
              <w:rPr>
                <w:rFonts w:ascii="Trebuchet MS" w:eastAsia="Calibri" w:hAnsi="Trebuchet MS" w:cs="Times New Roman"/>
                <w:sz w:val="20"/>
                <w:szCs w:val="20"/>
              </w:rPr>
            </w:pPr>
            <w:r w:rsidRPr="00B3375B">
              <w:rPr>
                <w:rFonts w:ascii="Trebuchet MS" w:eastAsia="Calibri" w:hAnsi="Trebuchet MS" w:cs="Times New Roman"/>
                <w:sz w:val="20"/>
                <w:szCs w:val="20"/>
              </w:rPr>
              <w:t>Costurile incluse în buget sunt oportune în raport  cu activitățile propuse și rezultatele așteptate.</w:t>
            </w:r>
          </w:p>
        </w:tc>
        <w:tc>
          <w:tcPr>
            <w:tcW w:w="1476" w:type="pct"/>
            <w:shd w:val="clear" w:color="auto" w:fill="auto"/>
          </w:tcPr>
          <w:p w14:paraId="3456B778" w14:textId="77777777" w:rsidR="00B3375B" w:rsidRPr="00B3375B" w:rsidRDefault="00B3375B" w:rsidP="00B3375B">
            <w:pPr>
              <w:spacing w:after="0"/>
              <w:contextualSpacing/>
              <w:jc w:val="both"/>
              <w:rPr>
                <w:rFonts w:ascii="Trebuchet MS" w:eastAsia="Calibri" w:hAnsi="Trebuchet MS" w:cs="Times New Roman"/>
                <w:sz w:val="20"/>
                <w:szCs w:val="20"/>
                <w:lang w:val="it-IT"/>
              </w:rPr>
            </w:pPr>
            <w:r w:rsidRPr="00B3375B">
              <w:rPr>
                <w:rFonts w:ascii="Trebuchet MS" w:eastAsia="Calibri" w:hAnsi="Trebuchet MS" w:cs="Times New Roman"/>
                <w:sz w:val="20"/>
                <w:szCs w:val="20"/>
                <w:lang w:val="it-IT"/>
              </w:rPr>
              <w:t>Bugetul este complet şi corelat cu obiectivele proiectului, activitățile prevăzute, cu rezultatele anticipate, cu planificarea achiziţiilor publice şi cu Lista de echipamente, dotări și/sau lucrări și/sau servicii.</w:t>
            </w:r>
          </w:p>
        </w:tc>
        <w:tc>
          <w:tcPr>
            <w:tcW w:w="576" w:type="pct"/>
            <w:shd w:val="clear" w:color="auto" w:fill="auto"/>
          </w:tcPr>
          <w:p w14:paraId="7DC950F4" w14:textId="77777777" w:rsidR="00B3375B" w:rsidRPr="00B3375B" w:rsidRDefault="00B3375B" w:rsidP="00D741F6">
            <w:pPr>
              <w:spacing w:after="0"/>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2</w:t>
            </w:r>
          </w:p>
        </w:tc>
        <w:tc>
          <w:tcPr>
            <w:tcW w:w="705" w:type="pct"/>
            <w:vMerge w:val="restart"/>
            <w:shd w:val="clear" w:color="auto" w:fill="auto"/>
          </w:tcPr>
          <w:p w14:paraId="2F33A318" w14:textId="77777777" w:rsidR="00B3375B" w:rsidRPr="00B3375B" w:rsidRDefault="00B3375B" w:rsidP="00B3375B">
            <w:pPr>
              <w:spacing w:after="0"/>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cumulativ</w:t>
            </w:r>
          </w:p>
        </w:tc>
      </w:tr>
      <w:tr w:rsidR="00B3375B" w:rsidRPr="00B3375B" w14:paraId="72BA195B" w14:textId="77777777" w:rsidTr="00B3375B">
        <w:tc>
          <w:tcPr>
            <w:tcW w:w="385" w:type="pct"/>
            <w:vMerge/>
            <w:shd w:val="clear" w:color="auto" w:fill="auto"/>
          </w:tcPr>
          <w:p w14:paraId="2888970F" w14:textId="77777777" w:rsidR="00B3375B" w:rsidRPr="00B3375B" w:rsidRDefault="00B3375B" w:rsidP="00B3375B">
            <w:pPr>
              <w:spacing w:after="0"/>
              <w:jc w:val="both"/>
              <w:rPr>
                <w:rFonts w:ascii="Trebuchet MS" w:eastAsia="Calibri" w:hAnsi="Trebuchet MS" w:cs="Times New Roman"/>
                <w:sz w:val="20"/>
                <w:szCs w:val="20"/>
                <w:lang w:val="en-US"/>
              </w:rPr>
            </w:pPr>
          </w:p>
        </w:tc>
        <w:tc>
          <w:tcPr>
            <w:tcW w:w="1858" w:type="pct"/>
            <w:gridSpan w:val="2"/>
            <w:vMerge/>
            <w:shd w:val="clear" w:color="auto" w:fill="auto"/>
          </w:tcPr>
          <w:p w14:paraId="1B17EFCC" w14:textId="77777777" w:rsidR="00B3375B" w:rsidRPr="00B3375B" w:rsidRDefault="00B3375B" w:rsidP="00B3375B">
            <w:pPr>
              <w:spacing w:after="0"/>
              <w:jc w:val="both"/>
              <w:rPr>
                <w:rFonts w:ascii="Trebuchet MS" w:eastAsia="Calibri" w:hAnsi="Trebuchet MS" w:cs="Times New Roman"/>
                <w:sz w:val="20"/>
                <w:szCs w:val="20"/>
              </w:rPr>
            </w:pPr>
          </w:p>
        </w:tc>
        <w:tc>
          <w:tcPr>
            <w:tcW w:w="1476" w:type="pct"/>
            <w:shd w:val="clear" w:color="auto" w:fill="auto"/>
          </w:tcPr>
          <w:p w14:paraId="00571452" w14:textId="77777777" w:rsidR="00B3375B" w:rsidRPr="00B3375B" w:rsidRDefault="00B3375B" w:rsidP="00B3375B">
            <w:pPr>
              <w:spacing w:after="0"/>
              <w:contextualSpacing/>
              <w:jc w:val="both"/>
              <w:rPr>
                <w:rFonts w:ascii="Trebuchet MS" w:eastAsia="Calibri" w:hAnsi="Trebuchet MS" w:cs="Times New Roman"/>
                <w:sz w:val="20"/>
                <w:szCs w:val="20"/>
                <w:lang w:val="it-IT"/>
              </w:rPr>
            </w:pPr>
            <w:r w:rsidRPr="00B3375B">
              <w:rPr>
                <w:rFonts w:ascii="Trebuchet MS" w:eastAsia="Calibri" w:hAnsi="Trebuchet MS" w:cs="Times New Roman"/>
                <w:sz w:val="20"/>
                <w:szCs w:val="20"/>
                <w:lang w:val="it-IT"/>
              </w:rPr>
              <w:t>Costurile sunt realiste (corect estimate), suficiente şi necesare pentru implementarea proiectului. Costurile pe unitatea de resurse utilizate sunt realiste din punctul de vedere al evaluatorului şi justificate de către solicitant prin citarea unor surse independente şi verificabile (statistici oficiale, etc.) sau prin rezultatele unei cercetări de piaţă efectuate de solicitant, respectiv minim trei oferte de preţ.</w:t>
            </w:r>
          </w:p>
        </w:tc>
        <w:tc>
          <w:tcPr>
            <w:tcW w:w="576" w:type="pct"/>
            <w:shd w:val="clear" w:color="auto" w:fill="auto"/>
          </w:tcPr>
          <w:p w14:paraId="27B32B8A" w14:textId="77777777" w:rsidR="00B3375B" w:rsidRPr="00B3375B" w:rsidRDefault="00B3375B" w:rsidP="00D741F6">
            <w:pPr>
              <w:spacing w:after="0"/>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2</w:t>
            </w:r>
          </w:p>
        </w:tc>
        <w:tc>
          <w:tcPr>
            <w:tcW w:w="705" w:type="pct"/>
            <w:vMerge/>
            <w:shd w:val="clear" w:color="auto" w:fill="auto"/>
          </w:tcPr>
          <w:p w14:paraId="1F9A04E2" w14:textId="77777777" w:rsidR="00B3375B" w:rsidRPr="00B3375B" w:rsidRDefault="00B3375B" w:rsidP="00B3375B">
            <w:pPr>
              <w:spacing w:after="0"/>
              <w:jc w:val="both"/>
              <w:rPr>
                <w:rFonts w:ascii="Trebuchet MS" w:eastAsia="Calibri" w:hAnsi="Trebuchet MS" w:cs="Times New Roman"/>
                <w:sz w:val="20"/>
                <w:szCs w:val="20"/>
                <w:lang w:val="en-US"/>
              </w:rPr>
            </w:pPr>
          </w:p>
        </w:tc>
      </w:tr>
      <w:tr w:rsidR="00B3375B" w:rsidRPr="00B3375B" w14:paraId="47CFFC7A" w14:textId="77777777" w:rsidTr="00B3375B">
        <w:tc>
          <w:tcPr>
            <w:tcW w:w="385" w:type="pct"/>
            <w:vMerge/>
            <w:shd w:val="clear" w:color="auto" w:fill="auto"/>
          </w:tcPr>
          <w:p w14:paraId="686BAE4B" w14:textId="77777777" w:rsidR="00B3375B" w:rsidRPr="00B3375B" w:rsidRDefault="00B3375B" w:rsidP="00B3375B">
            <w:pPr>
              <w:spacing w:after="0"/>
              <w:jc w:val="both"/>
              <w:rPr>
                <w:rFonts w:ascii="Trebuchet MS" w:eastAsia="Calibri" w:hAnsi="Trebuchet MS" w:cs="Times New Roman"/>
                <w:sz w:val="20"/>
                <w:szCs w:val="20"/>
                <w:lang w:val="en-US"/>
              </w:rPr>
            </w:pPr>
          </w:p>
        </w:tc>
        <w:tc>
          <w:tcPr>
            <w:tcW w:w="1858" w:type="pct"/>
            <w:gridSpan w:val="2"/>
            <w:vMerge/>
            <w:shd w:val="clear" w:color="auto" w:fill="auto"/>
          </w:tcPr>
          <w:p w14:paraId="060A6537" w14:textId="77777777" w:rsidR="00B3375B" w:rsidRPr="00B3375B" w:rsidRDefault="00B3375B" w:rsidP="00B3375B">
            <w:pPr>
              <w:spacing w:after="0"/>
              <w:jc w:val="both"/>
              <w:rPr>
                <w:rFonts w:ascii="Trebuchet MS" w:eastAsia="Calibri" w:hAnsi="Trebuchet MS" w:cs="Times New Roman"/>
                <w:sz w:val="20"/>
                <w:szCs w:val="20"/>
              </w:rPr>
            </w:pPr>
          </w:p>
        </w:tc>
        <w:tc>
          <w:tcPr>
            <w:tcW w:w="1476" w:type="pct"/>
            <w:shd w:val="clear" w:color="auto" w:fill="auto"/>
          </w:tcPr>
          <w:p w14:paraId="57D9AD05" w14:textId="77777777" w:rsidR="00B3375B" w:rsidRPr="00B3375B" w:rsidRDefault="00B3375B" w:rsidP="00B3375B">
            <w:pPr>
              <w:spacing w:after="0"/>
              <w:contextualSpacing/>
              <w:jc w:val="both"/>
              <w:rPr>
                <w:rFonts w:ascii="Trebuchet MS" w:eastAsia="Calibri" w:hAnsi="Trebuchet MS" w:cs="Times New Roman"/>
                <w:sz w:val="20"/>
                <w:szCs w:val="20"/>
                <w:lang w:val="it-IT"/>
              </w:rPr>
            </w:pPr>
            <w:r w:rsidRPr="00B3375B">
              <w:rPr>
                <w:rFonts w:ascii="Trebuchet MS" w:eastAsia="Calibri" w:hAnsi="Trebuchet MS" w:cs="Times New Roman"/>
                <w:sz w:val="20"/>
                <w:szCs w:val="20"/>
                <w:lang w:val="it-IT"/>
              </w:rPr>
              <w:t>Bugetul este corelat cu devizul general, inclusiv cu devizul general centralizat şi cu devizele pe obiecte, dacă este cazul. Există corelare între buget, sursele de finanţare. Achiziţionarea lucrărilor/ echipamentelor/ dotărilor prevăzute în proiect este justificată adecvat de solicitant ca fiind necesară pentru atingerea obiectivelor propuse ale proiectului.</w:t>
            </w:r>
          </w:p>
        </w:tc>
        <w:tc>
          <w:tcPr>
            <w:tcW w:w="576" w:type="pct"/>
            <w:shd w:val="clear" w:color="auto" w:fill="auto"/>
          </w:tcPr>
          <w:p w14:paraId="54CF81F1" w14:textId="77777777" w:rsidR="00B3375B" w:rsidRPr="00B3375B" w:rsidRDefault="00B3375B" w:rsidP="00D741F6">
            <w:pPr>
              <w:spacing w:after="0"/>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2</w:t>
            </w:r>
          </w:p>
        </w:tc>
        <w:tc>
          <w:tcPr>
            <w:tcW w:w="705" w:type="pct"/>
            <w:vMerge/>
            <w:shd w:val="clear" w:color="auto" w:fill="auto"/>
          </w:tcPr>
          <w:p w14:paraId="37B8CE52" w14:textId="77777777" w:rsidR="00B3375B" w:rsidRPr="00B3375B" w:rsidRDefault="00B3375B" w:rsidP="00B3375B">
            <w:pPr>
              <w:spacing w:after="0"/>
              <w:jc w:val="both"/>
              <w:rPr>
                <w:rFonts w:ascii="Trebuchet MS" w:eastAsia="Calibri" w:hAnsi="Trebuchet MS" w:cs="Times New Roman"/>
                <w:sz w:val="20"/>
                <w:szCs w:val="20"/>
                <w:lang w:val="en-US"/>
              </w:rPr>
            </w:pPr>
          </w:p>
        </w:tc>
      </w:tr>
      <w:tr w:rsidR="00B3375B" w:rsidRPr="00B3375B" w14:paraId="6BAECA56" w14:textId="77777777" w:rsidTr="00B3375B">
        <w:tc>
          <w:tcPr>
            <w:tcW w:w="385" w:type="pct"/>
            <w:vMerge/>
            <w:shd w:val="clear" w:color="auto" w:fill="auto"/>
          </w:tcPr>
          <w:p w14:paraId="1115A240" w14:textId="77777777" w:rsidR="00B3375B" w:rsidRPr="00B3375B" w:rsidRDefault="00B3375B" w:rsidP="00B3375B">
            <w:pPr>
              <w:spacing w:after="0"/>
              <w:jc w:val="both"/>
              <w:rPr>
                <w:rFonts w:ascii="Trebuchet MS" w:eastAsia="Calibri" w:hAnsi="Trebuchet MS" w:cs="Times New Roman"/>
                <w:sz w:val="20"/>
                <w:szCs w:val="20"/>
                <w:lang w:val="en-US"/>
              </w:rPr>
            </w:pPr>
          </w:p>
        </w:tc>
        <w:tc>
          <w:tcPr>
            <w:tcW w:w="1858" w:type="pct"/>
            <w:gridSpan w:val="2"/>
            <w:vMerge/>
            <w:shd w:val="clear" w:color="auto" w:fill="auto"/>
          </w:tcPr>
          <w:p w14:paraId="05FE2122" w14:textId="77777777" w:rsidR="00B3375B" w:rsidRPr="00B3375B" w:rsidRDefault="00B3375B" w:rsidP="00B3375B">
            <w:pPr>
              <w:spacing w:after="0"/>
              <w:jc w:val="both"/>
              <w:rPr>
                <w:rFonts w:ascii="Trebuchet MS" w:eastAsia="Calibri" w:hAnsi="Trebuchet MS" w:cs="Times New Roman"/>
                <w:sz w:val="20"/>
                <w:szCs w:val="20"/>
              </w:rPr>
            </w:pPr>
          </w:p>
        </w:tc>
        <w:tc>
          <w:tcPr>
            <w:tcW w:w="1476" w:type="pct"/>
            <w:shd w:val="clear" w:color="auto" w:fill="auto"/>
          </w:tcPr>
          <w:p w14:paraId="0149CB74" w14:textId="77777777" w:rsidR="00B3375B" w:rsidRPr="00B3375B" w:rsidRDefault="00B3375B" w:rsidP="00B3375B">
            <w:pPr>
              <w:spacing w:after="0"/>
              <w:contextualSpacing/>
              <w:jc w:val="both"/>
              <w:rPr>
                <w:rFonts w:ascii="Trebuchet MS" w:eastAsia="Calibri" w:hAnsi="Trebuchet MS" w:cs="Times New Roman"/>
                <w:sz w:val="20"/>
                <w:szCs w:val="20"/>
                <w:lang w:val="it-IT"/>
              </w:rPr>
            </w:pPr>
            <w:r w:rsidRPr="00B3375B">
              <w:rPr>
                <w:rFonts w:ascii="Trebuchet MS" w:eastAsia="Calibri" w:hAnsi="Trebuchet MS" w:cs="Times New Roman"/>
                <w:sz w:val="20"/>
                <w:szCs w:val="20"/>
                <w:lang w:val="it-IT"/>
              </w:rPr>
              <w:t>Costurile estimate sunt adecvate opţiunilor tehnice propuse și specificului activităţilor, rezultatelor şi resurselor existente;</w:t>
            </w:r>
          </w:p>
        </w:tc>
        <w:tc>
          <w:tcPr>
            <w:tcW w:w="576" w:type="pct"/>
            <w:shd w:val="clear" w:color="auto" w:fill="auto"/>
          </w:tcPr>
          <w:p w14:paraId="070EDA2A" w14:textId="77777777" w:rsidR="00B3375B" w:rsidRPr="00B3375B" w:rsidRDefault="00B3375B" w:rsidP="00D741F6">
            <w:pPr>
              <w:spacing w:after="0"/>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2</w:t>
            </w:r>
          </w:p>
        </w:tc>
        <w:tc>
          <w:tcPr>
            <w:tcW w:w="705" w:type="pct"/>
            <w:vMerge/>
            <w:shd w:val="clear" w:color="auto" w:fill="auto"/>
          </w:tcPr>
          <w:p w14:paraId="5FD43980" w14:textId="77777777" w:rsidR="00B3375B" w:rsidRPr="00B3375B" w:rsidRDefault="00B3375B" w:rsidP="00B3375B">
            <w:pPr>
              <w:spacing w:after="0"/>
              <w:jc w:val="both"/>
              <w:rPr>
                <w:rFonts w:ascii="Trebuchet MS" w:eastAsia="Calibri" w:hAnsi="Trebuchet MS" w:cs="Times New Roman"/>
                <w:sz w:val="20"/>
                <w:szCs w:val="20"/>
                <w:lang w:val="en-US"/>
              </w:rPr>
            </w:pPr>
          </w:p>
        </w:tc>
      </w:tr>
      <w:tr w:rsidR="00B3375B" w:rsidRPr="00B3375B" w14:paraId="6AB091FE" w14:textId="77777777" w:rsidTr="00B3375B">
        <w:tc>
          <w:tcPr>
            <w:tcW w:w="385" w:type="pct"/>
            <w:vMerge w:val="restart"/>
            <w:shd w:val="clear" w:color="auto" w:fill="auto"/>
          </w:tcPr>
          <w:p w14:paraId="2B953DE1" w14:textId="77777777" w:rsidR="00B3375B" w:rsidRPr="00B3375B" w:rsidRDefault="00B3375B" w:rsidP="00B3375B">
            <w:pPr>
              <w:spacing w:after="0"/>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3.3</w:t>
            </w:r>
          </w:p>
        </w:tc>
        <w:tc>
          <w:tcPr>
            <w:tcW w:w="1858" w:type="pct"/>
            <w:gridSpan w:val="2"/>
            <w:vMerge w:val="restart"/>
            <w:shd w:val="clear" w:color="auto" w:fill="auto"/>
          </w:tcPr>
          <w:p w14:paraId="1773A527" w14:textId="77777777" w:rsidR="00B3375B" w:rsidRPr="00B3375B" w:rsidRDefault="00B3375B" w:rsidP="00B3375B">
            <w:pPr>
              <w:spacing w:after="0"/>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it-IT"/>
              </w:rPr>
              <w:t xml:space="preserve">Resursele umane (număr persoane, experiența profesională a acestora, implicarea acestora în proiect) </w:t>
            </w:r>
            <w:r w:rsidRPr="00B3375B">
              <w:rPr>
                <w:rFonts w:ascii="Trebuchet MS" w:eastAsia="Calibri" w:hAnsi="Trebuchet MS" w:cs="Times New Roman"/>
                <w:sz w:val="20"/>
                <w:szCs w:val="20"/>
                <w:lang w:val="en-US"/>
              </w:rPr>
              <w:t>sunt adecvate în  raport  cu  activitățile  propuse  și rezultatele așteptate.</w:t>
            </w:r>
            <w:r w:rsidRPr="00B3375B">
              <w:rPr>
                <w:rFonts w:ascii="Trebuchet MS" w:eastAsia="Calibri" w:hAnsi="Trebuchet MS" w:cs="Times New Roman"/>
                <w:sz w:val="20"/>
                <w:szCs w:val="20"/>
                <w:lang w:val="en-US"/>
              </w:rPr>
              <w:tab/>
            </w:r>
            <w:r w:rsidRPr="00B3375B">
              <w:rPr>
                <w:rFonts w:ascii="Trebuchet MS" w:eastAsia="Calibri" w:hAnsi="Trebuchet MS" w:cs="Times New Roman"/>
                <w:sz w:val="20"/>
                <w:szCs w:val="20"/>
                <w:lang w:val="en-US"/>
              </w:rPr>
              <w:tab/>
            </w:r>
            <w:r w:rsidRPr="00B3375B">
              <w:rPr>
                <w:rFonts w:ascii="Trebuchet MS" w:eastAsia="Calibri" w:hAnsi="Trebuchet MS" w:cs="Times New Roman"/>
                <w:sz w:val="20"/>
                <w:szCs w:val="20"/>
                <w:lang w:val="en-US"/>
              </w:rPr>
              <w:tab/>
            </w:r>
            <w:r w:rsidRPr="00B3375B">
              <w:rPr>
                <w:rFonts w:ascii="Trebuchet MS" w:eastAsia="Calibri" w:hAnsi="Trebuchet MS" w:cs="Times New Roman"/>
                <w:sz w:val="20"/>
                <w:szCs w:val="20"/>
                <w:lang w:val="en-US"/>
              </w:rPr>
              <w:tab/>
            </w:r>
            <w:r w:rsidRPr="00B3375B">
              <w:rPr>
                <w:rFonts w:ascii="Trebuchet MS" w:eastAsia="Calibri" w:hAnsi="Trebuchet MS" w:cs="Times New Roman"/>
                <w:sz w:val="20"/>
                <w:szCs w:val="20"/>
                <w:lang w:val="en-US"/>
              </w:rPr>
              <w:tab/>
            </w:r>
          </w:p>
        </w:tc>
        <w:tc>
          <w:tcPr>
            <w:tcW w:w="1476" w:type="pct"/>
            <w:shd w:val="clear" w:color="auto" w:fill="auto"/>
          </w:tcPr>
          <w:p w14:paraId="4A93766D" w14:textId="77777777" w:rsidR="00B3375B" w:rsidRPr="00B3375B" w:rsidRDefault="00B3375B" w:rsidP="00B3375B">
            <w:pPr>
              <w:spacing w:after="0"/>
              <w:contextualSpacing/>
              <w:jc w:val="both"/>
              <w:rPr>
                <w:rFonts w:ascii="Trebuchet MS" w:eastAsia="Calibri" w:hAnsi="Trebuchet MS" w:cs="Times New Roman"/>
                <w:sz w:val="20"/>
                <w:szCs w:val="20"/>
                <w:lang w:val="it-IT"/>
              </w:rPr>
            </w:pPr>
            <w:r w:rsidRPr="00B3375B">
              <w:rPr>
                <w:rFonts w:ascii="Trebuchet MS" w:eastAsia="Calibri" w:hAnsi="Trebuchet MS" w:cs="Times New Roman"/>
                <w:sz w:val="20"/>
                <w:szCs w:val="20"/>
                <w:lang w:val="it-IT"/>
              </w:rPr>
              <w:t>Pozițiile membrilor echipei de management a proiectului sunt justificate, având atribuții  individuale, care  nu  se suprapun, chiar dacă  proiectul  se  implementează în parteneriat sau se apelează la externalizare;</w:t>
            </w:r>
          </w:p>
        </w:tc>
        <w:tc>
          <w:tcPr>
            <w:tcW w:w="576" w:type="pct"/>
            <w:shd w:val="clear" w:color="auto" w:fill="auto"/>
          </w:tcPr>
          <w:p w14:paraId="1633025A" w14:textId="77777777" w:rsidR="00B3375B" w:rsidRPr="00B3375B" w:rsidRDefault="00B3375B" w:rsidP="00D741F6">
            <w:pPr>
              <w:spacing w:after="0"/>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1</w:t>
            </w:r>
          </w:p>
        </w:tc>
        <w:tc>
          <w:tcPr>
            <w:tcW w:w="705" w:type="pct"/>
            <w:vMerge w:val="restart"/>
            <w:shd w:val="clear" w:color="auto" w:fill="auto"/>
          </w:tcPr>
          <w:p w14:paraId="3DEDE680" w14:textId="77777777" w:rsidR="00B3375B" w:rsidRPr="00B3375B" w:rsidRDefault="00B3375B" w:rsidP="00B3375B">
            <w:pPr>
              <w:spacing w:after="0"/>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cumulativ</w:t>
            </w:r>
          </w:p>
        </w:tc>
      </w:tr>
      <w:tr w:rsidR="00B3375B" w:rsidRPr="00B3375B" w14:paraId="1DB7DDC9" w14:textId="77777777" w:rsidTr="00B3375B">
        <w:tc>
          <w:tcPr>
            <w:tcW w:w="385" w:type="pct"/>
            <w:vMerge/>
            <w:shd w:val="clear" w:color="auto" w:fill="auto"/>
          </w:tcPr>
          <w:p w14:paraId="12DDA0C8" w14:textId="77777777" w:rsidR="00B3375B" w:rsidRPr="00B3375B" w:rsidRDefault="00B3375B" w:rsidP="00B3375B">
            <w:pPr>
              <w:spacing w:after="0"/>
              <w:jc w:val="both"/>
              <w:rPr>
                <w:rFonts w:ascii="Trebuchet MS" w:eastAsia="Calibri" w:hAnsi="Trebuchet MS" w:cs="Times New Roman"/>
                <w:sz w:val="20"/>
                <w:szCs w:val="20"/>
                <w:lang w:val="en-US"/>
              </w:rPr>
            </w:pPr>
          </w:p>
        </w:tc>
        <w:tc>
          <w:tcPr>
            <w:tcW w:w="1858" w:type="pct"/>
            <w:gridSpan w:val="2"/>
            <w:vMerge/>
            <w:shd w:val="clear" w:color="auto" w:fill="auto"/>
          </w:tcPr>
          <w:p w14:paraId="5B6DD486" w14:textId="77777777" w:rsidR="00B3375B" w:rsidRPr="00B3375B" w:rsidRDefault="00B3375B" w:rsidP="00B3375B">
            <w:pPr>
              <w:spacing w:after="0"/>
              <w:jc w:val="both"/>
              <w:rPr>
                <w:rFonts w:ascii="Trebuchet MS" w:eastAsia="Calibri" w:hAnsi="Trebuchet MS" w:cs="Times New Roman"/>
                <w:sz w:val="20"/>
                <w:szCs w:val="20"/>
                <w:lang w:val="en-US"/>
              </w:rPr>
            </w:pPr>
          </w:p>
        </w:tc>
        <w:tc>
          <w:tcPr>
            <w:tcW w:w="1476" w:type="pct"/>
            <w:shd w:val="clear" w:color="auto" w:fill="auto"/>
          </w:tcPr>
          <w:p w14:paraId="1F7EF78B" w14:textId="77777777" w:rsidR="00B3375B" w:rsidRPr="00B3375B" w:rsidRDefault="00B3375B" w:rsidP="00B3375B">
            <w:pPr>
              <w:spacing w:after="0"/>
              <w:contextualSpacing/>
              <w:jc w:val="both"/>
              <w:rPr>
                <w:rFonts w:ascii="Trebuchet MS" w:eastAsia="Calibri" w:hAnsi="Trebuchet MS" w:cs="Times New Roman"/>
                <w:sz w:val="20"/>
                <w:szCs w:val="20"/>
                <w:lang w:val="it-IT"/>
              </w:rPr>
            </w:pPr>
            <w:r w:rsidRPr="00B3375B">
              <w:rPr>
                <w:rFonts w:ascii="Trebuchet MS" w:eastAsia="Calibri" w:hAnsi="Trebuchet MS" w:cs="Times New Roman"/>
                <w:sz w:val="20"/>
                <w:szCs w:val="20"/>
                <w:lang w:val="it-IT"/>
              </w:rPr>
              <w:t>Echipa de proiect propusă are experienţa, competenţele profesionale şi calificările necesare pentru domeniul în care se încadrează proiectul.</w:t>
            </w:r>
          </w:p>
        </w:tc>
        <w:tc>
          <w:tcPr>
            <w:tcW w:w="576" w:type="pct"/>
            <w:shd w:val="clear" w:color="auto" w:fill="auto"/>
          </w:tcPr>
          <w:p w14:paraId="64EB4152" w14:textId="77777777" w:rsidR="00B3375B" w:rsidRPr="00B3375B" w:rsidRDefault="00B3375B" w:rsidP="00D741F6">
            <w:pPr>
              <w:spacing w:after="0"/>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1</w:t>
            </w:r>
          </w:p>
        </w:tc>
        <w:tc>
          <w:tcPr>
            <w:tcW w:w="705" w:type="pct"/>
            <w:vMerge/>
            <w:shd w:val="clear" w:color="auto" w:fill="auto"/>
          </w:tcPr>
          <w:p w14:paraId="3035DEFA" w14:textId="77777777" w:rsidR="00B3375B" w:rsidRPr="00B3375B" w:rsidRDefault="00B3375B" w:rsidP="00B3375B">
            <w:pPr>
              <w:spacing w:after="0"/>
              <w:jc w:val="both"/>
              <w:rPr>
                <w:rFonts w:ascii="Trebuchet MS" w:eastAsia="Calibri" w:hAnsi="Trebuchet MS" w:cs="Times New Roman"/>
                <w:sz w:val="20"/>
                <w:szCs w:val="20"/>
                <w:lang w:val="en-US"/>
              </w:rPr>
            </w:pPr>
          </w:p>
        </w:tc>
      </w:tr>
      <w:tr w:rsidR="00B3375B" w:rsidRPr="00B3375B" w14:paraId="3E173B78" w14:textId="77777777" w:rsidTr="00B3375B">
        <w:tc>
          <w:tcPr>
            <w:tcW w:w="385" w:type="pct"/>
            <w:vMerge/>
            <w:shd w:val="clear" w:color="auto" w:fill="auto"/>
          </w:tcPr>
          <w:p w14:paraId="31C42E01" w14:textId="77777777" w:rsidR="00B3375B" w:rsidRPr="00B3375B" w:rsidRDefault="00B3375B" w:rsidP="00B3375B">
            <w:pPr>
              <w:spacing w:after="0"/>
              <w:jc w:val="both"/>
              <w:rPr>
                <w:rFonts w:ascii="Trebuchet MS" w:eastAsia="Calibri" w:hAnsi="Trebuchet MS" w:cs="Times New Roman"/>
                <w:sz w:val="20"/>
                <w:szCs w:val="20"/>
                <w:lang w:val="en-US"/>
              </w:rPr>
            </w:pPr>
          </w:p>
        </w:tc>
        <w:tc>
          <w:tcPr>
            <w:tcW w:w="1858" w:type="pct"/>
            <w:gridSpan w:val="2"/>
            <w:vMerge/>
            <w:shd w:val="clear" w:color="auto" w:fill="auto"/>
          </w:tcPr>
          <w:p w14:paraId="4E25A8DD" w14:textId="77777777" w:rsidR="00B3375B" w:rsidRPr="00B3375B" w:rsidRDefault="00B3375B" w:rsidP="00B3375B">
            <w:pPr>
              <w:spacing w:after="0"/>
              <w:jc w:val="both"/>
              <w:rPr>
                <w:rFonts w:ascii="Trebuchet MS" w:eastAsia="Calibri" w:hAnsi="Trebuchet MS" w:cs="Times New Roman"/>
                <w:sz w:val="20"/>
                <w:szCs w:val="20"/>
                <w:lang w:val="en-US"/>
              </w:rPr>
            </w:pPr>
          </w:p>
        </w:tc>
        <w:tc>
          <w:tcPr>
            <w:tcW w:w="1476" w:type="pct"/>
            <w:shd w:val="clear" w:color="auto" w:fill="auto"/>
          </w:tcPr>
          <w:p w14:paraId="15CC1196" w14:textId="77777777" w:rsidR="00B3375B" w:rsidRPr="00B3375B" w:rsidRDefault="00B3375B" w:rsidP="00B3375B">
            <w:pPr>
              <w:spacing w:after="0"/>
              <w:contextualSpacing/>
              <w:jc w:val="both"/>
              <w:rPr>
                <w:rFonts w:ascii="Trebuchet MS" w:eastAsia="Calibri" w:hAnsi="Trebuchet MS" w:cs="Times New Roman"/>
                <w:sz w:val="20"/>
                <w:szCs w:val="20"/>
                <w:lang w:val="it-IT"/>
              </w:rPr>
            </w:pPr>
            <w:r w:rsidRPr="00B3375B">
              <w:rPr>
                <w:rFonts w:ascii="Trebuchet MS" w:eastAsia="Calibri" w:hAnsi="Trebuchet MS" w:cs="Times New Roman"/>
                <w:sz w:val="20"/>
                <w:szCs w:val="20"/>
                <w:lang w:val="it-IT"/>
              </w:rPr>
              <w:t>Este descrisă implicarea</w:t>
            </w:r>
            <w:r w:rsidRPr="00B3375B">
              <w:rPr>
                <w:rFonts w:ascii="Trebuchet MS" w:eastAsia="Calibri" w:hAnsi="Trebuchet MS" w:cs="Times New Roman"/>
                <w:sz w:val="20"/>
                <w:szCs w:val="20"/>
                <w:lang w:val="it-IT"/>
              </w:rPr>
              <w:tab/>
              <w:t>în proiect a tuturor  membrilor echipei în funcție de  activităţile planificate și de rezultate (activitatea membrilor echipei de proiect este eficientă)</w:t>
            </w:r>
          </w:p>
        </w:tc>
        <w:tc>
          <w:tcPr>
            <w:tcW w:w="576" w:type="pct"/>
            <w:shd w:val="clear" w:color="auto" w:fill="auto"/>
          </w:tcPr>
          <w:p w14:paraId="50CB5F2A" w14:textId="77777777" w:rsidR="00B3375B" w:rsidRPr="00B3375B" w:rsidRDefault="00B3375B" w:rsidP="00D741F6">
            <w:pPr>
              <w:spacing w:after="0"/>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1</w:t>
            </w:r>
          </w:p>
        </w:tc>
        <w:tc>
          <w:tcPr>
            <w:tcW w:w="705" w:type="pct"/>
            <w:vMerge/>
            <w:shd w:val="clear" w:color="auto" w:fill="auto"/>
          </w:tcPr>
          <w:p w14:paraId="250EA686" w14:textId="77777777" w:rsidR="00B3375B" w:rsidRPr="00B3375B" w:rsidRDefault="00B3375B" w:rsidP="00B3375B">
            <w:pPr>
              <w:spacing w:after="0"/>
              <w:jc w:val="both"/>
              <w:rPr>
                <w:rFonts w:ascii="Trebuchet MS" w:eastAsia="Calibri" w:hAnsi="Trebuchet MS" w:cs="Times New Roman"/>
                <w:sz w:val="20"/>
                <w:szCs w:val="20"/>
                <w:lang w:val="en-US"/>
              </w:rPr>
            </w:pPr>
          </w:p>
        </w:tc>
      </w:tr>
      <w:tr w:rsidR="00B3375B" w:rsidRPr="00B3375B" w14:paraId="4F3A7F12" w14:textId="77777777" w:rsidTr="00B3375B">
        <w:tc>
          <w:tcPr>
            <w:tcW w:w="385" w:type="pct"/>
            <w:shd w:val="clear" w:color="auto" w:fill="auto"/>
          </w:tcPr>
          <w:p w14:paraId="1C514DCD" w14:textId="77777777" w:rsidR="00B3375B" w:rsidRPr="00B3375B" w:rsidRDefault="00B3375B" w:rsidP="00B3375B">
            <w:pPr>
              <w:spacing w:after="0"/>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3.4</w:t>
            </w:r>
          </w:p>
        </w:tc>
        <w:tc>
          <w:tcPr>
            <w:tcW w:w="1858" w:type="pct"/>
            <w:gridSpan w:val="2"/>
            <w:shd w:val="clear" w:color="auto" w:fill="auto"/>
          </w:tcPr>
          <w:p w14:paraId="762277D4" w14:textId="77777777" w:rsidR="00B3375B" w:rsidRPr="00B3375B" w:rsidRDefault="00B3375B" w:rsidP="00B3375B">
            <w:pPr>
              <w:spacing w:after="0"/>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Resursele materiale sunt adecvate ca natură, structură şi dimensiune în raport cu activitățile propuse și rezultatele așteptate.</w:t>
            </w:r>
          </w:p>
        </w:tc>
        <w:tc>
          <w:tcPr>
            <w:tcW w:w="1476" w:type="pct"/>
            <w:shd w:val="clear" w:color="auto" w:fill="auto"/>
          </w:tcPr>
          <w:p w14:paraId="235BEF5C" w14:textId="77777777" w:rsidR="00B3375B" w:rsidRPr="00B3375B" w:rsidRDefault="00B3375B" w:rsidP="00B3375B">
            <w:pPr>
              <w:spacing w:after="0"/>
              <w:contextualSpacing/>
              <w:jc w:val="both"/>
              <w:rPr>
                <w:rFonts w:ascii="Trebuchet MS" w:eastAsia="Calibri" w:hAnsi="Trebuchet MS" w:cs="Times New Roman"/>
                <w:sz w:val="20"/>
                <w:szCs w:val="20"/>
                <w:lang w:val="en-US"/>
              </w:rPr>
            </w:pPr>
            <w:r w:rsidRPr="00B3375B">
              <w:rPr>
                <w:rFonts w:ascii="Trebuchet MS" w:eastAsia="Calibri" w:hAnsi="Trebuchet MS" w:cs="Calibri"/>
                <w:sz w:val="20"/>
                <w:szCs w:val="20"/>
                <w:lang w:val="en-US"/>
              </w:rPr>
              <w:t>Alocarea resurselor materiale puse la dispoziție de solicitant sau care urmează a fi achiziționate din bugetul proiectului sunt adecvate pentru implementarea corespunzătoare a acestuia şi sunt justificate corespunzător.</w:t>
            </w:r>
          </w:p>
        </w:tc>
        <w:tc>
          <w:tcPr>
            <w:tcW w:w="576" w:type="pct"/>
            <w:shd w:val="clear" w:color="auto" w:fill="auto"/>
          </w:tcPr>
          <w:p w14:paraId="18FA731E" w14:textId="77777777" w:rsidR="00B3375B" w:rsidRPr="00B3375B" w:rsidRDefault="00B3375B" w:rsidP="00D741F6">
            <w:pPr>
              <w:spacing w:after="0"/>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1</w:t>
            </w:r>
          </w:p>
        </w:tc>
        <w:tc>
          <w:tcPr>
            <w:tcW w:w="705" w:type="pct"/>
            <w:shd w:val="clear" w:color="auto" w:fill="auto"/>
          </w:tcPr>
          <w:p w14:paraId="5B1EFF71" w14:textId="77777777" w:rsidR="00B3375B" w:rsidRPr="00B3375B" w:rsidRDefault="00B3375B" w:rsidP="00B3375B">
            <w:pPr>
              <w:spacing w:after="0"/>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cumulativ</w:t>
            </w:r>
          </w:p>
        </w:tc>
      </w:tr>
      <w:tr w:rsidR="00B3375B" w:rsidRPr="00B3375B" w14:paraId="0B471B44" w14:textId="77777777" w:rsidTr="00B3375B">
        <w:trPr>
          <w:trHeight w:val="1076"/>
        </w:trPr>
        <w:tc>
          <w:tcPr>
            <w:tcW w:w="385" w:type="pct"/>
            <w:vMerge w:val="restart"/>
            <w:shd w:val="clear" w:color="auto" w:fill="auto"/>
          </w:tcPr>
          <w:p w14:paraId="1229BA65" w14:textId="77777777" w:rsidR="00B3375B" w:rsidRPr="00B3375B" w:rsidRDefault="00B3375B" w:rsidP="00B3375B">
            <w:pPr>
              <w:spacing w:after="0"/>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3.5</w:t>
            </w:r>
          </w:p>
          <w:p w14:paraId="65E07AE6" w14:textId="77777777" w:rsidR="00B3375B" w:rsidRPr="00B3375B" w:rsidRDefault="00B3375B" w:rsidP="00B3375B">
            <w:pPr>
              <w:spacing w:after="0"/>
              <w:jc w:val="both"/>
              <w:rPr>
                <w:rFonts w:ascii="Trebuchet MS" w:eastAsia="Calibri" w:hAnsi="Trebuchet MS" w:cs="Times New Roman"/>
                <w:sz w:val="20"/>
                <w:szCs w:val="20"/>
                <w:lang w:val="en-US"/>
              </w:rPr>
            </w:pPr>
          </w:p>
          <w:p w14:paraId="6FD7AAF5" w14:textId="77777777" w:rsidR="00B3375B" w:rsidRPr="00B3375B" w:rsidRDefault="00B3375B" w:rsidP="00B3375B">
            <w:pPr>
              <w:spacing w:after="0"/>
              <w:jc w:val="both"/>
              <w:rPr>
                <w:rFonts w:ascii="Trebuchet MS" w:eastAsia="Calibri" w:hAnsi="Trebuchet MS" w:cs="Times New Roman"/>
                <w:sz w:val="20"/>
                <w:szCs w:val="20"/>
                <w:lang w:val="en-US"/>
              </w:rPr>
            </w:pPr>
          </w:p>
        </w:tc>
        <w:tc>
          <w:tcPr>
            <w:tcW w:w="1858" w:type="pct"/>
            <w:gridSpan w:val="2"/>
            <w:vMerge w:val="restart"/>
            <w:shd w:val="clear" w:color="auto" w:fill="auto"/>
          </w:tcPr>
          <w:p w14:paraId="3FC67E4D" w14:textId="77777777" w:rsidR="00B3375B" w:rsidRPr="00B3375B" w:rsidRDefault="00B3375B" w:rsidP="00B3375B">
            <w:pPr>
              <w:spacing w:after="0"/>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Planificarea în timp a activităților proiectului este  raţională  în raport cu  natura  activităților  propuse  și  cu  rezultatele așteptate.</w:t>
            </w:r>
            <w:r w:rsidRPr="00B3375B">
              <w:rPr>
                <w:rFonts w:ascii="Trebuchet MS" w:eastAsia="Calibri" w:hAnsi="Trebuchet MS" w:cs="Times New Roman"/>
                <w:sz w:val="20"/>
                <w:szCs w:val="20"/>
                <w:lang w:val="en-US"/>
              </w:rPr>
              <w:tab/>
            </w:r>
          </w:p>
        </w:tc>
        <w:tc>
          <w:tcPr>
            <w:tcW w:w="1476" w:type="pct"/>
            <w:shd w:val="clear" w:color="auto" w:fill="auto"/>
          </w:tcPr>
          <w:p w14:paraId="3CE82F35" w14:textId="77777777" w:rsidR="00B3375B" w:rsidRPr="00B3375B" w:rsidRDefault="00B3375B" w:rsidP="00B3375B">
            <w:pPr>
              <w:spacing w:after="0"/>
              <w:contextualSpacing/>
              <w:jc w:val="both"/>
              <w:rPr>
                <w:rFonts w:ascii="Trebuchet MS" w:eastAsia="Calibri" w:hAnsi="Trebuchet MS" w:cs="Times New Roman"/>
                <w:sz w:val="20"/>
                <w:szCs w:val="20"/>
                <w:lang w:val="it-IT"/>
              </w:rPr>
            </w:pPr>
            <w:r w:rsidRPr="00B3375B">
              <w:rPr>
                <w:rFonts w:ascii="Trebuchet MS" w:eastAsia="Calibri" w:hAnsi="Trebuchet MS" w:cs="Times New Roman"/>
                <w:sz w:val="20"/>
                <w:szCs w:val="20"/>
                <w:lang w:val="it-IT"/>
              </w:rPr>
              <w:t>Planificarea activităţilor se face în funcţie de natura acestora, succesiunea lor este logică; Termenele de realizare ţin cont de durata de obţinere a rezultatelor şi de resursele puse la dispoziţie prin proiect</w:t>
            </w:r>
            <w:r w:rsidRPr="00B3375B">
              <w:rPr>
                <w:rFonts w:ascii="Trebuchet MS" w:eastAsia="Calibri" w:hAnsi="Trebuchet MS" w:cs="Times New Roman"/>
                <w:sz w:val="20"/>
                <w:szCs w:val="20"/>
                <w:lang w:val="it-IT"/>
              </w:rPr>
              <w:tab/>
            </w:r>
          </w:p>
        </w:tc>
        <w:tc>
          <w:tcPr>
            <w:tcW w:w="576" w:type="pct"/>
            <w:shd w:val="clear" w:color="auto" w:fill="auto"/>
          </w:tcPr>
          <w:p w14:paraId="3267D8ED" w14:textId="77777777" w:rsidR="00B3375B" w:rsidRPr="00B3375B" w:rsidRDefault="00B3375B" w:rsidP="00D741F6">
            <w:pPr>
              <w:spacing w:after="0"/>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1</w:t>
            </w:r>
          </w:p>
        </w:tc>
        <w:tc>
          <w:tcPr>
            <w:tcW w:w="705" w:type="pct"/>
            <w:vMerge w:val="restart"/>
            <w:shd w:val="clear" w:color="auto" w:fill="auto"/>
          </w:tcPr>
          <w:p w14:paraId="54F9B950" w14:textId="77777777" w:rsidR="00B3375B" w:rsidRPr="00B3375B" w:rsidRDefault="00B3375B" w:rsidP="00B3375B">
            <w:pPr>
              <w:spacing w:after="0"/>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cumulativ</w:t>
            </w:r>
          </w:p>
        </w:tc>
      </w:tr>
      <w:tr w:rsidR="00B3375B" w:rsidRPr="00B3375B" w14:paraId="520FC178" w14:textId="77777777" w:rsidTr="00B3375B">
        <w:tc>
          <w:tcPr>
            <w:tcW w:w="385" w:type="pct"/>
            <w:vMerge/>
            <w:shd w:val="clear" w:color="auto" w:fill="auto"/>
          </w:tcPr>
          <w:p w14:paraId="41EDB414" w14:textId="77777777" w:rsidR="00B3375B" w:rsidRPr="00B3375B" w:rsidRDefault="00B3375B" w:rsidP="00B3375B">
            <w:pPr>
              <w:spacing w:after="0"/>
              <w:jc w:val="both"/>
              <w:rPr>
                <w:rFonts w:ascii="Trebuchet MS" w:eastAsia="Calibri" w:hAnsi="Trebuchet MS" w:cs="Times New Roman"/>
                <w:sz w:val="20"/>
                <w:szCs w:val="20"/>
                <w:lang w:val="en-US"/>
              </w:rPr>
            </w:pPr>
          </w:p>
        </w:tc>
        <w:tc>
          <w:tcPr>
            <w:tcW w:w="1858" w:type="pct"/>
            <w:gridSpan w:val="2"/>
            <w:vMerge/>
            <w:shd w:val="clear" w:color="auto" w:fill="auto"/>
          </w:tcPr>
          <w:p w14:paraId="57223BD4" w14:textId="77777777" w:rsidR="00B3375B" w:rsidRPr="00B3375B" w:rsidRDefault="00B3375B" w:rsidP="00B3375B">
            <w:pPr>
              <w:spacing w:after="0"/>
              <w:jc w:val="both"/>
              <w:rPr>
                <w:rFonts w:ascii="Trebuchet MS" w:eastAsia="Calibri" w:hAnsi="Trebuchet MS" w:cs="Times New Roman"/>
                <w:sz w:val="20"/>
                <w:szCs w:val="20"/>
                <w:lang w:val="en-US"/>
              </w:rPr>
            </w:pPr>
          </w:p>
        </w:tc>
        <w:tc>
          <w:tcPr>
            <w:tcW w:w="1476" w:type="pct"/>
            <w:shd w:val="clear" w:color="auto" w:fill="auto"/>
          </w:tcPr>
          <w:p w14:paraId="575E28AE" w14:textId="77777777" w:rsidR="00B3375B" w:rsidRPr="00B3375B" w:rsidRDefault="00B3375B" w:rsidP="00B3375B">
            <w:pPr>
              <w:spacing w:after="0"/>
              <w:contextualSpacing/>
              <w:jc w:val="both"/>
              <w:rPr>
                <w:rFonts w:ascii="Trebuchet MS" w:eastAsia="Calibri" w:hAnsi="Trebuchet MS" w:cs="Times New Roman"/>
                <w:sz w:val="20"/>
                <w:szCs w:val="20"/>
                <w:lang w:val="it-IT"/>
              </w:rPr>
            </w:pPr>
            <w:r w:rsidRPr="00B3375B">
              <w:rPr>
                <w:rFonts w:ascii="Trebuchet MS" w:eastAsia="Calibri" w:hAnsi="Trebuchet MS" w:cs="Times New Roman"/>
                <w:sz w:val="20"/>
                <w:szCs w:val="20"/>
                <w:lang w:val="it-IT"/>
              </w:rPr>
              <w:t>Solicitantul are o strategie clară pentru monitorizarea implementării proiectului și există o repartizare clară a sarcinilor în acest sens; Solicitantul are proceduri şi un calendar al activităţilor de monitorizare.</w:t>
            </w:r>
          </w:p>
        </w:tc>
        <w:tc>
          <w:tcPr>
            <w:tcW w:w="576" w:type="pct"/>
            <w:shd w:val="clear" w:color="auto" w:fill="auto"/>
          </w:tcPr>
          <w:p w14:paraId="524B6DEE" w14:textId="77777777" w:rsidR="00B3375B" w:rsidRPr="00B3375B" w:rsidRDefault="00B3375B" w:rsidP="00D741F6">
            <w:pPr>
              <w:spacing w:after="0"/>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1</w:t>
            </w:r>
          </w:p>
        </w:tc>
        <w:tc>
          <w:tcPr>
            <w:tcW w:w="705" w:type="pct"/>
            <w:vMerge/>
            <w:shd w:val="clear" w:color="auto" w:fill="auto"/>
          </w:tcPr>
          <w:p w14:paraId="32C531AE" w14:textId="77777777" w:rsidR="00B3375B" w:rsidRPr="00B3375B" w:rsidRDefault="00B3375B" w:rsidP="00B3375B">
            <w:pPr>
              <w:spacing w:after="0"/>
              <w:jc w:val="both"/>
              <w:rPr>
                <w:rFonts w:ascii="Trebuchet MS" w:eastAsia="Calibri" w:hAnsi="Trebuchet MS" w:cs="Times New Roman"/>
                <w:sz w:val="20"/>
                <w:szCs w:val="20"/>
                <w:lang w:val="en-US"/>
              </w:rPr>
            </w:pPr>
          </w:p>
        </w:tc>
      </w:tr>
      <w:tr w:rsidR="00B3375B" w:rsidRPr="00B3375B" w14:paraId="123452DD" w14:textId="77777777" w:rsidTr="00B3375B">
        <w:tc>
          <w:tcPr>
            <w:tcW w:w="385" w:type="pct"/>
            <w:vMerge w:val="restart"/>
            <w:shd w:val="clear" w:color="auto" w:fill="auto"/>
          </w:tcPr>
          <w:p w14:paraId="417DE997" w14:textId="77777777" w:rsidR="00B3375B" w:rsidRPr="00B3375B" w:rsidRDefault="00B3375B" w:rsidP="00B3375B">
            <w:pPr>
              <w:spacing w:after="0"/>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3.6</w:t>
            </w:r>
          </w:p>
        </w:tc>
        <w:tc>
          <w:tcPr>
            <w:tcW w:w="1858" w:type="pct"/>
            <w:gridSpan w:val="2"/>
            <w:vMerge w:val="restart"/>
            <w:shd w:val="clear" w:color="auto" w:fill="auto"/>
          </w:tcPr>
          <w:p w14:paraId="16772D42" w14:textId="77777777" w:rsidR="00B3375B" w:rsidRPr="00B3375B" w:rsidRDefault="00B3375B" w:rsidP="00B3375B">
            <w:pPr>
              <w:spacing w:after="0"/>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Resursele care vor fi</w:t>
            </w:r>
            <w:r w:rsidRPr="00B3375B">
              <w:rPr>
                <w:rFonts w:ascii="Trebuchet MS" w:eastAsia="Calibri" w:hAnsi="Trebuchet MS" w:cs="Times New Roman"/>
                <w:sz w:val="20"/>
                <w:szCs w:val="20"/>
                <w:lang w:val="en-US"/>
              </w:rPr>
              <w:tab/>
              <w:t xml:space="preserve"> achiziționate sunt justificate în raport cu activitățile şi cu rezultatele proiectului.</w:t>
            </w:r>
          </w:p>
          <w:p w14:paraId="751009ED" w14:textId="77777777" w:rsidR="00B3375B" w:rsidRPr="00B3375B" w:rsidRDefault="00B3375B" w:rsidP="00B3375B">
            <w:pPr>
              <w:spacing w:after="0"/>
              <w:jc w:val="both"/>
              <w:rPr>
                <w:rFonts w:ascii="Trebuchet MS" w:eastAsia="Calibri" w:hAnsi="Trebuchet MS" w:cs="Times New Roman"/>
                <w:sz w:val="20"/>
                <w:szCs w:val="20"/>
                <w:lang w:val="en-US"/>
              </w:rPr>
            </w:pPr>
          </w:p>
        </w:tc>
        <w:tc>
          <w:tcPr>
            <w:tcW w:w="1476" w:type="pct"/>
            <w:shd w:val="clear" w:color="auto" w:fill="auto"/>
          </w:tcPr>
          <w:p w14:paraId="0359B7D8" w14:textId="5820F638" w:rsidR="00B3375B" w:rsidRPr="00B3375B" w:rsidRDefault="00B3375B" w:rsidP="00B3375B">
            <w:pPr>
              <w:spacing w:after="0"/>
              <w:contextualSpacing/>
              <w:jc w:val="both"/>
              <w:rPr>
                <w:rFonts w:ascii="Trebuchet MS" w:eastAsia="Calibri" w:hAnsi="Trebuchet MS" w:cs="Times New Roman"/>
                <w:sz w:val="20"/>
                <w:szCs w:val="20"/>
                <w:lang w:val="it-IT"/>
              </w:rPr>
            </w:pPr>
            <w:r w:rsidRPr="00B3375B">
              <w:rPr>
                <w:rFonts w:ascii="Trebuchet MS" w:eastAsia="Calibri" w:hAnsi="Trebuchet MS" w:cs="Times New Roman"/>
                <w:sz w:val="20"/>
                <w:szCs w:val="20"/>
                <w:lang w:val="it-IT"/>
              </w:rPr>
              <w:t>Este</w:t>
            </w:r>
            <w:r w:rsidRPr="00B3375B">
              <w:rPr>
                <w:rFonts w:ascii="Trebuchet MS" w:eastAsia="Calibri" w:hAnsi="Trebuchet MS" w:cs="Times New Roman"/>
                <w:sz w:val="20"/>
                <w:szCs w:val="20"/>
                <w:lang w:val="it-IT"/>
              </w:rPr>
              <w:tab/>
              <w:t>justificată achiziția,</w:t>
            </w:r>
            <w:r w:rsidRPr="00B3375B">
              <w:rPr>
                <w:rFonts w:ascii="Trebuchet MS" w:eastAsia="Calibri" w:hAnsi="Trebuchet MS" w:cs="Times New Roman"/>
                <w:sz w:val="20"/>
                <w:szCs w:val="20"/>
                <w:lang w:val="it-IT"/>
              </w:rPr>
              <w:tab/>
              <w:t>în rap</w:t>
            </w:r>
            <w:r w:rsidR="00D741F6">
              <w:rPr>
                <w:rFonts w:ascii="Trebuchet MS" w:eastAsia="Calibri" w:hAnsi="Trebuchet MS" w:cs="Times New Roman"/>
                <w:sz w:val="20"/>
                <w:szCs w:val="20"/>
                <w:lang w:val="it-IT"/>
              </w:rPr>
              <w:t xml:space="preserve">ort cu activităţile proiectului </w:t>
            </w:r>
            <w:r w:rsidRPr="00B3375B">
              <w:rPr>
                <w:rFonts w:ascii="Trebuchet MS" w:eastAsia="Calibri" w:hAnsi="Trebuchet MS" w:cs="Times New Roman"/>
                <w:sz w:val="20"/>
                <w:szCs w:val="20"/>
                <w:lang w:val="it-IT"/>
              </w:rPr>
              <w:t>şi cu resursele existente la solicitant şi la partener, dacă este cazul;</w:t>
            </w:r>
            <w:r w:rsidRPr="00B3375B">
              <w:rPr>
                <w:rFonts w:ascii="Trebuchet MS" w:eastAsia="Calibri" w:hAnsi="Trebuchet MS" w:cs="Times New Roman"/>
                <w:sz w:val="20"/>
                <w:szCs w:val="20"/>
                <w:lang w:val="it-IT"/>
              </w:rPr>
              <w:tab/>
            </w:r>
          </w:p>
        </w:tc>
        <w:tc>
          <w:tcPr>
            <w:tcW w:w="576" w:type="pct"/>
            <w:shd w:val="clear" w:color="auto" w:fill="auto"/>
          </w:tcPr>
          <w:p w14:paraId="23EE9EC8" w14:textId="77777777" w:rsidR="00B3375B" w:rsidRPr="00B3375B" w:rsidRDefault="00B3375B" w:rsidP="00D741F6">
            <w:pPr>
              <w:spacing w:after="0"/>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1</w:t>
            </w:r>
          </w:p>
        </w:tc>
        <w:tc>
          <w:tcPr>
            <w:tcW w:w="705" w:type="pct"/>
            <w:vMerge w:val="restart"/>
            <w:shd w:val="clear" w:color="auto" w:fill="auto"/>
          </w:tcPr>
          <w:p w14:paraId="144E12CF" w14:textId="77777777" w:rsidR="00B3375B" w:rsidRPr="00B3375B" w:rsidRDefault="00B3375B" w:rsidP="00B3375B">
            <w:pPr>
              <w:spacing w:after="0"/>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cumulativ</w:t>
            </w:r>
          </w:p>
        </w:tc>
      </w:tr>
      <w:tr w:rsidR="00B3375B" w:rsidRPr="00B3375B" w14:paraId="45C98CC8" w14:textId="77777777" w:rsidTr="00B3375B">
        <w:tc>
          <w:tcPr>
            <w:tcW w:w="385" w:type="pct"/>
            <w:vMerge/>
            <w:shd w:val="clear" w:color="auto" w:fill="auto"/>
          </w:tcPr>
          <w:p w14:paraId="7C5B9C95" w14:textId="77777777" w:rsidR="00B3375B" w:rsidRPr="00B3375B" w:rsidRDefault="00B3375B" w:rsidP="00B3375B">
            <w:pPr>
              <w:spacing w:after="0"/>
              <w:jc w:val="both"/>
              <w:rPr>
                <w:rFonts w:ascii="Trebuchet MS" w:eastAsia="Calibri" w:hAnsi="Trebuchet MS" w:cs="Times New Roman"/>
                <w:sz w:val="20"/>
                <w:szCs w:val="20"/>
                <w:lang w:val="en-US"/>
              </w:rPr>
            </w:pPr>
          </w:p>
        </w:tc>
        <w:tc>
          <w:tcPr>
            <w:tcW w:w="1858" w:type="pct"/>
            <w:gridSpan w:val="2"/>
            <w:vMerge/>
            <w:shd w:val="clear" w:color="auto" w:fill="auto"/>
          </w:tcPr>
          <w:p w14:paraId="6192F816" w14:textId="77777777" w:rsidR="00B3375B" w:rsidRPr="00B3375B" w:rsidRDefault="00B3375B" w:rsidP="00B3375B">
            <w:pPr>
              <w:spacing w:after="0"/>
              <w:jc w:val="both"/>
              <w:rPr>
                <w:rFonts w:ascii="Trebuchet MS" w:eastAsia="Calibri" w:hAnsi="Trebuchet MS" w:cs="Times New Roman"/>
                <w:sz w:val="20"/>
                <w:szCs w:val="20"/>
                <w:lang w:val="en-US"/>
              </w:rPr>
            </w:pPr>
          </w:p>
        </w:tc>
        <w:tc>
          <w:tcPr>
            <w:tcW w:w="1476" w:type="pct"/>
            <w:shd w:val="clear" w:color="auto" w:fill="auto"/>
          </w:tcPr>
          <w:p w14:paraId="5E445CDA" w14:textId="77777777" w:rsidR="00B3375B" w:rsidRPr="00B3375B" w:rsidRDefault="00B3375B" w:rsidP="00B3375B">
            <w:pPr>
              <w:spacing w:after="0"/>
              <w:contextualSpacing/>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Se vor achiziționa bunuri, servicii și lucrări cu un impact redus asupra mediului, pe durata i</w:t>
            </w:r>
            <w:r w:rsidRPr="00B3375B">
              <w:rPr>
                <w:rFonts w:ascii="Arial" w:eastAsia="Calibri" w:hAnsi="Arial" w:cs="Arial"/>
                <w:sz w:val="20"/>
                <w:szCs w:val="20"/>
                <w:lang w:val="en-US"/>
              </w:rPr>
              <w:t>̂</w:t>
            </w:r>
            <w:r w:rsidRPr="00B3375B">
              <w:rPr>
                <w:rFonts w:ascii="Trebuchet MS" w:eastAsia="Calibri" w:hAnsi="Trebuchet MS" w:cs="Times New Roman"/>
                <w:sz w:val="20"/>
                <w:szCs w:val="20"/>
                <w:lang w:val="en-US"/>
              </w:rPr>
              <w:t>ntregului ciclu de viat</w:t>
            </w:r>
            <w:r w:rsidRPr="00B3375B">
              <w:rPr>
                <w:rFonts w:ascii="Arial" w:eastAsia="Calibri" w:hAnsi="Arial" w:cs="Arial"/>
                <w:sz w:val="20"/>
                <w:szCs w:val="20"/>
                <w:lang w:val="en-US"/>
              </w:rPr>
              <w:t>̦</w:t>
            </w:r>
            <w:r w:rsidRPr="00B3375B">
              <w:rPr>
                <w:rFonts w:ascii="Trebuchet MS" w:eastAsia="Calibri" w:hAnsi="Trebuchet MS" w:cs="Times New Roman"/>
                <w:sz w:val="20"/>
                <w:szCs w:val="20"/>
                <w:lang w:val="en-US"/>
              </w:rPr>
              <w:t>ă al acestora, în comparat</w:t>
            </w:r>
            <w:r w:rsidRPr="00B3375B">
              <w:rPr>
                <w:rFonts w:ascii="Arial" w:eastAsia="Calibri" w:hAnsi="Arial" w:cs="Arial"/>
                <w:sz w:val="20"/>
                <w:szCs w:val="20"/>
                <w:lang w:val="en-US"/>
              </w:rPr>
              <w:t>̦</w:t>
            </w:r>
            <w:r w:rsidRPr="00B3375B">
              <w:rPr>
                <w:rFonts w:ascii="Trebuchet MS" w:eastAsia="Calibri" w:hAnsi="Trebuchet MS" w:cs="Times New Roman"/>
                <w:sz w:val="20"/>
                <w:szCs w:val="20"/>
                <w:lang w:val="en-US"/>
              </w:rPr>
              <w:t>ie cu bunurile, serviciile și lucrările cu aceeași funcție primară achiziționate altfel decât prin achiziții ecologice</w:t>
            </w:r>
          </w:p>
        </w:tc>
        <w:tc>
          <w:tcPr>
            <w:tcW w:w="576" w:type="pct"/>
            <w:shd w:val="clear" w:color="auto" w:fill="auto"/>
          </w:tcPr>
          <w:p w14:paraId="7FAAF082" w14:textId="77777777" w:rsidR="00B3375B" w:rsidRPr="00B3375B" w:rsidRDefault="00B3375B" w:rsidP="00D741F6">
            <w:pPr>
              <w:spacing w:after="0"/>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1</w:t>
            </w:r>
          </w:p>
        </w:tc>
        <w:tc>
          <w:tcPr>
            <w:tcW w:w="705" w:type="pct"/>
            <w:vMerge/>
            <w:shd w:val="clear" w:color="auto" w:fill="auto"/>
          </w:tcPr>
          <w:p w14:paraId="5BD998D8" w14:textId="77777777" w:rsidR="00B3375B" w:rsidRPr="00B3375B" w:rsidRDefault="00B3375B" w:rsidP="00B3375B">
            <w:pPr>
              <w:spacing w:after="0"/>
              <w:jc w:val="both"/>
              <w:rPr>
                <w:rFonts w:ascii="Trebuchet MS" w:eastAsia="Calibri" w:hAnsi="Trebuchet MS" w:cs="Times New Roman"/>
                <w:sz w:val="20"/>
                <w:szCs w:val="20"/>
                <w:lang w:val="en-US"/>
              </w:rPr>
            </w:pPr>
          </w:p>
        </w:tc>
      </w:tr>
      <w:tr w:rsidR="00B3375B" w:rsidRPr="00B3375B" w14:paraId="27976AA8" w14:textId="77777777" w:rsidTr="00B3375B">
        <w:tc>
          <w:tcPr>
            <w:tcW w:w="385" w:type="pct"/>
            <w:vMerge/>
            <w:shd w:val="clear" w:color="auto" w:fill="auto"/>
          </w:tcPr>
          <w:p w14:paraId="602AA73A" w14:textId="77777777" w:rsidR="00B3375B" w:rsidRPr="00B3375B" w:rsidRDefault="00B3375B" w:rsidP="00B3375B">
            <w:pPr>
              <w:spacing w:after="0"/>
              <w:jc w:val="both"/>
              <w:rPr>
                <w:rFonts w:ascii="Trebuchet MS" w:eastAsia="Calibri" w:hAnsi="Trebuchet MS" w:cs="Times New Roman"/>
                <w:sz w:val="20"/>
                <w:szCs w:val="20"/>
                <w:lang w:val="en-US"/>
              </w:rPr>
            </w:pPr>
          </w:p>
        </w:tc>
        <w:tc>
          <w:tcPr>
            <w:tcW w:w="1858" w:type="pct"/>
            <w:gridSpan w:val="2"/>
            <w:vMerge/>
            <w:shd w:val="clear" w:color="auto" w:fill="auto"/>
          </w:tcPr>
          <w:p w14:paraId="5F5E3C5A" w14:textId="77777777" w:rsidR="00B3375B" w:rsidRPr="00B3375B" w:rsidRDefault="00B3375B" w:rsidP="00B3375B">
            <w:pPr>
              <w:spacing w:after="0"/>
              <w:jc w:val="both"/>
              <w:rPr>
                <w:rFonts w:ascii="Trebuchet MS" w:eastAsia="Calibri" w:hAnsi="Trebuchet MS" w:cs="Times New Roman"/>
                <w:sz w:val="20"/>
                <w:szCs w:val="20"/>
                <w:lang w:val="en-US"/>
              </w:rPr>
            </w:pPr>
          </w:p>
        </w:tc>
        <w:tc>
          <w:tcPr>
            <w:tcW w:w="1476" w:type="pct"/>
            <w:shd w:val="clear" w:color="auto" w:fill="auto"/>
          </w:tcPr>
          <w:p w14:paraId="3D3E3232" w14:textId="77777777" w:rsidR="00B3375B" w:rsidRPr="00B3375B" w:rsidRDefault="00B3375B" w:rsidP="00B3375B">
            <w:pPr>
              <w:spacing w:after="0"/>
              <w:contextualSpacing/>
              <w:jc w:val="both"/>
              <w:rPr>
                <w:rFonts w:ascii="Trebuchet MS" w:eastAsia="Calibri" w:hAnsi="Trebuchet MS" w:cs="Times New Roman"/>
                <w:sz w:val="20"/>
                <w:szCs w:val="20"/>
                <w:lang w:val="it-IT"/>
              </w:rPr>
            </w:pPr>
            <w:r w:rsidRPr="00B3375B">
              <w:rPr>
                <w:rFonts w:ascii="Trebuchet MS" w:eastAsia="Calibri" w:hAnsi="Trebuchet MS" w:cs="Times New Roman"/>
                <w:sz w:val="20"/>
                <w:szCs w:val="20"/>
                <w:lang w:val="it-IT"/>
              </w:rPr>
              <w:t xml:space="preserve">Situația existentă relevantă pentru investițiile propuse prin proiect este detaliată și completă. Problemele/nevoile specifice cărora le va răspunde proiectul sunt identificate și detaliate, iar necesitatea şi oportunitatea achiziționării dotărilor/echipamentelor este </w:t>
            </w:r>
            <w:r w:rsidRPr="00B3375B">
              <w:rPr>
                <w:rFonts w:ascii="Trebuchet MS" w:eastAsia="Calibri" w:hAnsi="Trebuchet MS" w:cs="Times New Roman"/>
                <w:sz w:val="20"/>
                <w:szCs w:val="20"/>
                <w:lang w:val="it-IT"/>
              </w:rPr>
              <w:lastRenderedPageBreak/>
              <w:t>justificată.</w:t>
            </w:r>
          </w:p>
        </w:tc>
        <w:tc>
          <w:tcPr>
            <w:tcW w:w="576" w:type="pct"/>
            <w:shd w:val="clear" w:color="auto" w:fill="auto"/>
          </w:tcPr>
          <w:p w14:paraId="1618786A" w14:textId="77777777" w:rsidR="00B3375B" w:rsidRPr="00B3375B" w:rsidRDefault="00B3375B" w:rsidP="00D741F6">
            <w:pPr>
              <w:spacing w:after="0"/>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lastRenderedPageBreak/>
              <w:t>1</w:t>
            </w:r>
          </w:p>
        </w:tc>
        <w:tc>
          <w:tcPr>
            <w:tcW w:w="705" w:type="pct"/>
            <w:vMerge/>
            <w:shd w:val="clear" w:color="auto" w:fill="auto"/>
          </w:tcPr>
          <w:p w14:paraId="43D04297" w14:textId="77777777" w:rsidR="00B3375B" w:rsidRPr="00B3375B" w:rsidRDefault="00B3375B" w:rsidP="00B3375B">
            <w:pPr>
              <w:spacing w:after="0"/>
              <w:jc w:val="both"/>
              <w:rPr>
                <w:rFonts w:ascii="Trebuchet MS" w:eastAsia="Calibri" w:hAnsi="Trebuchet MS" w:cs="Times New Roman"/>
                <w:sz w:val="20"/>
                <w:szCs w:val="20"/>
                <w:lang w:val="en-US"/>
              </w:rPr>
            </w:pPr>
          </w:p>
        </w:tc>
      </w:tr>
      <w:tr w:rsidR="00B3375B" w:rsidRPr="00B3375B" w14:paraId="2757C923" w14:textId="77777777" w:rsidTr="00B3375B">
        <w:tc>
          <w:tcPr>
            <w:tcW w:w="385" w:type="pct"/>
            <w:vMerge/>
            <w:shd w:val="clear" w:color="auto" w:fill="auto"/>
          </w:tcPr>
          <w:p w14:paraId="76E373AA" w14:textId="77777777" w:rsidR="00B3375B" w:rsidRPr="00B3375B" w:rsidRDefault="00B3375B" w:rsidP="00B3375B">
            <w:pPr>
              <w:spacing w:after="0"/>
              <w:jc w:val="both"/>
              <w:rPr>
                <w:rFonts w:ascii="Trebuchet MS" w:eastAsia="Calibri" w:hAnsi="Trebuchet MS" w:cs="Times New Roman"/>
                <w:sz w:val="20"/>
                <w:szCs w:val="20"/>
                <w:lang w:val="en-US"/>
              </w:rPr>
            </w:pPr>
          </w:p>
        </w:tc>
        <w:tc>
          <w:tcPr>
            <w:tcW w:w="1858" w:type="pct"/>
            <w:gridSpan w:val="2"/>
            <w:vMerge/>
            <w:shd w:val="clear" w:color="auto" w:fill="auto"/>
          </w:tcPr>
          <w:p w14:paraId="0ED92949" w14:textId="77777777" w:rsidR="00B3375B" w:rsidRPr="00B3375B" w:rsidRDefault="00B3375B" w:rsidP="00B3375B">
            <w:pPr>
              <w:spacing w:after="0"/>
              <w:jc w:val="both"/>
              <w:rPr>
                <w:rFonts w:ascii="Trebuchet MS" w:eastAsia="Calibri" w:hAnsi="Trebuchet MS" w:cs="Times New Roman"/>
                <w:sz w:val="20"/>
                <w:szCs w:val="20"/>
                <w:lang w:val="en-US"/>
              </w:rPr>
            </w:pPr>
          </w:p>
        </w:tc>
        <w:tc>
          <w:tcPr>
            <w:tcW w:w="1476" w:type="pct"/>
            <w:shd w:val="clear" w:color="auto" w:fill="auto"/>
          </w:tcPr>
          <w:p w14:paraId="3C1197FB" w14:textId="77777777" w:rsidR="00B3375B" w:rsidRPr="00B3375B" w:rsidRDefault="00B3375B" w:rsidP="00B3375B">
            <w:pPr>
              <w:spacing w:after="0"/>
              <w:contextualSpacing/>
              <w:jc w:val="both"/>
              <w:rPr>
                <w:rFonts w:ascii="Trebuchet MS" w:eastAsia="Calibri" w:hAnsi="Trebuchet MS" w:cs="Times New Roman"/>
                <w:sz w:val="20"/>
                <w:szCs w:val="20"/>
                <w:lang w:val="it-IT"/>
              </w:rPr>
            </w:pPr>
            <w:r w:rsidRPr="00B3375B">
              <w:rPr>
                <w:rFonts w:ascii="Trebuchet MS" w:eastAsia="Calibri" w:hAnsi="Trebuchet MS" w:cs="Times New Roman"/>
                <w:sz w:val="20"/>
                <w:szCs w:val="20"/>
                <w:lang w:val="it-IT"/>
              </w:rPr>
              <w:t>Este descris modul de întreţinere a noilor echipamente/dotări pe întreaga perioadă de viaţă a acestora, care să identifice problemele şi riscurile aferente si să propună soluţii pentru acestea.</w:t>
            </w:r>
          </w:p>
        </w:tc>
        <w:tc>
          <w:tcPr>
            <w:tcW w:w="576" w:type="pct"/>
            <w:shd w:val="clear" w:color="auto" w:fill="auto"/>
          </w:tcPr>
          <w:p w14:paraId="0A005672" w14:textId="77777777" w:rsidR="00B3375B" w:rsidRPr="00B3375B" w:rsidRDefault="00B3375B" w:rsidP="00D741F6">
            <w:pPr>
              <w:spacing w:after="0"/>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1</w:t>
            </w:r>
          </w:p>
        </w:tc>
        <w:tc>
          <w:tcPr>
            <w:tcW w:w="705" w:type="pct"/>
            <w:vMerge/>
            <w:shd w:val="clear" w:color="auto" w:fill="auto"/>
          </w:tcPr>
          <w:p w14:paraId="4A011A39" w14:textId="77777777" w:rsidR="00B3375B" w:rsidRPr="00B3375B" w:rsidRDefault="00B3375B" w:rsidP="00B3375B">
            <w:pPr>
              <w:spacing w:after="0"/>
              <w:jc w:val="both"/>
              <w:rPr>
                <w:rFonts w:ascii="Trebuchet MS" w:eastAsia="Calibri" w:hAnsi="Trebuchet MS" w:cs="Times New Roman"/>
                <w:sz w:val="20"/>
                <w:szCs w:val="20"/>
                <w:lang w:val="en-US"/>
              </w:rPr>
            </w:pPr>
          </w:p>
        </w:tc>
      </w:tr>
      <w:tr w:rsidR="00B3375B" w:rsidRPr="00B3375B" w14:paraId="58F26045" w14:textId="77777777" w:rsidTr="00B3375B">
        <w:tc>
          <w:tcPr>
            <w:tcW w:w="385" w:type="pct"/>
            <w:vMerge/>
            <w:shd w:val="clear" w:color="auto" w:fill="auto"/>
          </w:tcPr>
          <w:p w14:paraId="6DCC01AE" w14:textId="77777777" w:rsidR="00B3375B" w:rsidRPr="00B3375B" w:rsidRDefault="00B3375B" w:rsidP="00B3375B">
            <w:pPr>
              <w:spacing w:after="0"/>
              <w:jc w:val="both"/>
              <w:rPr>
                <w:rFonts w:ascii="Trebuchet MS" w:eastAsia="Calibri" w:hAnsi="Trebuchet MS" w:cs="Times New Roman"/>
                <w:sz w:val="20"/>
                <w:szCs w:val="20"/>
                <w:lang w:val="en-US"/>
              </w:rPr>
            </w:pPr>
          </w:p>
        </w:tc>
        <w:tc>
          <w:tcPr>
            <w:tcW w:w="1858" w:type="pct"/>
            <w:gridSpan w:val="2"/>
            <w:vMerge/>
            <w:shd w:val="clear" w:color="auto" w:fill="auto"/>
          </w:tcPr>
          <w:p w14:paraId="4669525E" w14:textId="77777777" w:rsidR="00B3375B" w:rsidRPr="00B3375B" w:rsidRDefault="00B3375B" w:rsidP="00B3375B">
            <w:pPr>
              <w:spacing w:after="0"/>
              <w:jc w:val="both"/>
              <w:rPr>
                <w:rFonts w:ascii="Trebuchet MS" w:eastAsia="Calibri" w:hAnsi="Trebuchet MS" w:cs="Times New Roman"/>
                <w:sz w:val="20"/>
                <w:szCs w:val="20"/>
                <w:lang w:val="en-US"/>
              </w:rPr>
            </w:pPr>
          </w:p>
        </w:tc>
        <w:tc>
          <w:tcPr>
            <w:tcW w:w="1476" w:type="pct"/>
            <w:shd w:val="clear" w:color="auto" w:fill="auto"/>
          </w:tcPr>
          <w:p w14:paraId="5189B80A" w14:textId="77777777" w:rsidR="00B3375B" w:rsidRPr="00B3375B" w:rsidRDefault="00B3375B" w:rsidP="00B3375B">
            <w:pPr>
              <w:spacing w:after="0"/>
              <w:contextualSpacing/>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Numărul dotărilor/echipamentelor și tipul acestora sunt adecvat justificate, luând în calcul, legislația națională aplicabilă în vigoare, indicatorii specifici domeniului care stau la baza alegerii echipamentelor/dotărilor.</w:t>
            </w:r>
          </w:p>
        </w:tc>
        <w:tc>
          <w:tcPr>
            <w:tcW w:w="576" w:type="pct"/>
            <w:shd w:val="clear" w:color="auto" w:fill="auto"/>
          </w:tcPr>
          <w:p w14:paraId="2B6633F2" w14:textId="77777777" w:rsidR="00B3375B" w:rsidRPr="00B3375B" w:rsidRDefault="00B3375B" w:rsidP="00D741F6">
            <w:pPr>
              <w:spacing w:after="0"/>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1</w:t>
            </w:r>
          </w:p>
        </w:tc>
        <w:tc>
          <w:tcPr>
            <w:tcW w:w="705" w:type="pct"/>
            <w:vMerge/>
            <w:shd w:val="clear" w:color="auto" w:fill="auto"/>
          </w:tcPr>
          <w:p w14:paraId="0AE39C5D" w14:textId="77777777" w:rsidR="00B3375B" w:rsidRPr="00B3375B" w:rsidRDefault="00B3375B" w:rsidP="00B3375B">
            <w:pPr>
              <w:spacing w:after="0"/>
              <w:jc w:val="both"/>
              <w:rPr>
                <w:rFonts w:ascii="Trebuchet MS" w:eastAsia="Calibri" w:hAnsi="Trebuchet MS" w:cs="Times New Roman"/>
                <w:sz w:val="20"/>
                <w:szCs w:val="20"/>
                <w:lang w:val="en-US"/>
              </w:rPr>
            </w:pPr>
          </w:p>
        </w:tc>
      </w:tr>
      <w:tr w:rsidR="00B3375B" w:rsidRPr="00B3375B" w14:paraId="711898EC" w14:textId="77777777" w:rsidTr="00B3375B">
        <w:tc>
          <w:tcPr>
            <w:tcW w:w="385" w:type="pct"/>
            <w:vMerge w:val="restart"/>
            <w:shd w:val="clear" w:color="auto" w:fill="auto"/>
          </w:tcPr>
          <w:p w14:paraId="656411A7" w14:textId="77777777" w:rsidR="00B3375B" w:rsidRPr="00B3375B" w:rsidRDefault="00B3375B" w:rsidP="00B3375B">
            <w:pPr>
              <w:spacing w:after="0"/>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3.7</w:t>
            </w:r>
          </w:p>
        </w:tc>
        <w:tc>
          <w:tcPr>
            <w:tcW w:w="1858" w:type="pct"/>
            <w:gridSpan w:val="2"/>
            <w:vMerge w:val="restart"/>
            <w:shd w:val="clear" w:color="auto" w:fill="auto"/>
          </w:tcPr>
          <w:p w14:paraId="4B0624A9" w14:textId="77777777" w:rsidR="00B3375B" w:rsidRPr="00B3375B" w:rsidRDefault="00B3375B" w:rsidP="00B3375B">
            <w:pPr>
              <w:spacing w:after="0"/>
              <w:jc w:val="both"/>
              <w:rPr>
                <w:rFonts w:ascii="Trebuchet MS" w:eastAsia="Calibri" w:hAnsi="Trebuchet MS" w:cs="Times New Roman"/>
                <w:sz w:val="20"/>
                <w:szCs w:val="20"/>
                <w:lang w:val="it-IT"/>
              </w:rPr>
            </w:pPr>
            <w:r w:rsidRPr="00B3375B">
              <w:rPr>
                <w:rFonts w:ascii="Trebuchet MS" w:eastAsia="Calibri" w:hAnsi="Trebuchet MS" w:cs="Times New Roman"/>
                <w:sz w:val="20"/>
                <w:szCs w:val="20"/>
                <w:lang w:val="it-IT"/>
              </w:rPr>
              <w:t>Experiența operațională a solicitantului  și  partenerilor (acolo unde proiectul se implementeaza in parteneriat).</w:t>
            </w:r>
          </w:p>
        </w:tc>
        <w:tc>
          <w:tcPr>
            <w:tcW w:w="1476" w:type="pct"/>
            <w:shd w:val="clear" w:color="auto" w:fill="auto"/>
          </w:tcPr>
          <w:p w14:paraId="45B93DF0" w14:textId="77777777" w:rsidR="00B3375B" w:rsidRPr="00B3375B" w:rsidRDefault="00B3375B" w:rsidP="00B3375B">
            <w:pPr>
              <w:spacing w:after="0"/>
              <w:contextualSpacing/>
              <w:jc w:val="both"/>
              <w:rPr>
                <w:rFonts w:ascii="Trebuchet MS" w:eastAsia="Calibri" w:hAnsi="Trebuchet MS" w:cs="Times New Roman"/>
                <w:sz w:val="20"/>
                <w:szCs w:val="20"/>
                <w:lang w:val="it-IT"/>
              </w:rPr>
            </w:pPr>
            <w:r w:rsidRPr="00B3375B">
              <w:rPr>
                <w:rFonts w:ascii="Trebuchet MS" w:eastAsia="Calibri" w:hAnsi="Trebuchet MS" w:cs="Times New Roman"/>
                <w:sz w:val="20"/>
                <w:szCs w:val="20"/>
                <w:lang w:val="en-US"/>
              </w:rPr>
              <w:t>Solicitantul</w:t>
            </w:r>
            <w:r w:rsidRPr="00B3375B">
              <w:rPr>
                <w:rFonts w:ascii="Trebuchet MS" w:eastAsia="Calibri" w:hAnsi="Trebuchet MS" w:cs="Times New Roman"/>
                <w:sz w:val="20"/>
                <w:szCs w:val="20"/>
                <w:lang w:val="it-IT"/>
              </w:rPr>
              <w:t xml:space="preserve"> are experiență de minimum 12 luni în cel puțin unul din domeniile de activitate ale proiectului, aferente  activităților relevante pe care  acesta  le  implementează  în  cadrul proiectului;</w:t>
            </w:r>
          </w:p>
        </w:tc>
        <w:tc>
          <w:tcPr>
            <w:tcW w:w="576" w:type="pct"/>
            <w:shd w:val="clear" w:color="auto" w:fill="auto"/>
          </w:tcPr>
          <w:p w14:paraId="6E89F228" w14:textId="77777777" w:rsidR="00B3375B" w:rsidRPr="00B3375B" w:rsidRDefault="00B3375B" w:rsidP="00D741F6">
            <w:pPr>
              <w:spacing w:after="0"/>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1</w:t>
            </w:r>
          </w:p>
        </w:tc>
        <w:tc>
          <w:tcPr>
            <w:tcW w:w="705" w:type="pct"/>
            <w:vMerge w:val="restart"/>
            <w:shd w:val="clear" w:color="auto" w:fill="auto"/>
          </w:tcPr>
          <w:p w14:paraId="3D1BDDCB" w14:textId="77777777" w:rsidR="00B3375B" w:rsidRPr="00B3375B" w:rsidRDefault="00B3375B" w:rsidP="00B3375B">
            <w:pPr>
              <w:spacing w:after="0"/>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cumulativ</w:t>
            </w:r>
          </w:p>
        </w:tc>
      </w:tr>
      <w:tr w:rsidR="00B3375B" w:rsidRPr="00B3375B" w14:paraId="20306A36" w14:textId="77777777" w:rsidTr="00B3375B">
        <w:tc>
          <w:tcPr>
            <w:tcW w:w="385" w:type="pct"/>
            <w:vMerge/>
            <w:shd w:val="clear" w:color="auto" w:fill="auto"/>
          </w:tcPr>
          <w:p w14:paraId="57AF9051" w14:textId="77777777" w:rsidR="00B3375B" w:rsidRPr="00B3375B" w:rsidRDefault="00B3375B" w:rsidP="00B3375B">
            <w:pPr>
              <w:spacing w:after="0"/>
              <w:jc w:val="both"/>
              <w:rPr>
                <w:rFonts w:ascii="Trebuchet MS" w:eastAsia="Calibri" w:hAnsi="Trebuchet MS" w:cs="Times New Roman"/>
                <w:sz w:val="20"/>
                <w:szCs w:val="20"/>
                <w:lang w:val="en-US"/>
              </w:rPr>
            </w:pPr>
          </w:p>
        </w:tc>
        <w:tc>
          <w:tcPr>
            <w:tcW w:w="1858" w:type="pct"/>
            <w:gridSpan w:val="2"/>
            <w:vMerge/>
            <w:shd w:val="clear" w:color="auto" w:fill="auto"/>
          </w:tcPr>
          <w:p w14:paraId="05405390" w14:textId="77777777" w:rsidR="00B3375B" w:rsidRPr="00B3375B" w:rsidRDefault="00B3375B" w:rsidP="00B3375B">
            <w:pPr>
              <w:spacing w:after="0"/>
              <w:jc w:val="both"/>
              <w:rPr>
                <w:rFonts w:ascii="Trebuchet MS" w:eastAsia="Calibri" w:hAnsi="Trebuchet MS" w:cs="Times New Roman"/>
                <w:sz w:val="20"/>
                <w:szCs w:val="20"/>
                <w:lang w:val="en-US"/>
              </w:rPr>
            </w:pPr>
          </w:p>
        </w:tc>
        <w:tc>
          <w:tcPr>
            <w:tcW w:w="1476" w:type="pct"/>
            <w:shd w:val="clear" w:color="auto" w:fill="auto"/>
          </w:tcPr>
          <w:p w14:paraId="0FD27084" w14:textId="77777777" w:rsidR="00B3375B" w:rsidRPr="00B3375B" w:rsidRDefault="00B3375B" w:rsidP="00B3375B">
            <w:pPr>
              <w:spacing w:after="0"/>
              <w:contextualSpacing/>
              <w:jc w:val="both"/>
              <w:rPr>
                <w:rFonts w:ascii="Trebuchet MS" w:eastAsia="Calibri" w:hAnsi="Trebuchet MS" w:cs="Times New Roman"/>
                <w:sz w:val="20"/>
                <w:szCs w:val="20"/>
                <w:lang w:val="it-IT"/>
              </w:rPr>
            </w:pPr>
            <w:r w:rsidRPr="00B3375B">
              <w:rPr>
                <w:rFonts w:ascii="Trebuchet MS" w:eastAsia="Calibri" w:hAnsi="Trebuchet MS" w:cs="Times New Roman"/>
                <w:sz w:val="20"/>
                <w:szCs w:val="20"/>
                <w:lang w:val="en-US"/>
              </w:rPr>
              <w:t>Fiecare</w:t>
            </w:r>
            <w:r w:rsidRPr="00B3375B">
              <w:rPr>
                <w:rFonts w:ascii="Trebuchet MS" w:eastAsia="Calibri" w:hAnsi="Trebuchet MS" w:cs="Times New Roman"/>
                <w:sz w:val="20"/>
                <w:szCs w:val="20"/>
                <w:lang w:val="it-IT"/>
              </w:rPr>
              <w:t xml:space="preserve"> partener are experiență de minimum 6 luni în cel puțin unul din domeniile de activitate ale proiectului, aferente activităților relevante pe care acesta le  implementează în cadrul proiectului;</w:t>
            </w:r>
            <w:r w:rsidRPr="00B3375B">
              <w:rPr>
                <w:rFonts w:ascii="Trebuchet MS" w:eastAsia="Calibri" w:hAnsi="Trebuchet MS" w:cs="Times New Roman"/>
                <w:sz w:val="20"/>
                <w:szCs w:val="20"/>
                <w:lang w:val="it-IT"/>
              </w:rPr>
              <w:tab/>
            </w:r>
          </w:p>
        </w:tc>
        <w:tc>
          <w:tcPr>
            <w:tcW w:w="576" w:type="pct"/>
            <w:shd w:val="clear" w:color="auto" w:fill="auto"/>
          </w:tcPr>
          <w:p w14:paraId="17332A15" w14:textId="77777777" w:rsidR="00B3375B" w:rsidRPr="00B3375B" w:rsidRDefault="00B3375B" w:rsidP="00D741F6">
            <w:pPr>
              <w:spacing w:after="0"/>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1</w:t>
            </w:r>
          </w:p>
        </w:tc>
        <w:tc>
          <w:tcPr>
            <w:tcW w:w="705" w:type="pct"/>
            <w:vMerge/>
            <w:shd w:val="clear" w:color="auto" w:fill="auto"/>
          </w:tcPr>
          <w:p w14:paraId="20E22EF6" w14:textId="77777777" w:rsidR="00B3375B" w:rsidRPr="00B3375B" w:rsidRDefault="00B3375B" w:rsidP="00B3375B">
            <w:pPr>
              <w:spacing w:after="0"/>
              <w:jc w:val="both"/>
              <w:rPr>
                <w:rFonts w:ascii="Trebuchet MS" w:eastAsia="Calibri" w:hAnsi="Trebuchet MS" w:cs="Times New Roman"/>
                <w:sz w:val="20"/>
                <w:szCs w:val="20"/>
                <w:lang w:val="en-US"/>
              </w:rPr>
            </w:pPr>
          </w:p>
        </w:tc>
      </w:tr>
      <w:tr w:rsidR="00B3375B" w:rsidRPr="00B3375B" w14:paraId="69E00C72" w14:textId="77777777" w:rsidTr="00B3375B">
        <w:tc>
          <w:tcPr>
            <w:tcW w:w="385" w:type="pct"/>
            <w:vMerge w:val="restart"/>
            <w:shd w:val="clear" w:color="auto" w:fill="auto"/>
          </w:tcPr>
          <w:p w14:paraId="7C676118" w14:textId="77777777" w:rsidR="00B3375B" w:rsidRPr="00B3375B" w:rsidRDefault="00B3375B" w:rsidP="00B3375B">
            <w:pPr>
              <w:spacing w:after="0"/>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3.8</w:t>
            </w:r>
          </w:p>
        </w:tc>
        <w:tc>
          <w:tcPr>
            <w:tcW w:w="1858" w:type="pct"/>
            <w:gridSpan w:val="2"/>
            <w:vMerge w:val="restart"/>
            <w:shd w:val="clear" w:color="auto" w:fill="auto"/>
          </w:tcPr>
          <w:p w14:paraId="2504E0DD" w14:textId="77777777" w:rsidR="00B3375B" w:rsidRPr="00B3375B" w:rsidRDefault="00B3375B" w:rsidP="00B3375B">
            <w:pPr>
              <w:spacing w:after="0"/>
              <w:jc w:val="both"/>
              <w:rPr>
                <w:rFonts w:ascii="Trebuchet MS" w:eastAsia="Calibri" w:hAnsi="Trebuchet MS" w:cs="Times New Roman"/>
                <w:sz w:val="20"/>
                <w:szCs w:val="20"/>
                <w:lang w:val="it-IT"/>
              </w:rPr>
            </w:pPr>
            <w:r w:rsidRPr="00B3375B">
              <w:rPr>
                <w:rFonts w:ascii="Trebuchet MS" w:eastAsia="Calibri" w:hAnsi="Trebuchet MS" w:cs="Times New Roman"/>
                <w:sz w:val="20"/>
                <w:szCs w:val="20"/>
                <w:lang w:val="it-IT"/>
              </w:rPr>
              <w:t>(Performanță) Rezultatele solicitantului  și  partenerilor (acolo unde proiectul se implementează în parteneriat)</w:t>
            </w:r>
          </w:p>
        </w:tc>
        <w:tc>
          <w:tcPr>
            <w:tcW w:w="1476" w:type="pct"/>
            <w:shd w:val="clear" w:color="auto" w:fill="auto"/>
          </w:tcPr>
          <w:p w14:paraId="47333D99" w14:textId="77777777" w:rsidR="00B3375B" w:rsidRPr="00B3375B" w:rsidRDefault="00B3375B" w:rsidP="00B3375B">
            <w:pPr>
              <w:spacing w:after="0"/>
              <w:contextualSpacing/>
              <w:jc w:val="both"/>
              <w:rPr>
                <w:rFonts w:ascii="Trebuchet MS" w:eastAsia="Calibri" w:hAnsi="Trebuchet MS" w:cs="Times New Roman"/>
                <w:sz w:val="20"/>
                <w:szCs w:val="20"/>
                <w:lang w:val="it-IT"/>
              </w:rPr>
            </w:pPr>
            <w:r w:rsidRPr="00B3375B">
              <w:rPr>
                <w:rFonts w:ascii="Trebuchet MS" w:eastAsia="Calibri" w:hAnsi="Trebuchet MS" w:cs="Times New Roman"/>
                <w:sz w:val="20"/>
                <w:szCs w:val="20"/>
                <w:lang w:val="it-IT"/>
              </w:rPr>
              <w:t>Solicitantul și partenerul/partenerii, după caz, demonstrează că în cel puțin unul din domeniile de activitate ale proiectului,  aferente activităților relevante  pe  care  acesta  le  implementează  în  cadrul proiectului a implementat operațiuni cu rata de realizare a indicatorilor mai mare de 70% din tinta/tintele propuse, în baza unor intervale disjunctive</w:t>
            </w:r>
          </w:p>
        </w:tc>
        <w:tc>
          <w:tcPr>
            <w:tcW w:w="576" w:type="pct"/>
            <w:shd w:val="clear" w:color="auto" w:fill="auto"/>
          </w:tcPr>
          <w:p w14:paraId="13CF0315" w14:textId="77777777" w:rsidR="00B3375B" w:rsidRPr="00B3375B" w:rsidRDefault="00B3375B" w:rsidP="00D741F6">
            <w:pPr>
              <w:spacing w:after="0"/>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1</w:t>
            </w:r>
          </w:p>
        </w:tc>
        <w:tc>
          <w:tcPr>
            <w:tcW w:w="705" w:type="pct"/>
            <w:vMerge w:val="restart"/>
            <w:shd w:val="clear" w:color="auto" w:fill="auto"/>
          </w:tcPr>
          <w:p w14:paraId="07B5F0B5" w14:textId="77777777" w:rsidR="00B3375B" w:rsidRPr="00B3375B" w:rsidRDefault="00B3375B" w:rsidP="00B3375B">
            <w:pPr>
              <w:spacing w:after="0"/>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disjunctiv</w:t>
            </w:r>
          </w:p>
        </w:tc>
      </w:tr>
      <w:tr w:rsidR="00B3375B" w:rsidRPr="00B3375B" w14:paraId="59F29C14" w14:textId="77777777" w:rsidTr="00B3375B">
        <w:tc>
          <w:tcPr>
            <w:tcW w:w="385" w:type="pct"/>
            <w:vMerge/>
            <w:shd w:val="clear" w:color="auto" w:fill="auto"/>
          </w:tcPr>
          <w:p w14:paraId="534A5033" w14:textId="77777777" w:rsidR="00B3375B" w:rsidRPr="00B3375B" w:rsidRDefault="00B3375B" w:rsidP="00B3375B">
            <w:pPr>
              <w:spacing w:after="0"/>
              <w:jc w:val="both"/>
              <w:rPr>
                <w:rFonts w:ascii="Trebuchet MS" w:eastAsia="Calibri" w:hAnsi="Trebuchet MS" w:cs="Times New Roman"/>
                <w:sz w:val="20"/>
                <w:szCs w:val="20"/>
                <w:lang w:val="en-US"/>
              </w:rPr>
            </w:pPr>
          </w:p>
        </w:tc>
        <w:tc>
          <w:tcPr>
            <w:tcW w:w="1858" w:type="pct"/>
            <w:gridSpan w:val="2"/>
            <w:vMerge/>
            <w:shd w:val="clear" w:color="auto" w:fill="auto"/>
          </w:tcPr>
          <w:p w14:paraId="64F385BF" w14:textId="77777777" w:rsidR="00B3375B" w:rsidRPr="00B3375B" w:rsidRDefault="00B3375B" w:rsidP="00B3375B">
            <w:pPr>
              <w:spacing w:after="0"/>
              <w:jc w:val="both"/>
              <w:rPr>
                <w:rFonts w:ascii="Trebuchet MS" w:eastAsia="Calibri" w:hAnsi="Trebuchet MS" w:cs="Times New Roman"/>
                <w:sz w:val="20"/>
                <w:szCs w:val="20"/>
                <w:lang w:val="en-US"/>
              </w:rPr>
            </w:pPr>
          </w:p>
        </w:tc>
        <w:tc>
          <w:tcPr>
            <w:tcW w:w="1476" w:type="pct"/>
            <w:shd w:val="clear" w:color="auto" w:fill="auto"/>
          </w:tcPr>
          <w:p w14:paraId="6D5EECB1" w14:textId="77777777" w:rsidR="00B3375B" w:rsidRPr="00B3375B" w:rsidRDefault="00B3375B" w:rsidP="00B3375B">
            <w:pPr>
              <w:spacing w:after="0"/>
              <w:contextualSpacing/>
              <w:jc w:val="both"/>
              <w:rPr>
                <w:rFonts w:ascii="Trebuchet MS" w:eastAsia="Calibri" w:hAnsi="Trebuchet MS" w:cs="Times New Roman"/>
                <w:sz w:val="20"/>
                <w:szCs w:val="20"/>
                <w:lang w:val="it-IT"/>
              </w:rPr>
            </w:pPr>
            <w:r w:rsidRPr="00B3375B">
              <w:rPr>
                <w:rFonts w:ascii="Trebuchet MS" w:eastAsia="Calibri" w:hAnsi="Trebuchet MS" w:cs="Times New Roman"/>
                <w:sz w:val="20"/>
                <w:szCs w:val="20"/>
                <w:lang w:val="it-IT"/>
              </w:rPr>
              <w:t>Solicitantul și partenerul/partenerii, după caz, demonstrează că în cel puțin unul din domeniile de activitate ale proiectului,  aferente activităților relevante  pe  care  acesta  le  implementează  în  cadrul proiectului a implementat operațiuni cu rata de realizare a indicatorilor mai mare de 80% din ținta/țintele propuse</w:t>
            </w:r>
          </w:p>
        </w:tc>
        <w:tc>
          <w:tcPr>
            <w:tcW w:w="576" w:type="pct"/>
            <w:shd w:val="clear" w:color="auto" w:fill="auto"/>
          </w:tcPr>
          <w:p w14:paraId="6DAB2940" w14:textId="77777777" w:rsidR="00B3375B" w:rsidRPr="00B3375B" w:rsidRDefault="00B3375B" w:rsidP="00D741F6">
            <w:pPr>
              <w:spacing w:after="0"/>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2</w:t>
            </w:r>
          </w:p>
        </w:tc>
        <w:tc>
          <w:tcPr>
            <w:tcW w:w="705" w:type="pct"/>
            <w:vMerge/>
            <w:shd w:val="clear" w:color="auto" w:fill="auto"/>
          </w:tcPr>
          <w:p w14:paraId="5A5A6C1E" w14:textId="77777777" w:rsidR="00B3375B" w:rsidRPr="00B3375B" w:rsidRDefault="00B3375B" w:rsidP="00B3375B">
            <w:pPr>
              <w:spacing w:after="0"/>
              <w:jc w:val="both"/>
              <w:rPr>
                <w:rFonts w:ascii="Trebuchet MS" w:eastAsia="Calibri" w:hAnsi="Trebuchet MS" w:cs="Times New Roman"/>
                <w:sz w:val="20"/>
                <w:szCs w:val="20"/>
                <w:lang w:val="en-US"/>
              </w:rPr>
            </w:pPr>
          </w:p>
        </w:tc>
      </w:tr>
      <w:tr w:rsidR="00B3375B" w:rsidRPr="00B3375B" w14:paraId="0D7FADD8" w14:textId="77777777" w:rsidTr="00B3375B">
        <w:tc>
          <w:tcPr>
            <w:tcW w:w="385" w:type="pct"/>
            <w:shd w:val="clear" w:color="auto" w:fill="FFFFFF"/>
          </w:tcPr>
          <w:p w14:paraId="4B5A9BA8" w14:textId="77777777" w:rsidR="00B3375B" w:rsidRPr="00B3375B" w:rsidRDefault="00B3375B" w:rsidP="00B3375B">
            <w:pPr>
              <w:spacing w:after="0" w:line="240" w:lineRule="auto"/>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4</w:t>
            </w:r>
          </w:p>
        </w:tc>
        <w:tc>
          <w:tcPr>
            <w:tcW w:w="3334" w:type="pct"/>
            <w:gridSpan w:val="3"/>
            <w:shd w:val="clear" w:color="auto" w:fill="FFFFFF"/>
          </w:tcPr>
          <w:p w14:paraId="6E12678D" w14:textId="77777777" w:rsidR="00B3375B" w:rsidRPr="00B3375B" w:rsidRDefault="00B3375B" w:rsidP="00B3375B">
            <w:pPr>
              <w:spacing w:after="0" w:line="240" w:lineRule="auto"/>
              <w:contextualSpacing/>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 xml:space="preserve">CALITATEA ȘI MATURITATEA PROIECTULUI </w:t>
            </w:r>
          </w:p>
        </w:tc>
        <w:tc>
          <w:tcPr>
            <w:tcW w:w="576" w:type="pct"/>
            <w:shd w:val="clear" w:color="auto" w:fill="auto"/>
          </w:tcPr>
          <w:p w14:paraId="531B7F29" w14:textId="77777777" w:rsidR="00B3375B" w:rsidRPr="00B3375B" w:rsidRDefault="00B3375B" w:rsidP="00D741F6">
            <w:pPr>
              <w:spacing w:after="0" w:line="240" w:lineRule="auto"/>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Max. 25</w:t>
            </w:r>
          </w:p>
          <w:p w14:paraId="60EA3A29" w14:textId="77777777" w:rsidR="00B3375B" w:rsidRPr="00B3375B" w:rsidRDefault="00B3375B" w:rsidP="00D741F6">
            <w:pPr>
              <w:spacing w:after="0" w:line="240" w:lineRule="auto"/>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Min.  15</w:t>
            </w:r>
          </w:p>
        </w:tc>
        <w:tc>
          <w:tcPr>
            <w:tcW w:w="705" w:type="pct"/>
            <w:shd w:val="clear" w:color="auto" w:fill="auto"/>
          </w:tcPr>
          <w:p w14:paraId="14C610D0" w14:textId="77777777" w:rsidR="00B3375B" w:rsidRPr="00B3375B" w:rsidRDefault="00B3375B" w:rsidP="00B3375B">
            <w:pPr>
              <w:spacing w:after="0" w:line="240" w:lineRule="auto"/>
              <w:jc w:val="both"/>
              <w:rPr>
                <w:rFonts w:ascii="Trebuchet MS" w:eastAsia="Calibri" w:hAnsi="Trebuchet MS" w:cs="Times New Roman"/>
                <w:sz w:val="20"/>
                <w:szCs w:val="20"/>
                <w:lang w:val="en-US"/>
              </w:rPr>
            </w:pPr>
          </w:p>
        </w:tc>
      </w:tr>
      <w:tr w:rsidR="00B3375B" w:rsidRPr="00B3375B" w14:paraId="75B58E07" w14:textId="77777777" w:rsidTr="00B3375B">
        <w:tc>
          <w:tcPr>
            <w:tcW w:w="385" w:type="pct"/>
            <w:vMerge w:val="restart"/>
            <w:shd w:val="clear" w:color="auto" w:fill="auto"/>
          </w:tcPr>
          <w:p w14:paraId="763CE65F" w14:textId="77777777" w:rsidR="00B3375B" w:rsidRPr="00B3375B" w:rsidRDefault="00B3375B" w:rsidP="00B3375B">
            <w:pPr>
              <w:spacing w:after="0"/>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4.1</w:t>
            </w:r>
          </w:p>
        </w:tc>
        <w:tc>
          <w:tcPr>
            <w:tcW w:w="1721" w:type="pct"/>
            <w:vMerge w:val="restart"/>
            <w:shd w:val="clear" w:color="auto" w:fill="auto"/>
          </w:tcPr>
          <w:p w14:paraId="195EBF7A" w14:textId="77777777" w:rsidR="00B3375B" w:rsidRPr="00B3375B" w:rsidRDefault="00B3375B" w:rsidP="00B3375B">
            <w:pPr>
              <w:spacing w:after="0"/>
              <w:jc w:val="both"/>
              <w:rPr>
                <w:rFonts w:ascii="Trebuchet MS" w:eastAsia="Calibri" w:hAnsi="Trebuchet MS" w:cs="Times New Roman"/>
                <w:sz w:val="20"/>
                <w:szCs w:val="20"/>
                <w:lang w:val="it-IT"/>
              </w:rPr>
            </w:pPr>
            <w:r w:rsidRPr="00B3375B">
              <w:rPr>
                <w:rFonts w:ascii="Trebuchet MS" w:eastAsia="Calibri" w:hAnsi="Trebuchet MS" w:cs="Times New Roman"/>
                <w:sz w:val="20"/>
                <w:szCs w:val="20"/>
                <w:lang w:val="it-IT"/>
              </w:rPr>
              <w:t xml:space="preserve">Gradul de pregătire/maturitate a proiectului şi calitatea documentaţiei tehnico-economice în cazul proiectelor </w:t>
            </w:r>
            <w:r w:rsidRPr="00B3375B">
              <w:rPr>
                <w:rFonts w:ascii="Trebuchet MS" w:eastAsia="Calibri" w:hAnsi="Trebuchet MS" w:cs="Times New Roman"/>
                <w:sz w:val="20"/>
                <w:szCs w:val="20"/>
                <w:lang w:val="it-IT"/>
              </w:rPr>
              <w:lastRenderedPageBreak/>
              <w:t>care prevăd lucrări de construcţie/reabilitare/renovare si/ sau a studiului de oportunitate, în cazul proiectelor care prevăd achiziţie de dotări/echipamente.</w:t>
            </w:r>
          </w:p>
        </w:tc>
        <w:tc>
          <w:tcPr>
            <w:tcW w:w="1613" w:type="pct"/>
            <w:gridSpan w:val="2"/>
            <w:shd w:val="clear" w:color="auto" w:fill="auto"/>
          </w:tcPr>
          <w:p w14:paraId="62E473A0" w14:textId="77777777" w:rsidR="00B3375B" w:rsidRPr="00B3375B" w:rsidRDefault="00B3375B" w:rsidP="00B3375B">
            <w:pPr>
              <w:spacing w:after="0"/>
              <w:contextualSpacing/>
              <w:jc w:val="both"/>
              <w:rPr>
                <w:rFonts w:ascii="Trebuchet MS" w:eastAsia="Calibri" w:hAnsi="Trebuchet MS" w:cs="Times New Roman"/>
                <w:sz w:val="20"/>
                <w:szCs w:val="20"/>
                <w:lang w:val="it-IT"/>
              </w:rPr>
            </w:pPr>
            <w:r w:rsidRPr="00B3375B">
              <w:rPr>
                <w:rFonts w:ascii="Trebuchet MS" w:eastAsia="Calibri" w:hAnsi="Trebuchet MS" w:cs="Calibri"/>
                <w:sz w:val="20"/>
                <w:szCs w:val="20"/>
                <w:lang w:val="it-IT"/>
              </w:rPr>
              <w:lastRenderedPageBreak/>
              <w:t xml:space="preserve">Studiul de Fezabilitate/Documentaţia de Avizare a Lucrărilor de Intervenţii </w:t>
            </w:r>
            <w:r w:rsidRPr="00B3375B">
              <w:rPr>
                <w:rFonts w:ascii="Trebuchet MS" w:eastAsia="Calibri" w:hAnsi="Trebuchet MS" w:cs="Calibri"/>
                <w:sz w:val="20"/>
                <w:szCs w:val="20"/>
                <w:lang w:val="it-IT"/>
              </w:rPr>
              <w:lastRenderedPageBreak/>
              <w:t>(după caz) îndeplinește criteriile de calitate stabilite pe baza prevederilor HG nr. 907/2016. Datele sunt suficiente, corecte şi justificate, iar descrierea investiţiei din SF/DALI corespunde cu descrierile din cererea de finanţare şi anexele la aceasta</w:t>
            </w:r>
          </w:p>
        </w:tc>
        <w:tc>
          <w:tcPr>
            <w:tcW w:w="576" w:type="pct"/>
            <w:shd w:val="clear" w:color="auto" w:fill="auto"/>
          </w:tcPr>
          <w:p w14:paraId="7134A5D3" w14:textId="77777777" w:rsidR="00B3375B" w:rsidRPr="00B3375B" w:rsidRDefault="00B3375B" w:rsidP="00D741F6">
            <w:pPr>
              <w:spacing w:after="0"/>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lastRenderedPageBreak/>
              <w:t>7</w:t>
            </w:r>
          </w:p>
        </w:tc>
        <w:tc>
          <w:tcPr>
            <w:tcW w:w="705" w:type="pct"/>
            <w:vMerge w:val="restart"/>
            <w:shd w:val="clear" w:color="auto" w:fill="auto"/>
          </w:tcPr>
          <w:p w14:paraId="0BCA94A7" w14:textId="77777777" w:rsidR="00B3375B" w:rsidRPr="00B3375B" w:rsidRDefault="00B3375B" w:rsidP="00B3375B">
            <w:pPr>
              <w:spacing w:after="0"/>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cumulativ</w:t>
            </w:r>
          </w:p>
        </w:tc>
      </w:tr>
      <w:tr w:rsidR="00B3375B" w:rsidRPr="00B3375B" w14:paraId="13728A9B" w14:textId="77777777" w:rsidTr="00B3375B">
        <w:tc>
          <w:tcPr>
            <w:tcW w:w="385" w:type="pct"/>
            <w:vMerge/>
            <w:shd w:val="clear" w:color="auto" w:fill="auto"/>
          </w:tcPr>
          <w:p w14:paraId="511687B2" w14:textId="77777777" w:rsidR="00B3375B" w:rsidRPr="00B3375B" w:rsidRDefault="00B3375B" w:rsidP="00B3375B">
            <w:pPr>
              <w:spacing w:after="0"/>
              <w:jc w:val="both"/>
              <w:rPr>
                <w:rFonts w:ascii="Trebuchet MS" w:eastAsia="Calibri" w:hAnsi="Trebuchet MS" w:cs="Times New Roman"/>
                <w:sz w:val="20"/>
                <w:szCs w:val="20"/>
                <w:lang w:val="en-US"/>
              </w:rPr>
            </w:pPr>
          </w:p>
        </w:tc>
        <w:tc>
          <w:tcPr>
            <w:tcW w:w="1721" w:type="pct"/>
            <w:vMerge/>
            <w:shd w:val="clear" w:color="auto" w:fill="auto"/>
          </w:tcPr>
          <w:p w14:paraId="686099BE" w14:textId="77777777" w:rsidR="00B3375B" w:rsidRPr="00B3375B" w:rsidRDefault="00B3375B" w:rsidP="00B3375B">
            <w:pPr>
              <w:spacing w:after="0"/>
              <w:jc w:val="both"/>
              <w:rPr>
                <w:rFonts w:ascii="Trebuchet MS" w:eastAsia="Calibri" w:hAnsi="Trebuchet MS" w:cs="Times New Roman"/>
                <w:sz w:val="20"/>
                <w:szCs w:val="20"/>
                <w:lang w:val="en-US"/>
              </w:rPr>
            </w:pPr>
          </w:p>
        </w:tc>
        <w:tc>
          <w:tcPr>
            <w:tcW w:w="1613" w:type="pct"/>
            <w:gridSpan w:val="2"/>
            <w:shd w:val="clear" w:color="auto" w:fill="auto"/>
          </w:tcPr>
          <w:p w14:paraId="5CF7054F" w14:textId="77777777" w:rsidR="00B3375B" w:rsidRPr="00B3375B" w:rsidRDefault="00B3375B" w:rsidP="00B3375B">
            <w:pPr>
              <w:spacing w:after="0"/>
              <w:contextualSpacing/>
              <w:jc w:val="both"/>
              <w:rPr>
                <w:rFonts w:ascii="Trebuchet MS" w:eastAsia="Calibri" w:hAnsi="Trebuchet MS" w:cs="Calibri"/>
                <w:sz w:val="20"/>
                <w:szCs w:val="20"/>
                <w:lang w:val="it-IT"/>
              </w:rPr>
            </w:pPr>
            <w:r w:rsidRPr="00B3375B">
              <w:rPr>
                <w:rFonts w:ascii="Trebuchet MS" w:eastAsia="Calibri" w:hAnsi="Trebuchet MS" w:cs="Calibri"/>
                <w:sz w:val="20"/>
                <w:szCs w:val="20"/>
                <w:lang w:val="it-IT"/>
              </w:rPr>
              <w:t>Proiectul Tehnic îndeplinește criteriile de calitate stabilite pe baza prevederilor HG nr. 907/2016, după caz. Datele sunt suficiente, corecte şi justificate, iar descrierea investiţiei din Proiectul tehnic corespunde cu descrierile din cererea de finanţare şi anexele la aceasta.</w:t>
            </w:r>
          </w:p>
        </w:tc>
        <w:tc>
          <w:tcPr>
            <w:tcW w:w="576" w:type="pct"/>
            <w:shd w:val="clear" w:color="auto" w:fill="auto"/>
          </w:tcPr>
          <w:p w14:paraId="0B938823" w14:textId="77777777" w:rsidR="00B3375B" w:rsidRPr="00B3375B" w:rsidRDefault="00B3375B" w:rsidP="00D741F6">
            <w:pPr>
              <w:spacing w:after="0"/>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6</w:t>
            </w:r>
          </w:p>
        </w:tc>
        <w:tc>
          <w:tcPr>
            <w:tcW w:w="705" w:type="pct"/>
            <w:vMerge/>
            <w:shd w:val="clear" w:color="auto" w:fill="auto"/>
          </w:tcPr>
          <w:p w14:paraId="35DA516D" w14:textId="77777777" w:rsidR="00B3375B" w:rsidRPr="00B3375B" w:rsidRDefault="00B3375B" w:rsidP="00B3375B">
            <w:pPr>
              <w:spacing w:after="0"/>
              <w:jc w:val="both"/>
              <w:rPr>
                <w:rFonts w:ascii="Trebuchet MS" w:eastAsia="Calibri" w:hAnsi="Trebuchet MS" w:cs="Times New Roman"/>
                <w:sz w:val="20"/>
                <w:szCs w:val="20"/>
                <w:lang w:val="en-US"/>
              </w:rPr>
            </w:pPr>
          </w:p>
        </w:tc>
      </w:tr>
      <w:tr w:rsidR="00B3375B" w:rsidRPr="00B3375B" w14:paraId="4A04AA6C" w14:textId="77777777" w:rsidTr="00B3375B">
        <w:tc>
          <w:tcPr>
            <w:tcW w:w="385" w:type="pct"/>
            <w:vMerge/>
            <w:shd w:val="clear" w:color="auto" w:fill="auto"/>
          </w:tcPr>
          <w:p w14:paraId="2C3C2524" w14:textId="77777777" w:rsidR="00B3375B" w:rsidRPr="00B3375B" w:rsidRDefault="00B3375B" w:rsidP="00B3375B">
            <w:pPr>
              <w:spacing w:after="0"/>
              <w:jc w:val="both"/>
              <w:rPr>
                <w:rFonts w:ascii="Trebuchet MS" w:eastAsia="Calibri" w:hAnsi="Trebuchet MS" w:cs="Times New Roman"/>
                <w:sz w:val="20"/>
                <w:szCs w:val="20"/>
                <w:lang w:val="en-US"/>
              </w:rPr>
            </w:pPr>
          </w:p>
        </w:tc>
        <w:tc>
          <w:tcPr>
            <w:tcW w:w="1721" w:type="pct"/>
            <w:vMerge/>
            <w:shd w:val="clear" w:color="auto" w:fill="auto"/>
          </w:tcPr>
          <w:p w14:paraId="1A699ED6" w14:textId="77777777" w:rsidR="00B3375B" w:rsidRPr="00B3375B" w:rsidRDefault="00B3375B" w:rsidP="00B3375B">
            <w:pPr>
              <w:spacing w:after="0"/>
              <w:jc w:val="both"/>
              <w:rPr>
                <w:rFonts w:ascii="Trebuchet MS" w:eastAsia="Calibri" w:hAnsi="Trebuchet MS" w:cs="Times New Roman"/>
                <w:sz w:val="20"/>
                <w:szCs w:val="20"/>
                <w:lang w:val="en-US"/>
              </w:rPr>
            </w:pPr>
          </w:p>
        </w:tc>
        <w:tc>
          <w:tcPr>
            <w:tcW w:w="1613" w:type="pct"/>
            <w:gridSpan w:val="2"/>
            <w:shd w:val="clear" w:color="auto" w:fill="auto"/>
          </w:tcPr>
          <w:p w14:paraId="60FF3987" w14:textId="019BE9E3" w:rsidR="00B3375B" w:rsidRPr="00B3375B" w:rsidRDefault="00B3375B" w:rsidP="00B3375B">
            <w:pPr>
              <w:spacing w:after="0"/>
              <w:contextualSpacing/>
              <w:jc w:val="both"/>
              <w:rPr>
                <w:rFonts w:ascii="Trebuchet MS" w:eastAsia="Calibri" w:hAnsi="Trebuchet MS" w:cs="Calibri"/>
                <w:sz w:val="20"/>
                <w:szCs w:val="20"/>
                <w:lang w:val="it-IT"/>
              </w:rPr>
            </w:pPr>
            <w:r w:rsidRPr="00B3375B">
              <w:rPr>
                <w:rFonts w:ascii="Trebuchet MS" w:eastAsia="Calibri" w:hAnsi="Trebuchet MS" w:cs="Calibri"/>
                <w:sz w:val="20"/>
                <w:szCs w:val="20"/>
                <w:lang w:val="it-IT"/>
              </w:rPr>
              <w:t>Situația existentă relevantă pentru investițiile propuse prin proiect este detaliată și completă. Problemele/nevoile specifice cărora le va răspunde proiectul sunt identificate și detaliate, iar necesitatea şi oportunitatea achiziționării dotărilor/</w:t>
            </w:r>
            <w:r w:rsidR="00D741F6">
              <w:rPr>
                <w:rFonts w:ascii="Trebuchet MS" w:eastAsia="Calibri" w:hAnsi="Trebuchet MS" w:cs="Calibri"/>
                <w:sz w:val="20"/>
                <w:szCs w:val="20"/>
                <w:lang w:val="it-IT"/>
              </w:rPr>
              <w:t xml:space="preserve"> </w:t>
            </w:r>
            <w:r w:rsidRPr="00B3375B">
              <w:rPr>
                <w:rFonts w:ascii="Trebuchet MS" w:eastAsia="Calibri" w:hAnsi="Trebuchet MS" w:cs="Calibri"/>
                <w:sz w:val="20"/>
                <w:szCs w:val="20"/>
                <w:lang w:val="it-IT"/>
              </w:rPr>
              <w:t>echipamentelor este justificată.</w:t>
            </w:r>
          </w:p>
        </w:tc>
        <w:tc>
          <w:tcPr>
            <w:tcW w:w="576" w:type="pct"/>
            <w:shd w:val="clear" w:color="auto" w:fill="auto"/>
          </w:tcPr>
          <w:p w14:paraId="3A4EDC51" w14:textId="77777777" w:rsidR="00B3375B" w:rsidRPr="00B3375B" w:rsidRDefault="00B3375B" w:rsidP="00D741F6">
            <w:pPr>
              <w:spacing w:after="0"/>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6</w:t>
            </w:r>
          </w:p>
        </w:tc>
        <w:tc>
          <w:tcPr>
            <w:tcW w:w="705" w:type="pct"/>
            <w:vMerge/>
            <w:shd w:val="clear" w:color="auto" w:fill="auto"/>
          </w:tcPr>
          <w:p w14:paraId="7E66D4F5" w14:textId="77777777" w:rsidR="00B3375B" w:rsidRPr="00B3375B" w:rsidRDefault="00B3375B" w:rsidP="00B3375B">
            <w:pPr>
              <w:spacing w:after="0"/>
              <w:jc w:val="both"/>
              <w:rPr>
                <w:rFonts w:ascii="Trebuchet MS" w:eastAsia="Calibri" w:hAnsi="Trebuchet MS" w:cs="Times New Roman"/>
                <w:sz w:val="20"/>
                <w:szCs w:val="20"/>
                <w:lang w:val="en-US"/>
              </w:rPr>
            </w:pPr>
          </w:p>
        </w:tc>
      </w:tr>
      <w:tr w:rsidR="00B3375B" w:rsidRPr="00B3375B" w14:paraId="532B80BB" w14:textId="77777777" w:rsidTr="00B3375B">
        <w:tc>
          <w:tcPr>
            <w:tcW w:w="385" w:type="pct"/>
            <w:vMerge w:val="restart"/>
            <w:shd w:val="clear" w:color="auto" w:fill="auto"/>
          </w:tcPr>
          <w:p w14:paraId="300ACEF9" w14:textId="77777777" w:rsidR="00B3375B" w:rsidRPr="00B3375B" w:rsidRDefault="00B3375B" w:rsidP="00B3375B">
            <w:pPr>
              <w:spacing w:after="0" w:line="240" w:lineRule="auto"/>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 xml:space="preserve">4.2 </w:t>
            </w:r>
          </w:p>
        </w:tc>
        <w:tc>
          <w:tcPr>
            <w:tcW w:w="1721" w:type="pct"/>
            <w:vMerge w:val="restart"/>
            <w:shd w:val="clear" w:color="auto" w:fill="auto"/>
          </w:tcPr>
          <w:p w14:paraId="29B2E2DA" w14:textId="77777777" w:rsidR="00B3375B" w:rsidRPr="00B3375B" w:rsidRDefault="00B3375B" w:rsidP="00B3375B">
            <w:pPr>
              <w:spacing w:after="0" w:line="240" w:lineRule="auto"/>
              <w:jc w:val="both"/>
              <w:rPr>
                <w:rFonts w:ascii="Trebuchet MS" w:eastAsia="Calibri" w:hAnsi="Trebuchet MS" w:cs="Times New Roman"/>
                <w:sz w:val="20"/>
                <w:szCs w:val="20"/>
                <w:lang w:val="it-IT"/>
              </w:rPr>
            </w:pPr>
            <w:r w:rsidRPr="00B3375B">
              <w:rPr>
                <w:rFonts w:ascii="Trebuchet MS" w:eastAsia="Calibri" w:hAnsi="Trebuchet MS" w:cs="Times New Roman"/>
                <w:sz w:val="20"/>
                <w:szCs w:val="20"/>
                <w:lang w:val="it-IT"/>
              </w:rPr>
              <w:t xml:space="preserve">Gradul de pregătire/maturitate a proiectului în cazul proiectelor care prevăd lucrări de construcție/ reabilitare/modernizare/extindere </w:t>
            </w:r>
          </w:p>
        </w:tc>
        <w:tc>
          <w:tcPr>
            <w:tcW w:w="1613" w:type="pct"/>
            <w:gridSpan w:val="2"/>
            <w:shd w:val="clear" w:color="auto" w:fill="auto"/>
          </w:tcPr>
          <w:p w14:paraId="4EB5881B" w14:textId="77777777" w:rsidR="00B3375B" w:rsidRPr="00B3375B" w:rsidRDefault="00B3375B" w:rsidP="00B3375B">
            <w:pPr>
              <w:spacing w:after="0" w:line="240" w:lineRule="auto"/>
              <w:contextualSpacing/>
              <w:jc w:val="both"/>
              <w:rPr>
                <w:rFonts w:ascii="Trebuchet MS" w:eastAsia="Calibri" w:hAnsi="Trebuchet MS" w:cs="Calibri"/>
                <w:sz w:val="20"/>
                <w:szCs w:val="20"/>
                <w:lang w:val="it-IT"/>
              </w:rPr>
            </w:pPr>
            <w:r w:rsidRPr="00B3375B">
              <w:rPr>
                <w:rFonts w:ascii="Trebuchet MS" w:eastAsia="Calibri" w:hAnsi="Trebuchet MS" w:cs="Times New Roman"/>
                <w:sz w:val="20"/>
                <w:szCs w:val="20"/>
                <w:lang w:val="it-IT"/>
              </w:rPr>
              <w:t>Procedura de achiziție publică demarată (publicare in SEAP a anunțului de publicitate)</w:t>
            </w:r>
          </w:p>
        </w:tc>
        <w:tc>
          <w:tcPr>
            <w:tcW w:w="576" w:type="pct"/>
            <w:shd w:val="clear" w:color="auto" w:fill="auto"/>
          </w:tcPr>
          <w:p w14:paraId="25335584" w14:textId="77777777" w:rsidR="00B3375B" w:rsidRPr="00B3375B" w:rsidRDefault="00B3375B" w:rsidP="00D741F6">
            <w:pPr>
              <w:spacing w:after="0" w:line="240" w:lineRule="auto"/>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1</w:t>
            </w:r>
          </w:p>
        </w:tc>
        <w:tc>
          <w:tcPr>
            <w:tcW w:w="705" w:type="pct"/>
            <w:vMerge w:val="restart"/>
            <w:shd w:val="clear" w:color="auto" w:fill="auto"/>
          </w:tcPr>
          <w:p w14:paraId="3D647D66" w14:textId="77777777" w:rsidR="00B3375B" w:rsidRPr="00B3375B" w:rsidRDefault="00B3375B" w:rsidP="00B3375B">
            <w:pPr>
              <w:spacing w:after="0" w:line="240" w:lineRule="auto"/>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disjunctiv</w:t>
            </w:r>
          </w:p>
        </w:tc>
      </w:tr>
      <w:tr w:rsidR="00B3375B" w:rsidRPr="00B3375B" w14:paraId="21E9547D" w14:textId="77777777" w:rsidTr="00B3375B">
        <w:tc>
          <w:tcPr>
            <w:tcW w:w="385" w:type="pct"/>
            <w:vMerge/>
            <w:shd w:val="clear" w:color="auto" w:fill="auto"/>
          </w:tcPr>
          <w:p w14:paraId="46F65522" w14:textId="77777777" w:rsidR="00B3375B" w:rsidRPr="00B3375B" w:rsidRDefault="00B3375B" w:rsidP="00B3375B">
            <w:pPr>
              <w:spacing w:after="0" w:line="240" w:lineRule="auto"/>
              <w:jc w:val="both"/>
              <w:rPr>
                <w:rFonts w:ascii="Trebuchet MS" w:eastAsia="Calibri" w:hAnsi="Trebuchet MS" w:cs="Times New Roman"/>
                <w:sz w:val="20"/>
                <w:szCs w:val="20"/>
                <w:lang w:val="en-US"/>
              </w:rPr>
            </w:pPr>
          </w:p>
        </w:tc>
        <w:tc>
          <w:tcPr>
            <w:tcW w:w="1721" w:type="pct"/>
            <w:vMerge/>
            <w:shd w:val="clear" w:color="auto" w:fill="auto"/>
          </w:tcPr>
          <w:p w14:paraId="732CD2F7" w14:textId="77777777" w:rsidR="00B3375B" w:rsidRPr="00B3375B" w:rsidRDefault="00B3375B" w:rsidP="00B3375B">
            <w:pPr>
              <w:spacing w:after="0" w:line="240" w:lineRule="auto"/>
              <w:jc w:val="both"/>
              <w:rPr>
                <w:rFonts w:ascii="Trebuchet MS" w:eastAsia="Calibri" w:hAnsi="Trebuchet MS" w:cs="Times New Roman"/>
                <w:sz w:val="20"/>
                <w:szCs w:val="20"/>
                <w:lang w:val="en-US"/>
              </w:rPr>
            </w:pPr>
          </w:p>
        </w:tc>
        <w:tc>
          <w:tcPr>
            <w:tcW w:w="1613" w:type="pct"/>
            <w:gridSpan w:val="2"/>
            <w:shd w:val="clear" w:color="auto" w:fill="auto"/>
          </w:tcPr>
          <w:p w14:paraId="19A630DD" w14:textId="77777777" w:rsidR="00B3375B" w:rsidRPr="00B3375B" w:rsidRDefault="00B3375B" w:rsidP="00B3375B">
            <w:pPr>
              <w:spacing w:after="0" w:line="240" w:lineRule="auto"/>
              <w:contextualSpacing/>
              <w:jc w:val="both"/>
              <w:rPr>
                <w:rFonts w:ascii="Trebuchet MS" w:eastAsia="Calibri" w:hAnsi="Trebuchet MS" w:cs="Calibri"/>
                <w:sz w:val="20"/>
                <w:szCs w:val="20"/>
                <w:lang w:val="en-US"/>
              </w:rPr>
            </w:pPr>
            <w:r w:rsidRPr="00B3375B">
              <w:rPr>
                <w:rFonts w:ascii="Trebuchet MS" w:eastAsia="Calibri" w:hAnsi="Trebuchet MS" w:cs="Times New Roman"/>
                <w:sz w:val="20"/>
                <w:szCs w:val="20"/>
                <w:lang w:val="en-US"/>
              </w:rPr>
              <w:t>Contract semnat</w:t>
            </w:r>
          </w:p>
        </w:tc>
        <w:tc>
          <w:tcPr>
            <w:tcW w:w="576" w:type="pct"/>
            <w:shd w:val="clear" w:color="auto" w:fill="auto"/>
          </w:tcPr>
          <w:p w14:paraId="17AD4DC1" w14:textId="77777777" w:rsidR="00B3375B" w:rsidRPr="00B3375B" w:rsidRDefault="00B3375B" w:rsidP="00D741F6">
            <w:pPr>
              <w:spacing w:after="0" w:line="240" w:lineRule="auto"/>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2</w:t>
            </w:r>
          </w:p>
        </w:tc>
        <w:tc>
          <w:tcPr>
            <w:tcW w:w="705" w:type="pct"/>
            <w:vMerge/>
            <w:shd w:val="clear" w:color="auto" w:fill="auto"/>
          </w:tcPr>
          <w:p w14:paraId="6E8C92D1" w14:textId="77777777" w:rsidR="00B3375B" w:rsidRPr="00B3375B" w:rsidRDefault="00B3375B" w:rsidP="00B3375B">
            <w:pPr>
              <w:spacing w:after="0" w:line="240" w:lineRule="auto"/>
              <w:jc w:val="both"/>
              <w:rPr>
                <w:rFonts w:ascii="Trebuchet MS" w:eastAsia="Calibri" w:hAnsi="Trebuchet MS" w:cs="Times New Roman"/>
                <w:sz w:val="20"/>
                <w:szCs w:val="20"/>
                <w:lang w:val="en-US"/>
              </w:rPr>
            </w:pPr>
          </w:p>
        </w:tc>
      </w:tr>
      <w:tr w:rsidR="00B3375B" w:rsidRPr="00B3375B" w14:paraId="7DBE8A9E" w14:textId="77777777" w:rsidTr="00B3375B">
        <w:tc>
          <w:tcPr>
            <w:tcW w:w="385" w:type="pct"/>
            <w:vMerge/>
            <w:shd w:val="clear" w:color="auto" w:fill="auto"/>
          </w:tcPr>
          <w:p w14:paraId="0F5AFCEE" w14:textId="77777777" w:rsidR="00B3375B" w:rsidRPr="00B3375B" w:rsidRDefault="00B3375B" w:rsidP="00B3375B">
            <w:pPr>
              <w:spacing w:after="0" w:line="240" w:lineRule="auto"/>
              <w:jc w:val="both"/>
              <w:rPr>
                <w:rFonts w:ascii="Trebuchet MS" w:eastAsia="Calibri" w:hAnsi="Trebuchet MS" w:cs="Times New Roman"/>
                <w:sz w:val="20"/>
                <w:szCs w:val="20"/>
                <w:lang w:val="en-US"/>
              </w:rPr>
            </w:pPr>
          </w:p>
        </w:tc>
        <w:tc>
          <w:tcPr>
            <w:tcW w:w="1721" w:type="pct"/>
            <w:vMerge/>
            <w:shd w:val="clear" w:color="auto" w:fill="auto"/>
          </w:tcPr>
          <w:p w14:paraId="30A5EECF" w14:textId="77777777" w:rsidR="00B3375B" w:rsidRPr="00B3375B" w:rsidRDefault="00B3375B" w:rsidP="00B3375B">
            <w:pPr>
              <w:spacing w:after="0" w:line="240" w:lineRule="auto"/>
              <w:jc w:val="both"/>
              <w:rPr>
                <w:rFonts w:ascii="Trebuchet MS" w:eastAsia="Calibri" w:hAnsi="Trebuchet MS" w:cs="Times New Roman"/>
                <w:sz w:val="20"/>
                <w:szCs w:val="20"/>
                <w:lang w:val="en-US"/>
              </w:rPr>
            </w:pPr>
          </w:p>
        </w:tc>
        <w:tc>
          <w:tcPr>
            <w:tcW w:w="1613" w:type="pct"/>
            <w:gridSpan w:val="2"/>
            <w:shd w:val="clear" w:color="auto" w:fill="auto"/>
          </w:tcPr>
          <w:p w14:paraId="68C74573" w14:textId="77777777" w:rsidR="00B3375B" w:rsidRPr="00B3375B" w:rsidRDefault="00B3375B" w:rsidP="00B3375B">
            <w:pPr>
              <w:spacing w:after="0" w:line="240" w:lineRule="auto"/>
              <w:contextualSpacing/>
              <w:jc w:val="both"/>
              <w:rPr>
                <w:rFonts w:ascii="Trebuchet MS" w:eastAsia="Calibri" w:hAnsi="Trebuchet MS" w:cs="Calibri"/>
                <w:sz w:val="20"/>
                <w:szCs w:val="20"/>
                <w:lang w:val="en-US"/>
              </w:rPr>
            </w:pPr>
            <w:r w:rsidRPr="00B3375B">
              <w:rPr>
                <w:rFonts w:ascii="Trebuchet MS" w:eastAsia="Calibri" w:hAnsi="Trebuchet MS" w:cs="Times New Roman"/>
                <w:sz w:val="20"/>
                <w:szCs w:val="20"/>
                <w:lang w:val="en-US"/>
              </w:rPr>
              <w:t>Lucrări de constructie/modernizare demarate</w:t>
            </w:r>
          </w:p>
        </w:tc>
        <w:tc>
          <w:tcPr>
            <w:tcW w:w="576" w:type="pct"/>
            <w:shd w:val="clear" w:color="auto" w:fill="auto"/>
          </w:tcPr>
          <w:p w14:paraId="3FC04D34" w14:textId="77777777" w:rsidR="00B3375B" w:rsidRPr="00B3375B" w:rsidRDefault="00B3375B" w:rsidP="00D741F6">
            <w:pPr>
              <w:spacing w:after="0" w:line="240" w:lineRule="auto"/>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3</w:t>
            </w:r>
          </w:p>
        </w:tc>
        <w:tc>
          <w:tcPr>
            <w:tcW w:w="705" w:type="pct"/>
            <w:vMerge/>
            <w:shd w:val="clear" w:color="auto" w:fill="auto"/>
          </w:tcPr>
          <w:p w14:paraId="4F5EAA78" w14:textId="77777777" w:rsidR="00B3375B" w:rsidRPr="00B3375B" w:rsidRDefault="00B3375B" w:rsidP="00B3375B">
            <w:pPr>
              <w:spacing w:after="0" w:line="240" w:lineRule="auto"/>
              <w:jc w:val="both"/>
              <w:rPr>
                <w:rFonts w:ascii="Trebuchet MS" w:eastAsia="Calibri" w:hAnsi="Trebuchet MS" w:cs="Times New Roman"/>
                <w:sz w:val="20"/>
                <w:szCs w:val="20"/>
                <w:lang w:val="en-US"/>
              </w:rPr>
            </w:pPr>
          </w:p>
        </w:tc>
      </w:tr>
      <w:tr w:rsidR="00B3375B" w:rsidRPr="00B3375B" w14:paraId="3EE9960A" w14:textId="77777777" w:rsidTr="00B3375B">
        <w:tc>
          <w:tcPr>
            <w:tcW w:w="385" w:type="pct"/>
            <w:vMerge w:val="restart"/>
            <w:shd w:val="clear" w:color="auto" w:fill="auto"/>
          </w:tcPr>
          <w:p w14:paraId="11D8C51D" w14:textId="77777777" w:rsidR="00B3375B" w:rsidRPr="00B3375B" w:rsidRDefault="00B3375B" w:rsidP="00B3375B">
            <w:pPr>
              <w:spacing w:after="0" w:line="240" w:lineRule="auto"/>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4.3</w:t>
            </w:r>
          </w:p>
        </w:tc>
        <w:tc>
          <w:tcPr>
            <w:tcW w:w="1721" w:type="pct"/>
            <w:vMerge w:val="restart"/>
            <w:shd w:val="clear" w:color="auto" w:fill="auto"/>
          </w:tcPr>
          <w:p w14:paraId="440EAACC" w14:textId="77777777" w:rsidR="00B3375B" w:rsidRPr="00B3375B" w:rsidRDefault="00B3375B" w:rsidP="00B3375B">
            <w:pPr>
              <w:spacing w:after="0" w:line="240" w:lineRule="auto"/>
              <w:jc w:val="both"/>
              <w:rPr>
                <w:rFonts w:ascii="Trebuchet MS" w:eastAsia="Calibri" w:hAnsi="Trebuchet MS" w:cs="Times New Roman"/>
                <w:sz w:val="20"/>
                <w:szCs w:val="20"/>
                <w:lang w:val="it-IT"/>
              </w:rPr>
            </w:pPr>
            <w:r w:rsidRPr="00B3375B">
              <w:rPr>
                <w:rFonts w:ascii="Trebuchet MS" w:eastAsia="Calibri" w:hAnsi="Trebuchet MS" w:cs="Times New Roman"/>
                <w:sz w:val="20"/>
                <w:szCs w:val="20"/>
                <w:lang w:val="it-IT"/>
              </w:rPr>
              <w:t xml:space="preserve">Gradul de maturitate al investitiilor in dotarea cu echipamente/mobilier </w:t>
            </w:r>
          </w:p>
        </w:tc>
        <w:tc>
          <w:tcPr>
            <w:tcW w:w="1613" w:type="pct"/>
            <w:gridSpan w:val="2"/>
            <w:shd w:val="clear" w:color="auto" w:fill="auto"/>
          </w:tcPr>
          <w:p w14:paraId="01BB35F8" w14:textId="77777777" w:rsidR="00B3375B" w:rsidRPr="00B3375B" w:rsidRDefault="00B3375B" w:rsidP="00B3375B">
            <w:pPr>
              <w:spacing w:after="0" w:line="240" w:lineRule="auto"/>
              <w:contextualSpacing/>
              <w:jc w:val="both"/>
              <w:rPr>
                <w:rFonts w:ascii="Trebuchet MS" w:eastAsia="Calibri" w:hAnsi="Trebuchet MS" w:cs="Calibri"/>
                <w:sz w:val="20"/>
                <w:szCs w:val="20"/>
                <w:lang w:val="it-IT"/>
              </w:rPr>
            </w:pPr>
            <w:r w:rsidRPr="00B3375B">
              <w:rPr>
                <w:rFonts w:ascii="Trebuchet MS" w:eastAsia="Calibri" w:hAnsi="Trebuchet MS" w:cs="Times New Roman"/>
                <w:sz w:val="20"/>
                <w:szCs w:val="20"/>
                <w:lang w:val="it-IT"/>
              </w:rPr>
              <w:t>Procedura de achizitie publică demarată (publicare in SEAP a anunțului de publicitate)</w:t>
            </w:r>
          </w:p>
        </w:tc>
        <w:tc>
          <w:tcPr>
            <w:tcW w:w="576" w:type="pct"/>
            <w:shd w:val="clear" w:color="auto" w:fill="auto"/>
          </w:tcPr>
          <w:p w14:paraId="0612271D" w14:textId="77777777" w:rsidR="00B3375B" w:rsidRPr="00B3375B" w:rsidRDefault="00B3375B" w:rsidP="00D741F6">
            <w:pPr>
              <w:spacing w:after="0" w:line="240" w:lineRule="auto"/>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1</w:t>
            </w:r>
          </w:p>
        </w:tc>
        <w:tc>
          <w:tcPr>
            <w:tcW w:w="705" w:type="pct"/>
            <w:vMerge w:val="restart"/>
            <w:shd w:val="clear" w:color="auto" w:fill="auto"/>
          </w:tcPr>
          <w:p w14:paraId="017349F9" w14:textId="77777777" w:rsidR="00B3375B" w:rsidRPr="00B3375B" w:rsidRDefault="00B3375B" w:rsidP="00B3375B">
            <w:pPr>
              <w:spacing w:after="0" w:line="240" w:lineRule="auto"/>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disjunctiv</w:t>
            </w:r>
          </w:p>
        </w:tc>
      </w:tr>
      <w:tr w:rsidR="00B3375B" w:rsidRPr="00B3375B" w14:paraId="4D6AB727" w14:textId="77777777" w:rsidTr="00B3375B">
        <w:trPr>
          <w:trHeight w:val="272"/>
        </w:trPr>
        <w:tc>
          <w:tcPr>
            <w:tcW w:w="385" w:type="pct"/>
            <w:vMerge/>
            <w:shd w:val="clear" w:color="auto" w:fill="auto"/>
          </w:tcPr>
          <w:p w14:paraId="222DE5E0" w14:textId="77777777" w:rsidR="00B3375B" w:rsidRPr="00B3375B" w:rsidRDefault="00B3375B" w:rsidP="00B3375B">
            <w:pPr>
              <w:spacing w:after="0" w:line="240" w:lineRule="auto"/>
              <w:jc w:val="both"/>
              <w:rPr>
                <w:rFonts w:ascii="Trebuchet MS" w:eastAsia="Calibri" w:hAnsi="Trebuchet MS" w:cs="Times New Roman"/>
                <w:sz w:val="20"/>
                <w:szCs w:val="20"/>
                <w:lang w:val="en-US"/>
              </w:rPr>
            </w:pPr>
          </w:p>
        </w:tc>
        <w:tc>
          <w:tcPr>
            <w:tcW w:w="1721" w:type="pct"/>
            <w:vMerge/>
            <w:shd w:val="clear" w:color="auto" w:fill="auto"/>
          </w:tcPr>
          <w:p w14:paraId="55D88B47" w14:textId="77777777" w:rsidR="00B3375B" w:rsidRPr="00B3375B" w:rsidRDefault="00B3375B" w:rsidP="00B3375B">
            <w:pPr>
              <w:spacing w:after="0" w:line="240" w:lineRule="auto"/>
              <w:jc w:val="both"/>
              <w:rPr>
                <w:rFonts w:ascii="Trebuchet MS" w:eastAsia="Calibri" w:hAnsi="Trebuchet MS" w:cs="Times New Roman"/>
                <w:sz w:val="20"/>
                <w:szCs w:val="20"/>
                <w:lang w:val="en-US"/>
              </w:rPr>
            </w:pPr>
          </w:p>
        </w:tc>
        <w:tc>
          <w:tcPr>
            <w:tcW w:w="1613" w:type="pct"/>
            <w:gridSpan w:val="2"/>
            <w:shd w:val="clear" w:color="auto" w:fill="auto"/>
          </w:tcPr>
          <w:p w14:paraId="6F6418E1" w14:textId="77777777" w:rsidR="00B3375B" w:rsidRPr="00B3375B" w:rsidRDefault="00B3375B" w:rsidP="00B3375B">
            <w:pPr>
              <w:spacing w:after="0" w:line="240" w:lineRule="auto"/>
              <w:contextualSpacing/>
              <w:jc w:val="both"/>
              <w:rPr>
                <w:rFonts w:ascii="Trebuchet MS" w:eastAsia="Calibri" w:hAnsi="Trebuchet MS" w:cs="Calibri"/>
                <w:sz w:val="20"/>
                <w:szCs w:val="20"/>
                <w:lang w:val="en-US"/>
              </w:rPr>
            </w:pPr>
            <w:r w:rsidRPr="00B3375B">
              <w:rPr>
                <w:rFonts w:ascii="Trebuchet MS" w:eastAsia="Calibri" w:hAnsi="Trebuchet MS" w:cs="Times New Roman"/>
                <w:sz w:val="20"/>
                <w:szCs w:val="20"/>
                <w:lang w:val="en-US"/>
              </w:rPr>
              <w:t>Contract semnat</w:t>
            </w:r>
          </w:p>
        </w:tc>
        <w:tc>
          <w:tcPr>
            <w:tcW w:w="576" w:type="pct"/>
            <w:shd w:val="clear" w:color="auto" w:fill="auto"/>
          </w:tcPr>
          <w:p w14:paraId="6E1B53C4" w14:textId="77777777" w:rsidR="00B3375B" w:rsidRPr="00B3375B" w:rsidRDefault="00B3375B" w:rsidP="00D741F6">
            <w:pPr>
              <w:spacing w:after="0" w:line="240" w:lineRule="auto"/>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2</w:t>
            </w:r>
          </w:p>
        </w:tc>
        <w:tc>
          <w:tcPr>
            <w:tcW w:w="705" w:type="pct"/>
            <w:vMerge/>
            <w:shd w:val="clear" w:color="auto" w:fill="auto"/>
          </w:tcPr>
          <w:p w14:paraId="296972ED" w14:textId="77777777" w:rsidR="00B3375B" w:rsidRPr="00B3375B" w:rsidRDefault="00B3375B" w:rsidP="00B3375B">
            <w:pPr>
              <w:spacing w:after="0" w:line="240" w:lineRule="auto"/>
              <w:jc w:val="both"/>
              <w:rPr>
                <w:rFonts w:ascii="Trebuchet MS" w:eastAsia="Calibri" w:hAnsi="Trebuchet MS" w:cs="Times New Roman"/>
                <w:sz w:val="20"/>
                <w:szCs w:val="20"/>
                <w:lang w:val="en-US"/>
              </w:rPr>
            </w:pPr>
          </w:p>
        </w:tc>
      </w:tr>
      <w:tr w:rsidR="00B3375B" w:rsidRPr="00B3375B" w14:paraId="6B3E4C07" w14:textId="77777777" w:rsidTr="00B3375B">
        <w:tc>
          <w:tcPr>
            <w:tcW w:w="385" w:type="pct"/>
            <w:vMerge/>
            <w:shd w:val="clear" w:color="auto" w:fill="auto"/>
          </w:tcPr>
          <w:p w14:paraId="120130D5" w14:textId="77777777" w:rsidR="00B3375B" w:rsidRPr="00B3375B" w:rsidRDefault="00B3375B" w:rsidP="00B3375B">
            <w:pPr>
              <w:spacing w:after="0" w:line="240" w:lineRule="auto"/>
              <w:jc w:val="both"/>
              <w:rPr>
                <w:rFonts w:ascii="Trebuchet MS" w:eastAsia="Calibri" w:hAnsi="Trebuchet MS" w:cs="Times New Roman"/>
                <w:sz w:val="20"/>
                <w:szCs w:val="20"/>
                <w:lang w:val="en-US"/>
              </w:rPr>
            </w:pPr>
          </w:p>
        </w:tc>
        <w:tc>
          <w:tcPr>
            <w:tcW w:w="1721" w:type="pct"/>
            <w:vMerge/>
            <w:shd w:val="clear" w:color="auto" w:fill="auto"/>
          </w:tcPr>
          <w:p w14:paraId="52BB10CD" w14:textId="77777777" w:rsidR="00B3375B" w:rsidRPr="00B3375B" w:rsidRDefault="00B3375B" w:rsidP="00B3375B">
            <w:pPr>
              <w:spacing w:after="0" w:line="240" w:lineRule="auto"/>
              <w:jc w:val="both"/>
              <w:rPr>
                <w:rFonts w:ascii="Trebuchet MS" w:eastAsia="Calibri" w:hAnsi="Trebuchet MS" w:cs="Times New Roman"/>
                <w:sz w:val="20"/>
                <w:szCs w:val="20"/>
                <w:lang w:val="en-US"/>
              </w:rPr>
            </w:pPr>
          </w:p>
        </w:tc>
        <w:tc>
          <w:tcPr>
            <w:tcW w:w="1613" w:type="pct"/>
            <w:gridSpan w:val="2"/>
            <w:shd w:val="clear" w:color="auto" w:fill="auto"/>
          </w:tcPr>
          <w:p w14:paraId="6D8075DE" w14:textId="77777777" w:rsidR="00B3375B" w:rsidRPr="00B3375B" w:rsidRDefault="00B3375B" w:rsidP="00B3375B">
            <w:pPr>
              <w:spacing w:after="0" w:line="240" w:lineRule="auto"/>
              <w:contextualSpacing/>
              <w:jc w:val="both"/>
              <w:rPr>
                <w:rFonts w:ascii="Trebuchet MS" w:eastAsia="Calibri" w:hAnsi="Trebuchet MS" w:cs="Calibri"/>
                <w:sz w:val="20"/>
                <w:szCs w:val="20"/>
                <w:lang w:val="it-IT"/>
              </w:rPr>
            </w:pPr>
            <w:r w:rsidRPr="00B3375B">
              <w:rPr>
                <w:rFonts w:ascii="Trebuchet MS" w:eastAsia="Calibri" w:hAnsi="Trebuchet MS" w:cs="Times New Roman"/>
                <w:sz w:val="20"/>
                <w:szCs w:val="20"/>
                <w:lang w:val="it-IT"/>
              </w:rPr>
              <w:t>Echipamente/mobilier puse la dispoziție de solicitant/partener si se afla in proprietatea solicitantului/partenerului la data depunerii cererii de finanțare</w:t>
            </w:r>
          </w:p>
        </w:tc>
        <w:tc>
          <w:tcPr>
            <w:tcW w:w="576" w:type="pct"/>
            <w:shd w:val="clear" w:color="auto" w:fill="auto"/>
          </w:tcPr>
          <w:p w14:paraId="7436A6FA" w14:textId="77777777" w:rsidR="00B3375B" w:rsidRPr="00B3375B" w:rsidRDefault="00B3375B" w:rsidP="00D741F6">
            <w:pPr>
              <w:spacing w:after="0" w:line="240" w:lineRule="auto"/>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3</w:t>
            </w:r>
          </w:p>
        </w:tc>
        <w:tc>
          <w:tcPr>
            <w:tcW w:w="705" w:type="pct"/>
            <w:vMerge/>
            <w:shd w:val="clear" w:color="auto" w:fill="auto"/>
          </w:tcPr>
          <w:p w14:paraId="6FB0C339" w14:textId="77777777" w:rsidR="00B3375B" w:rsidRPr="00B3375B" w:rsidRDefault="00B3375B" w:rsidP="00B3375B">
            <w:pPr>
              <w:spacing w:after="0" w:line="240" w:lineRule="auto"/>
              <w:jc w:val="both"/>
              <w:rPr>
                <w:rFonts w:ascii="Trebuchet MS" w:eastAsia="Calibri" w:hAnsi="Trebuchet MS" w:cs="Times New Roman"/>
                <w:sz w:val="20"/>
                <w:szCs w:val="20"/>
                <w:lang w:val="en-US"/>
              </w:rPr>
            </w:pPr>
          </w:p>
        </w:tc>
      </w:tr>
      <w:tr w:rsidR="00B3375B" w:rsidRPr="00B3375B" w14:paraId="49E3B50B" w14:textId="77777777" w:rsidTr="00B3375B">
        <w:trPr>
          <w:trHeight w:val="549"/>
        </w:trPr>
        <w:tc>
          <w:tcPr>
            <w:tcW w:w="385" w:type="pct"/>
            <w:shd w:val="clear" w:color="auto" w:fill="FFFFFF"/>
          </w:tcPr>
          <w:p w14:paraId="4FF79F27" w14:textId="77777777" w:rsidR="00B3375B" w:rsidRPr="00B3375B" w:rsidRDefault="00B3375B" w:rsidP="00B3375B">
            <w:pPr>
              <w:spacing w:after="0" w:line="240" w:lineRule="auto"/>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5</w:t>
            </w:r>
          </w:p>
        </w:tc>
        <w:tc>
          <w:tcPr>
            <w:tcW w:w="3334" w:type="pct"/>
            <w:gridSpan w:val="3"/>
            <w:shd w:val="clear" w:color="auto" w:fill="FFFFFF"/>
          </w:tcPr>
          <w:p w14:paraId="69A189AF" w14:textId="77777777" w:rsidR="00B3375B" w:rsidRPr="00B3375B" w:rsidRDefault="00B3375B" w:rsidP="00B3375B">
            <w:pPr>
              <w:spacing w:after="0" w:line="240" w:lineRule="auto"/>
              <w:contextualSpacing/>
              <w:jc w:val="both"/>
              <w:rPr>
                <w:rFonts w:ascii="Trebuchet MS" w:eastAsia="Calibri" w:hAnsi="Trebuchet MS" w:cs="Times New Roman"/>
                <w:sz w:val="20"/>
                <w:szCs w:val="20"/>
                <w:lang w:val="it-IT"/>
              </w:rPr>
            </w:pPr>
            <w:r w:rsidRPr="00B3375B">
              <w:rPr>
                <w:rFonts w:ascii="Trebuchet MS" w:eastAsia="Calibri" w:hAnsi="Trebuchet MS" w:cs="Times New Roman"/>
                <w:sz w:val="20"/>
                <w:szCs w:val="20"/>
                <w:u w:val="single"/>
                <w:lang w:val="it-IT"/>
              </w:rPr>
              <w:t>SUSTENABILITATE</w:t>
            </w:r>
            <w:r w:rsidRPr="00B3375B">
              <w:rPr>
                <w:rFonts w:ascii="Trebuchet MS" w:eastAsia="Calibri" w:hAnsi="Trebuchet MS" w:cs="Times New Roman"/>
                <w:sz w:val="20"/>
                <w:szCs w:val="20"/>
                <w:lang w:val="it-IT"/>
              </w:rPr>
              <w:t xml:space="preserve"> – măsura în care proiectul asigură continuarea  efectelor sale şi valorificarea  rezultatelor obținute după încetarea sursei de finanţare.</w:t>
            </w:r>
          </w:p>
        </w:tc>
        <w:tc>
          <w:tcPr>
            <w:tcW w:w="576" w:type="pct"/>
            <w:shd w:val="clear" w:color="auto" w:fill="auto"/>
          </w:tcPr>
          <w:p w14:paraId="752BFBB4" w14:textId="77777777" w:rsidR="00B3375B" w:rsidRPr="00B3375B" w:rsidRDefault="00B3375B" w:rsidP="00D741F6">
            <w:pPr>
              <w:spacing w:after="0" w:line="240" w:lineRule="auto"/>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Max.  10</w:t>
            </w:r>
          </w:p>
          <w:p w14:paraId="33640F45" w14:textId="77777777" w:rsidR="00B3375B" w:rsidRPr="00B3375B" w:rsidRDefault="00B3375B" w:rsidP="00D741F6">
            <w:pPr>
              <w:spacing w:after="0" w:line="240" w:lineRule="auto"/>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Min.    6</w:t>
            </w:r>
          </w:p>
        </w:tc>
        <w:tc>
          <w:tcPr>
            <w:tcW w:w="705" w:type="pct"/>
            <w:shd w:val="clear" w:color="auto" w:fill="auto"/>
          </w:tcPr>
          <w:p w14:paraId="20AA8CAE" w14:textId="77777777" w:rsidR="00B3375B" w:rsidRPr="00B3375B" w:rsidRDefault="00B3375B" w:rsidP="00B3375B">
            <w:pPr>
              <w:spacing w:after="0" w:line="240" w:lineRule="auto"/>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cumulativ</w:t>
            </w:r>
          </w:p>
        </w:tc>
      </w:tr>
      <w:tr w:rsidR="00B3375B" w:rsidRPr="00B3375B" w14:paraId="6788D146" w14:textId="77777777" w:rsidTr="00B3375B">
        <w:trPr>
          <w:trHeight w:val="757"/>
        </w:trPr>
        <w:tc>
          <w:tcPr>
            <w:tcW w:w="385" w:type="pct"/>
            <w:vMerge w:val="restart"/>
            <w:shd w:val="clear" w:color="auto" w:fill="auto"/>
          </w:tcPr>
          <w:p w14:paraId="3FA54BED" w14:textId="77777777" w:rsidR="00B3375B" w:rsidRPr="00B3375B" w:rsidRDefault="00B3375B" w:rsidP="00B3375B">
            <w:pPr>
              <w:spacing w:after="0" w:line="240" w:lineRule="auto"/>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5.1</w:t>
            </w:r>
          </w:p>
        </w:tc>
        <w:tc>
          <w:tcPr>
            <w:tcW w:w="1721" w:type="pct"/>
            <w:vMerge w:val="restart"/>
            <w:shd w:val="clear" w:color="auto" w:fill="auto"/>
          </w:tcPr>
          <w:p w14:paraId="435E9046" w14:textId="77777777" w:rsidR="00B3375B" w:rsidRPr="00B3375B" w:rsidRDefault="00B3375B" w:rsidP="00B3375B">
            <w:pPr>
              <w:spacing w:after="0" w:line="240" w:lineRule="auto"/>
              <w:jc w:val="both"/>
              <w:rPr>
                <w:rFonts w:ascii="Trebuchet MS" w:eastAsia="Calibri" w:hAnsi="Trebuchet MS" w:cs="Times New Roman"/>
                <w:sz w:val="20"/>
                <w:szCs w:val="20"/>
                <w:lang w:val="it-IT"/>
              </w:rPr>
            </w:pPr>
            <w:r w:rsidRPr="00B3375B">
              <w:rPr>
                <w:rFonts w:ascii="Trebuchet MS" w:eastAsia="Calibri" w:hAnsi="Trebuchet MS" w:cs="Times New Roman"/>
                <w:sz w:val="20"/>
                <w:szCs w:val="20"/>
                <w:lang w:val="en-US"/>
              </w:rPr>
              <w:t xml:space="preserve">Proiectul include activități în timpul implementării care </w:t>
            </w:r>
            <w:r w:rsidRPr="00B3375B">
              <w:rPr>
                <w:rFonts w:ascii="Trebuchet MS" w:eastAsia="Calibri" w:hAnsi="Trebuchet MS" w:cs="Times New Roman"/>
                <w:sz w:val="20"/>
                <w:szCs w:val="20"/>
                <w:lang w:val="it-IT"/>
              </w:rPr>
              <w:t xml:space="preserve">duc la valorificarea rezultatelor proiectului după finalizarea acestuia. </w:t>
            </w:r>
          </w:p>
        </w:tc>
        <w:tc>
          <w:tcPr>
            <w:tcW w:w="1613" w:type="pct"/>
            <w:gridSpan w:val="2"/>
            <w:shd w:val="clear" w:color="auto" w:fill="auto"/>
          </w:tcPr>
          <w:p w14:paraId="1DD1AAB8" w14:textId="77777777" w:rsidR="00B3375B" w:rsidRPr="00B3375B" w:rsidRDefault="00B3375B" w:rsidP="00B3375B">
            <w:pPr>
              <w:spacing w:after="0" w:line="240" w:lineRule="auto"/>
              <w:contextualSpacing/>
              <w:jc w:val="both"/>
              <w:rPr>
                <w:rFonts w:ascii="Trebuchet MS" w:eastAsia="Calibri" w:hAnsi="Trebuchet MS" w:cs="Times New Roman"/>
                <w:sz w:val="20"/>
                <w:szCs w:val="20"/>
                <w:lang w:val="it-IT"/>
              </w:rPr>
            </w:pPr>
            <w:r w:rsidRPr="00B3375B">
              <w:rPr>
                <w:rFonts w:ascii="Trebuchet MS" w:eastAsia="Calibri" w:hAnsi="Trebuchet MS" w:cs="Times New Roman"/>
                <w:sz w:val="20"/>
                <w:szCs w:val="20"/>
                <w:lang w:val="en-US"/>
              </w:rPr>
              <w:t xml:space="preserve">Proiectul are prevăzute, din timpul implementării, </w:t>
            </w:r>
            <w:r w:rsidRPr="00B3375B">
              <w:rPr>
                <w:rFonts w:ascii="Trebuchet MS" w:eastAsia="Calibri" w:hAnsi="Trebuchet MS" w:cs="Times New Roman"/>
                <w:sz w:val="20"/>
                <w:szCs w:val="20"/>
                <w:lang w:val="it-IT"/>
              </w:rPr>
              <w:t>acţiuni/activităţi care conduc la sustenabilitatea acestuia (de exemplu, alocarea în buget a unor sume pentru întreținerea clădirilor).</w:t>
            </w:r>
          </w:p>
        </w:tc>
        <w:tc>
          <w:tcPr>
            <w:tcW w:w="576" w:type="pct"/>
            <w:shd w:val="clear" w:color="auto" w:fill="auto"/>
          </w:tcPr>
          <w:p w14:paraId="0F8F0DCB" w14:textId="77777777" w:rsidR="00B3375B" w:rsidRPr="00B3375B" w:rsidRDefault="00B3375B" w:rsidP="00D741F6">
            <w:pPr>
              <w:spacing w:after="0" w:line="240" w:lineRule="auto"/>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3</w:t>
            </w:r>
          </w:p>
        </w:tc>
        <w:tc>
          <w:tcPr>
            <w:tcW w:w="705" w:type="pct"/>
            <w:vMerge w:val="restart"/>
            <w:shd w:val="clear" w:color="auto" w:fill="auto"/>
          </w:tcPr>
          <w:p w14:paraId="7E10DA04" w14:textId="77777777" w:rsidR="00B3375B" w:rsidRPr="00B3375B" w:rsidRDefault="00B3375B" w:rsidP="00B3375B">
            <w:pPr>
              <w:spacing w:after="0" w:line="240" w:lineRule="auto"/>
              <w:jc w:val="both"/>
              <w:rPr>
                <w:rFonts w:ascii="Trebuchet MS" w:eastAsia="Calibri" w:hAnsi="Trebuchet MS" w:cs="Times New Roman"/>
                <w:sz w:val="20"/>
                <w:szCs w:val="20"/>
                <w:lang w:val="en-US"/>
              </w:rPr>
            </w:pPr>
          </w:p>
        </w:tc>
      </w:tr>
      <w:tr w:rsidR="00B3375B" w:rsidRPr="00B3375B" w14:paraId="2B03B73D" w14:textId="77777777" w:rsidTr="00B3375B">
        <w:trPr>
          <w:trHeight w:val="757"/>
        </w:trPr>
        <w:tc>
          <w:tcPr>
            <w:tcW w:w="385" w:type="pct"/>
            <w:vMerge/>
            <w:shd w:val="clear" w:color="auto" w:fill="auto"/>
          </w:tcPr>
          <w:p w14:paraId="06D15402" w14:textId="77777777" w:rsidR="00B3375B" w:rsidRPr="00B3375B" w:rsidRDefault="00B3375B" w:rsidP="00B3375B">
            <w:pPr>
              <w:spacing w:after="0" w:line="240" w:lineRule="auto"/>
              <w:jc w:val="both"/>
              <w:rPr>
                <w:rFonts w:ascii="Trebuchet MS" w:eastAsia="Calibri" w:hAnsi="Trebuchet MS" w:cs="Times New Roman"/>
                <w:sz w:val="20"/>
                <w:szCs w:val="20"/>
                <w:lang w:val="en-US"/>
              </w:rPr>
            </w:pPr>
          </w:p>
        </w:tc>
        <w:tc>
          <w:tcPr>
            <w:tcW w:w="1721" w:type="pct"/>
            <w:vMerge/>
            <w:shd w:val="clear" w:color="auto" w:fill="auto"/>
          </w:tcPr>
          <w:p w14:paraId="27908195" w14:textId="77777777" w:rsidR="00B3375B" w:rsidRPr="00B3375B" w:rsidRDefault="00B3375B" w:rsidP="00B3375B">
            <w:pPr>
              <w:spacing w:after="0" w:line="240" w:lineRule="auto"/>
              <w:jc w:val="both"/>
              <w:rPr>
                <w:rFonts w:ascii="Trebuchet MS" w:eastAsia="Calibri" w:hAnsi="Trebuchet MS" w:cs="Times New Roman"/>
                <w:sz w:val="20"/>
                <w:szCs w:val="20"/>
                <w:lang w:val="en-US"/>
              </w:rPr>
            </w:pPr>
          </w:p>
        </w:tc>
        <w:tc>
          <w:tcPr>
            <w:tcW w:w="1613" w:type="pct"/>
            <w:gridSpan w:val="2"/>
            <w:shd w:val="clear" w:color="auto" w:fill="auto"/>
          </w:tcPr>
          <w:p w14:paraId="6DC7F516" w14:textId="77777777" w:rsidR="00B3375B" w:rsidRPr="00B3375B" w:rsidRDefault="00B3375B" w:rsidP="00B3375B">
            <w:pPr>
              <w:spacing w:after="0" w:line="240" w:lineRule="auto"/>
              <w:contextualSpacing/>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Sunt precizate clar sursele de finanțare în perioada de sustenabilitate, pentru susținerea continuității rezultatelor proiectului</w:t>
            </w:r>
          </w:p>
        </w:tc>
        <w:tc>
          <w:tcPr>
            <w:tcW w:w="576" w:type="pct"/>
            <w:shd w:val="clear" w:color="auto" w:fill="auto"/>
          </w:tcPr>
          <w:p w14:paraId="2B124388" w14:textId="77777777" w:rsidR="00B3375B" w:rsidRPr="00B3375B" w:rsidRDefault="00B3375B" w:rsidP="00D741F6">
            <w:pPr>
              <w:spacing w:after="0" w:line="240" w:lineRule="auto"/>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3</w:t>
            </w:r>
          </w:p>
        </w:tc>
        <w:tc>
          <w:tcPr>
            <w:tcW w:w="705" w:type="pct"/>
            <w:vMerge/>
            <w:shd w:val="clear" w:color="auto" w:fill="auto"/>
          </w:tcPr>
          <w:p w14:paraId="76B57984" w14:textId="77777777" w:rsidR="00B3375B" w:rsidRPr="00B3375B" w:rsidRDefault="00B3375B" w:rsidP="00B3375B">
            <w:pPr>
              <w:spacing w:after="0" w:line="240" w:lineRule="auto"/>
              <w:jc w:val="both"/>
              <w:rPr>
                <w:rFonts w:ascii="Trebuchet MS" w:eastAsia="Calibri" w:hAnsi="Trebuchet MS" w:cs="Times New Roman"/>
                <w:sz w:val="20"/>
                <w:szCs w:val="20"/>
                <w:lang w:val="en-US"/>
              </w:rPr>
            </w:pPr>
          </w:p>
        </w:tc>
      </w:tr>
      <w:tr w:rsidR="00B3375B" w:rsidRPr="00B3375B" w14:paraId="1341B4F4" w14:textId="77777777" w:rsidTr="00B3375B">
        <w:trPr>
          <w:trHeight w:val="493"/>
        </w:trPr>
        <w:tc>
          <w:tcPr>
            <w:tcW w:w="385" w:type="pct"/>
            <w:vMerge w:val="restart"/>
            <w:shd w:val="clear" w:color="auto" w:fill="auto"/>
          </w:tcPr>
          <w:p w14:paraId="4899636B" w14:textId="77777777" w:rsidR="00B3375B" w:rsidRPr="00B3375B" w:rsidRDefault="00B3375B" w:rsidP="00B3375B">
            <w:pPr>
              <w:spacing w:after="0" w:line="240" w:lineRule="auto"/>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5.2</w:t>
            </w:r>
          </w:p>
        </w:tc>
        <w:tc>
          <w:tcPr>
            <w:tcW w:w="1721" w:type="pct"/>
            <w:vMerge w:val="restart"/>
            <w:shd w:val="clear" w:color="auto" w:fill="auto"/>
          </w:tcPr>
          <w:p w14:paraId="3F87EBEB" w14:textId="77777777" w:rsidR="00B3375B" w:rsidRPr="00B3375B" w:rsidRDefault="00B3375B" w:rsidP="00B3375B">
            <w:pPr>
              <w:spacing w:after="0" w:line="240" w:lineRule="auto"/>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 xml:space="preserve">Proiectul include activități în timpul implementării care </w:t>
            </w:r>
            <w:r w:rsidRPr="00B3375B">
              <w:rPr>
                <w:rFonts w:ascii="Trebuchet MS" w:eastAsia="Calibri" w:hAnsi="Trebuchet MS" w:cs="Times New Roman"/>
                <w:sz w:val="20"/>
                <w:szCs w:val="20"/>
                <w:lang w:val="it-IT"/>
              </w:rPr>
              <w:t xml:space="preserve">duc la transferabilitatea rezultatelor proiectului către alt </w:t>
            </w:r>
            <w:r w:rsidRPr="00B3375B">
              <w:rPr>
                <w:rFonts w:ascii="Trebuchet MS" w:eastAsia="Calibri" w:hAnsi="Trebuchet MS" w:cs="Times New Roman"/>
                <w:sz w:val="20"/>
                <w:szCs w:val="20"/>
                <w:lang w:val="en-US"/>
              </w:rPr>
              <w:t>grup țintă / alt sector etc.</w:t>
            </w:r>
          </w:p>
        </w:tc>
        <w:tc>
          <w:tcPr>
            <w:tcW w:w="1613" w:type="pct"/>
            <w:gridSpan w:val="2"/>
            <w:shd w:val="clear" w:color="auto" w:fill="auto"/>
          </w:tcPr>
          <w:p w14:paraId="5C726D5D" w14:textId="77777777" w:rsidR="00B3375B" w:rsidRPr="00B3375B" w:rsidRDefault="00B3375B" w:rsidP="00B3375B">
            <w:pPr>
              <w:spacing w:after="0" w:line="240" w:lineRule="auto"/>
              <w:contextualSpacing/>
              <w:jc w:val="both"/>
              <w:rPr>
                <w:rFonts w:ascii="Trebuchet MS" w:eastAsia="Calibri" w:hAnsi="Trebuchet MS" w:cs="Times New Roman"/>
                <w:sz w:val="20"/>
                <w:szCs w:val="20"/>
                <w:lang w:val="it-IT"/>
              </w:rPr>
            </w:pPr>
            <w:r w:rsidRPr="00B3375B">
              <w:rPr>
                <w:rFonts w:ascii="Trebuchet MS" w:eastAsia="Calibri" w:hAnsi="Trebuchet MS" w:cs="Times New Roman"/>
                <w:sz w:val="20"/>
                <w:szCs w:val="20"/>
                <w:lang w:val="it-IT"/>
              </w:rPr>
              <w:t>Utilizarea rezultatelor proiectului în activităţi/proiecte ulterioare;</w:t>
            </w:r>
            <w:r w:rsidRPr="00B3375B">
              <w:rPr>
                <w:rFonts w:ascii="Trebuchet MS" w:eastAsia="Calibri" w:hAnsi="Trebuchet MS" w:cs="Times New Roman"/>
                <w:sz w:val="20"/>
                <w:szCs w:val="20"/>
                <w:lang w:val="it-IT"/>
              </w:rPr>
              <w:tab/>
            </w:r>
          </w:p>
        </w:tc>
        <w:tc>
          <w:tcPr>
            <w:tcW w:w="576" w:type="pct"/>
            <w:shd w:val="clear" w:color="auto" w:fill="auto"/>
          </w:tcPr>
          <w:p w14:paraId="2CDA5E34" w14:textId="77777777" w:rsidR="00B3375B" w:rsidRPr="00B3375B" w:rsidRDefault="00B3375B" w:rsidP="00D741F6">
            <w:pPr>
              <w:spacing w:after="0" w:line="240" w:lineRule="auto"/>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1</w:t>
            </w:r>
          </w:p>
        </w:tc>
        <w:tc>
          <w:tcPr>
            <w:tcW w:w="705" w:type="pct"/>
            <w:vMerge w:val="restart"/>
            <w:shd w:val="clear" w:color="auto" w:fill="auto"/>
          </w:tcPr>
          <w:p w14:paraId="505CCD6D" w14:textId="77777777" w:rsidR="00B3375B" w:rsidRPr="00B3375B" w:rsidRDefault="00B3375B" w:rsidP="00B3375B">
            <w:pPr>
              <w:spacing w:after="0" w:line="240" w:lineRule="auto"/>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cumulativ</w:t>
            </w:r>
          </w:p>
        </w:tc>
      </w:tr>
      <w:tr w:rsidR="00B3375B" w:rsidRPr="00B3375B" w14:paraId="72D0D4FA" w14:textId="77777777" w:rsidTr="00B3375B">
        <w:trPr>
          <w:trHeight w:val="844"/>
        </w:trPr>
        <w:tc>
          <w:tcPr>
            <w:tcW w:w="385" w:type="pct"/>
            <w:vMerge/>
            <w:shd w:val="clear" w:color="auto" w:fill="auto"/>
          </w:tcPr>
          <w:p w14:paraId="5AC7ACC3" w14:textId="77777777" w:rsidR="00B3375B" w:rsidRPr="00B3375B" w:rsidRDefault="00B3375B" w:rsidP="00B3375B">
            <w:pPr>
              <w:spacing w:after="0" w:line="240" w:lineRule="auto"/>
              <w:jc w:val="both"/>
              <w:rPr>
                <w:rFonts w:ascii="Trebuchet MS" w:eastAsia="Calibri" w:hAnsi="Trebuchet MS" w:cs="Times New Roman"/>
                <w:sz w:val="20"/>
                <w:szCs w:val="20"/>
                <w:lang w:val="en-US"/>
              </w:rPr>
            </w:pPr>
          </w:p>
        </w:tc>
        <w:tc>
          <w:tcPr>
            <w:tcW w:w="1721" w:type="pct"/>
            <w:vMerge/>
            <w:shd w:val="clear" w:color="auto" w:fill="auto"/>
          </w:tcPr>
          <w:p w14:paraId="393B908E" w14:textId="77777777" w:rsidR="00B3375B" w:rsidRPr="00B3375B" w:rsidRDefault="00B3375B" w:rsidP="00B3375B">
            <w:pPr>
              <w:spacing w:after="0" w:line="240" w:lineRule="auto"/>
              <w:jc w:val="both"/>
              <w:rPr>
                <w:rFonts w:ascii="Trebuchet MS" w:eastAsia="Calibri" w:hAnsi="Trebuchet MS" w:cs="Times New Roman"/>
                <w:sz w:val="20"/>
                <w:szCs w:val="20"/>
                <w:lang w:val="en-US"/>
              </w:rPr>
            </w:pPr>
          </w:p>
        </w:tc>
        <w:tc>
          <w:tcPr>
            <w:tcW w:w="1613" w:type="pct"/>
            <w:gridSpan w:val="2"/>
            <w:shd w:val="clear" w:color="auto" w:fill="auto"/>
          </w:tcPr>
          <w:p w14:paraId="3D2557A6" w14:textId="77777777" w:rsidR="00B3375B" w:rsidRPr="00B3375B" w:rsidRDefault="00B3375B" w:rsidP="00B3375B">
            <w:pPr>
              <w:spacing w:after="0" w:line="240" w:lineRule="auto"/>
              <w:contextualSpacing/>
              <w:jc w:val="both"/>
              <w:rPr>
                <w:rFonts w:ascii="Trebuchet MS" w:eastAsia="Calibri" w:hAnsi="Trebuchet MS" w:cs="Times New Roman"/>
                <w:sz w:val="20"/>
                <w:szCs w:val="20"/>
                <w:lang w:val="it-IT"/>
              </w:rPr>
            </w:pPr>
            <w:r w:rsidRPr="00B3375B">
              <w:rPr>
                <w:rFonts w:ascii="Trebuchet MS" w:eastAsia="Calibri" w:hAnsi="Trebuchet MS" w:cs="Times New Roman"/>
                <w:sz w:val="20"/>
                <w:szCs w:val="20"/>
                <w:lang w:val="it-IT"/>
              </w:rPr>
              <w:t>Proiectul și/sau rezultatele obținute în urma implementării acestuia sunt multiplicate la  diferite niveluri (local, regional, sectorial, național).</w:t>
            </w:r>
          </w:p>
        </w:tc>
        <w:tc>
          <w:tcPr>
            <w:tcW w:w="576" w:type="pct"/>
            <w:shd w:val="clear" w:color="auto" w:fill="auto"/>
          </w:tcPr>
          <w:p w14:paraId="5CA060C2" w14:textId="77777777" w:rsidR="00B3375B" w:rsidRPr="00B3375B" w:rsidRDefault="00B3375B" w:rsidP="00D741F6">
            <w:pPr>
              <w:spacing w:after="0" w:line="240" w:lineRule="auto"/>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1</w:t>
            </w:r>
          </w:p>
        </w:tc>
        <w:tc>
          <w:tcPr>
            <w:tcW w:w="705" w:type="pct"/>
            <w:vMerge/>
            <w:shd w:val="clear" w:color="auto" w:fill="auto"/>
          </w:tcPr>
          <w:p w14:paraId="0FACCA12" w14:textId="77777777" w:rsidR="00B3375B" w:rsidRPr="00B3375B" w:rsidRDefault="00B3375B" w:rsidP="00B3375B">
            <w:pPr>
              <w:spacing w:after="0" w:line="240" w:lineRule="auto"/>
              <w:jc w:val="both"/>
              <w:rPr>
                <w:rFonts w:ascii="Trebuchet MS" w:eastAsia="Calibri" w:hAnsi="Trebuchet MS" w:cs="Times New Roman"/>
                <w:sz w:val="20"/>
                <w:szCs w:val="20"/>
                <w:lang w:val="en-US"/>
              </w:rPr>
            </w:pPr>
          </w:p>
        </w:tc>
      </w:tr>
      <w:tr w:rsidR="00B3375B" w:rsidRPr="00B3375B" w14:paraId="52776299" w14:textId="77777777" w:rsidTr="00B3375B">
        <w:trPr>
          <w:trHeight w:val="768"/>
        </w:trPr>
        <w:tc>
          <w:tcPr>
            <w:tcW w:w="385" w:type="pct"/>
            <w:shd w:val="clear" w:color="auto" w:fill="auto"/>
          </w:tcPr>
          <w:p w14:paraId="50875CC0" w14:textId="77777777" w:rsidR="00B3375B" w:rsidRPr="00B3375B" w:rsidRDefault="00B3375B" w:rsidP="00B3375B">
            <w:pPr>
              <w:spacing w:after="0" w:line="240" w:lineRule="auto"/>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lastRenderedPageBreak/>
              <w:t>5.3</w:t>
            </w:r>
          </w:p>
        </w:tc>
        <w:tc>
          <w:tcPr>
            <w:tcW w:w="1721" w:type="pct"/>
            <w:shd w:val="clear" w:color="auto" w:fill="auto"/>
          </w:tcPr>
          <w:p w14:paraId="73FE1B2C" w14:textId="77777777" w:rsidR="00B3375B" w:rsidRPr="00B3375B" w:rsidRDefault="00B3375B" w:rsidP="00B3375B">
            <w:pPr>
              <w:spacing w:after="0" w:line="240" w:lineRule="auto"/>
              <w:jc w:val="both"/>
              <w:rPr>
                <w:rFonts w:ascii="Trebuchet MS" w:eastAsia="Calibri" w:hAnsi="Trebuchet MS" w:cs="Times New Roman"/>
                <w:sz w:val="20"/>
                <w:szCs w:val="20"/>
                <w:lang w:val="it-IT"/>
              </w:rPr>
            </w:pPr>
            <w:r w:rsidRPr="00B3375B">
              <w:rPr>
                <w:rFonts w:ascii="Trebuchet MS" w:eastAsia="Calibri" w:hAnsi="Trebuchet MS" w:cs="Times New Roman"/>
                <w:sz w:val="20"/>
                <w:szCs w:val="20"/>
                <w:lang w:val="en-US"/>
              </w:rPr>
              <w:t xml:space="preserve">Proiectul include activități în timpul implementării </w:t>
            </w:r>
            <w:r w:rsidRPr="00B3375B">
              <w:rPr>
                <w:rFonts w:ascii="Trebuchet MS" w:eastAsia="Calibri" w:hAnsi="Trebuchet MS" w:cs="Times New Roman"/>
                <w:sz w:val="20"/>
                <w:szCs w:val="20"/>
                <w:lang w:val="it-IT"/>
              </w:rPr>
              <w:t>care conduc la asigurarea finanțării și după finalizarea acestuia</w:t>
            </w:r>
          </w:p>
        </w:tc>
        <w:tc>
          <w:tcPr>
            <w:tcW w:w="1613" w:type="pct"/>
            <w:gridSpan w:val="2"/>
            <w:shd w:val="clear" w:color="auto" w:fill="auto"/>
          </w:tcPr>
          <w:p w14:paraId="766556A0" w14:textId="77777777" w:rsidR="00B3375B" w:rsidRPr="00B3375B" w:rsidRDefault="00B3375B" w:rsidP="00B3375B">
            <w:pPr>
              <w:spacing w:after="0" w:line="240" w:lineRule="auto"/>
              <w:contextualSpacing/>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Atragere de fonduri (fundraising</w:t>
            </w:r>
            <w:r w:rsidRPr="00B3375B">
              <w:rPr>
                <w:rFonts w:ascii="Trebuchet MS" w:eastAsia="Calibri" w:hAnsi="Trebuchet MS" w:cs="Times New Roman"/>
                <w:sz w:val="20"/>
                <w:szCs w:val="20"/>
              </w:rPr>
              <w:t xml:space="preserve"> sau matching -funds)</w:t>
            </w:r>
          </w:p>
        </w:tc>
        <w:tc>
          <w:tcPr>
            <w:tcW w:w="576" w:type="pct"/>
            <w:shd w:val="clear" w:color="auto" w:fill="auto"/>
          </w:tcPr>
          <w:p w14:paraId="28B92AB1" w14:textId="77777777" w:rsidR="00B3375B" w:rsidRPr="00B3375B" w:rsidRDefault="00B3375B" w:rsidP="00D741F6">
            <w:pPr>
              <w:spacing w:after="0" w:line="240" w:lineRule="auto"/>
              <w:jc w:val="center"/>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2</w:t>
            </w:r>
          </w:p>
        </w:tc>
        <w:tc>
          <w:tcPr>
            <w:tcW w:w="705" w:type="pct"/>
            <w:shd w:val="clear" w:color="auto" w:fill="auto"/>
          </w:tcPr>
          <w:p w14:paraId="62A797CC" w14:textId="77777777" w:rsidR="00B3375B" w:rsidRPr="00B3375B" w:rsidRDefault="00B3375B" w:rsidP="00B3375B">
            <w:pPr>
              <w:spacing w:after="0" w:line="240" w:lineRule="auto"/>
              <w:jc w:val="both"/>
              <w:rPr>
                <w:rFonts w:ascii="Trebuchet MS" w:eastAsia="Calibri" w:hAnsi="Trebuchet MS" w:cs="Times New Roman"/>
                <w:sz w:val="20"/>
                <w:szCs w:val="20"/>
                <w:lang w:val="en-US"/>
              </w:rPr>
            </w:pPr>
            <w:r w:rsidRPr="00B3375B">
              <w:rPr>
                <w:rFonts w:ascii="Trebuchet MS" w:eastAsia="Calibri" w:hAnsi="Trebuchet MS" w:cs="Times New Roman"/>
                <w:sz w:val="20"/>
                <w:szCs w:val="20"/>
                <w:lang w:val="en-US"/>
              </w:rPr>
              <w:t>cumulativ</w:t>
            </w:r>
          </w:p>
        </w:tc>
      </w:tr>
    </w:tbl>
    <w:p w14:paraId="7CDDD5E3" w14:textId="77777777" w:rsidR="0046041F" w:rsidRDefault="0046041F" w:rsidP="0090266F">
      <w:pPr>
        <w:rPr>
          <w:rFonts w:ascii="Trebuchet MS" w:eastAsia="Calibri" w:hAnsi="Trebuchet MS" w:cs="Arial"/>
          <w:b/>
          <w:sz w:val="20"/>
          <w:szCs w:val="20"/>
        </w:rPr>
      </w:pPr>
    </w:p>
    <w:p w14:paraId="656362D1" w14:textId="77777777" w:rsidR="0046041F" w:rsidRDefault="0046041F" w:rsidP="0090266F">
      <w:pPr>
        <w:rPr>
          <w:rFonts w:ascii="Trebuchet MS" w:eastAsia="Calibri" w:hAnsi="Trebuchet MS" w:cs="Arial"/>
          <w:b/>
          <w:sz w:val="20"/>
          <w:szCs w:val="20"/>
        </w:rPr>
      </w:pPr>
    </w:p>
    <w:p w14:paraId="433F591E" w14:textId="04F42F9D" w:rsidR="00051CFB" w:rsidRDefault="0088703F" w:rsidP="0088703F">
      <w:pPr>
        <w:shd w:val="clear" w:color="auto" w:fill="00B050"/>
        <w:spacing w:after="0" w:line="360" w:lineRule="auto"/>
        <w:rPr>
          <w:rFonts w:ascii="Trebuchet MS" w:eastAsia="Calibri" w:hAnsi="Trebuchet MS" w:cs="Arial"/>
          <w:b/>
          <w:sz w:val="20"/>
          <w:szCs w:val="20"/>
        </w:rPr>
      </w:pPr>
      <w:r>
        <w:rPr>
          <w:rFonts w:ascii="Trebuchet MS" w:eastAsia="Calibri" w:hAnsi="Trebuchet MS" w:cs="Arial"/>
          <w:b/>
          <w:sz w:val="20"/>
          <w:szCs w:val="20"/>
        </w:rPr>
        <w:t>C</w:t>
      </w:r>
      <w:r w:rsidR="0046041F" w:rsidRPr="0046041F">
        <w:rPr>
          <w:rFonts w:ascii="Trebuchet MS" w:eastAsia="Calibri" w:hAnsi="Trebuchet MS" w:cs="Arial"/>
          <w:b/>
          <w:sz w:val="20"/>
          <w:szCs w:val="20"/>
        </w:rPr>
        <w:t>. Grila de verificare ETF Multifond (FEDR +FSE+)</w:t>
      </w:r>
    </w:p>
    <w:p w14:paraId="4AA58FEC" w14:textId="77777777" w:rsidR="0046041F" w:rsidRPr="0046041F" w:rsidRDefault="0046041F" w:rsidP="0046041F">
      <w:pPr>
        <w:rPr>
          <w:rFonts w:ascii="Trebuchet MS" w:hAnsi="Trebuchet MS"/>
          <w:sz w:val="24"/>
          <w:szCs w:val="24"/>
        </w:rPr>
      </w:pPr>
      <w:r w:rsidRPr="0046041F">
        <w:rPr>
          <w:rFonts w:ascii="Trebuchet MS" w:hAnsi="Trebuchet MS"/>
          <w:sz w:val="24"/>
          <w:szCs w:val="24"/>
        </w:rPr>
        <w:t>Criterii de evaluare tehnică și financiară calitativă  Multifond (FEDR +FSE+)</w:t>
      </w:r>
    </w:p>
    <w:tbl>
      <w:tblPr>
        <w:tblW w:w="11057" w:type="dxa"/>
        <w:tblInd w:w="-703" w:type="dxa"/>
        <w:tblCellMar>
          <w:left w:w="0" w:type="dxa"/>
          <w:right w:w="0" w:type="dxa"/>
        </w:tblCellMar>
        <w:tblLook w:val="01E0" w:firstRow="1" w:lastRow="1" w:firstColumn="1" w:lastColumn="1" w:noHBand="0" w:noVBand="0"/>
      </w:tblPr>
      <w:tblGrid>
        <w:gridCol w:w="850"/>
        <w:gridCol w:w="3808"/>
        <w:gridCol w:w="3529"/>
        <w:gridCol w:w="1572"/>
        <w:gridCol w:w="1298"/>
      </w:tblGrid>
      <w:tr w:rsidR="00D741F6" w:rsidRPr="00D741F6" w14:paraId="16000BB1" w14:textId="77777777" w:rsidTr="0046041F">
        <w:trPr>
          <w:trHeight w:hRule="exact" w:val="728"/>
        </w:trPr>
        <w:tc>
          <w:tcPr>
            <w:tcW w:w="850" w:type="dxa"/>
            <w:tcBorders>
              <w:top w:val="single" w:sz="5" w:space="0" w:color="000000"/>
              <w:left w:val="single" w:sz="5" w:space="0" w:color="000000"/>
              <w:bottom w:val="single" w:sz="5" w:space="0" w:color="000000"/>
              <w:right w:val="single" w:sz="5" w:space="0" w:color="000000"/>
            </w:tcBorders>
            <w:shd w:val="clear" w:color="auto" w:fill="B4C5E7"/>
          </w:tcPr>
          <w:p w14:paraId="5DC9B7F5" w14:textId="77777777" w:rsidR="00D741F6" w:rsidRPr="00D741F6" w:rsidRDefault="00D741F6" w:rsidP="00D741F6">
            <w:pPr>
              <w:widowControl w:val="0"/>
              <w:spacing w:after="0" w:line="240" w:lineRule="auto"/>
              <w:ind w:firstLine="26"/>
              <w:rPr>
                <w:rFonts w:ascii="Trebuchet MS" w:eastAsia="Trebuchet MS" w:hAnsi="Trebuchet MS" w:cs="Trebuchet MS"/>
                <w:sz w:val="20"/>
                <w:szCs w:val="20"/>
                <w:lang w:val="en-US"/>
              </w:rPr>
            </w:pPr>
            <w:r w:rsidRPr="00D741F6">
              <w:rPr>
                <w:rFonts w:ascii="Trebuchet MS" w:eastAsia="Calibri" w:hAnsi="Trebuchet MS" w:cs="Times New Roman"/>
                <w:spacing w:val="-1"/>
                <w:sz w:val="20"/>
                <w:szCs w:val="20"/>
                <w:lang w:val="en-US"/>
              </w:rPr>
              <w:t>Nr.</w:t>
            </w:r>
            <w:r w:rsidRPr="00D741F6">
              <w:rPr>
                <w:rFonts w:ascii="Trebuchet MS" w:eastAsia="Calibri" w:hAnsi="Trebuchet MS" w:cs="Times New Roman"/>
                <w:spacing w:val="21"/>
                <w:sz w:val="20"/>
                <w:szCs w:val="20"/>
                <w:lang w:val="en-US"/>
              </w:rPr>
              <w:t xml:space="preserve"> </w:t>
            </w:r>
            <w:r w:rsidRPr="00D741F6">
              <w:rPr>
                <w:rFonts w:ascii="Trebuchet MS" w:eastAsia="Calibri" w:hAnsi="Trebuchet MS" w:cs="Times New Roman"/>
                <w:sz w:val="20"/>
                <w:szCs w:val="20"/>
                <w:lang w:val="en-US"/>
              </w:rPr>
              <w:t>crt.</w:t>
            </w:r>
          </w:p>
        </w:tc>
        <w:tc>
          <w:tcPr>
            <w:tcW w:w="3808" w:type="dxa"/>
            <w:tcBorders>
              <w:top w:val="single" w:sz="5" w:space="0" w:color="000000"/>
              <w:left w:val="single" w:sz="5" w:space="0" w:color="000000"/>
              <w:bottom w:val="single" w:sz="5" w:space="0" w:color="000000"/>
              <w:right w:val="single" w:sz="5" w:space="0" w:color="000000"/>
            </w:tcBorders>
            <w:shd w:val="clear" w:color="auto" w:fill="B4C5E7"/>
          </w:tcPr>
          <w:p w14:paraId="1EA317FC" w14:textId="77777777" w:rsidR="00D741F6" w:rsidRPr="00D741F6" w:rsidRDefault="00D741F6" w:rsidP="00D741F6">
            <w:pPr>
              <w:widowControl w:val="0"/>
              <w:spacing w:after="0" w:line="240" w:lineRule="auto"/>
              <w:rPr>
                <w:rFonts w:ascii="Trebuchet MS" w:eastAsia="Trebuchet MS" w:hAnsi="Trebuchet MS" w:cs="Trebuchet MS"/>
                <w:sz w:val="20"/>
                <w:szCs w:val="20"/>
                <w:lang w:val="en-US"/>
              </w:rPr>
            </w:pPr>
            <w:r w:rsidRPr="00D741F6">
              <w:rPr>
                <w:rFonts w:ascii="Trebuchet MS" w:eastAsia="Calibri" w:hAnsi="Trebuchet MS" w:cs="Times New Roman"/>
                <w:spacing w:val="-1"/>
                <w:sz w:val="20"/>
                <w:szCs w:val="20"/>
                <w:lang w:val="en-US"/>
              </w:rPr>
              <w:t>Criterii de</w:t>
            </w:r>
            <w:r w:rsidRPr="00D741F6">
              <w:rPr>
                <w:rFonts w:ascii="Trebuchet MS" w:eastAsia="Calibri" w:hAnsi="Trebuchet MS" w:cs="Times New Roman"/>
                <w:sz w:val="20"/>
                <w:szCs w:val="20"/>
                <w:lang w:val="en-US"/>
              </w:rPr>
              <w:t xml:space="preserve"> </w:t>
            </w:r>
            <w:r w:rsidRPr="00D741F6">
              <w:rPr>
                <w:rFonts w:ascii="Trebuchet MS" w:eastAsia="Calibri" w:hAnsi="Trebuchet MS" w:cs="Times New Roman"/>
                <w:spacing w:val="-1"/>
                <w:sz w:val="20"/>
                <w:szCs w:val="20"/>
                <w:lang w:val="en-US"/>
              </w:rPr>
              <w:t>evaluare</w:t>
            </w:r>
            <w:r w:rsidRPr="00D741F6">
              <w:rPr>
                <w:rFonts w:ascii="Trebuchet MS" w:eastAsia="Calibri" w:hAnsi="Trebuchet MS" w:cs="Times New Roman"/>
                <w:sz w:val="20"/>
                <w:szCs w:val="20"/>
                <w:lang w:val="en-US"/>
              </w:rPr>
              <w:t xml:space="preserve"> și </w:t>
            </w:r>
            <w:r w:rsidRPr="00D741F6">
              <w:rPr>
                <w:rFonts w:ascii="Trebuchet MS" w:eastAsia="Calibri" w:hAnsi="Trebuchet MS" w:cs="Times New Roman"/>
                <w:spacing w:val="-1"/>
                <w:sz w:val="20"/>
                <w:szCs w:val="20"/>
                <w:lang w:val="en-US"/>
              </w:rPr>
              <w:t>selecție</w:t>
            </w:r>
          </w:p>
        </w:tc>
        <w:tc>
          <w:tcPr>
            <w:tcW w:w="3529" w:type="dxa"/>
            <w:tcBorders>
              <w:top w:val="single" w:sz="5" w:space="0" w:color="000000"/>
              <w:left w:val="single" w:sz="5" w:space="0" w:color="000000"/>
              <w:bottom w:val="single" w:sz="5" w:space="0" w:color="000000"/>
              <w:right w:val="single" w:sz="5" w:space="0" w:color="000000"/>
            </w:tcBorders>
            <w:shd w:val="clear" w:color="auto" w:fill="B4C5E7"/>
          </w:tcPr>
          <w:p w14:paraId="71DBDA30" w14:textId="77777777" w:rsidR="00D741F6" w:rsidRPr="00D741F6" w:rsidRDefault="00D741F6" w:rsidP="00D741F6">
            <w:pPr>
              <w:widowControl w:val="0"/>
              <w:spacing w:after="0" w:line="240" w:lineRule="auto"/>
              <w:ind w:right="142"/>
              <w:jc w:val="center"/>
              <w:rPr>
                <w:rFonts w:ascii="Trebuchet MS" w:eastAsia="Trebuchet MS" w:hAnsi="Trebuchet MS" w:cs="Trebuchet MS"/>
                <w:sz w:val="20"/>
                <w:szCs w:val="20"/>
                <w:lang w:val="en-US"/>
              </w:rPr>
            </w:pPr>
            <w:r w:rsidRPr="00D741F6">
              <w:rPr>
                <w:rFonts w:ascii="Trebuchet MS" w:eastAsia="Calibri" w:hAnsi="Trebuchet MS" w:cs="Times New Roman"/>
                <w:spacing w:val="-1"/>
                <w:sz w:val="20"/>
                <w:szCs w:val="20"/>
                <w:lang w:val="en-US"/>
              </w:rPr>
              <w:t>Explicații</w:t>
            </w:r>
          </w:p>
        </w:tc>
        <w:tc>
          <w:tcPr>
            <w:tcW w:w="1572" w:type="dxa"/>
            <w:tcBorders>
              <w:top w:val="single" w:sz="5" w:space="0" w:color="000000"/>
              <w:left w:val="single" w:sz="5" w:space="0" w:color="000000"/>
              <w:bottom w:val="single" w:sz="5" w:space="0" w:color="000000"/>
              <w:right w:val="single" w:sz="5" w:space="0" w:color="000000"/>
            </w:tcBorders>
            <w:shd w:val="clear" w:color="auto" w:fill="B4C5E7"/>
          </w:tcPr>
          <w:p w14:paraId="1A4E53C2" w14:textId="77777777" w:rsidR="00D741F6" w:rsidRPr="00D741F6" w:rsidRDefault="00D741F6" w:rsidP="00D741F6">
            <w:pPr>
              <w:widowControl w:val="0"/>
              <w:tabs>
                <w:tab w:val="left" w:pos="284"/>
              </w:tabs>
              <w:spacing w:after="0" w:line="240" w:lineRule="auto"/>
              <w:jc w:val="center"/>
              <w:rPr>
                <w:rFonts w:ascii="Trebuchet MS" w:eastAsia="Trebuchet MS" w:hAnsi="Trebuchet MS" w:cs="Trebuchet MS"/>
                <w:sz w:val="20"/>
                <w:szCs w:val="20"/>
                <w:lang w:val="en-US"/>
              </w:rPr>
            </w:pPr>
            <w:r w:rsidRPr="00D741F6">
              <w:rPr>
                <w:rFonts w:ascii="Trebuchet MS" w:eastAsia="Calibri" w:hAnsi="Trebuchet MS" w:cs="Times New Roman"/>
                <w:spacing w:val="-1"/>
                <w:sz w:val="20"/>
                <w:szCs w:val="20"/>
                <w:lang w:val="en-US"/>
              </w:rPr>
              <w:t>Punctaj</w:t>
            </w:r>
          </w:p>
        </w:tc>
        <w:tc>
          <w:tcPr>
            <w:tcW w:w="1298" w:type="dxa"/>
            <w:tcBorders>
              <w:top w:val="single" w:sz="5" w:space="0" w:color="000000"/>
              <w:left w:val="single" w:sz="5" w:space="0" w:color="000000"/>
              <w:bottom w:val="single" w:sz="5" w:space="0" w:color="000000"/>
              <w:right w:val="single" w:sz="5" w:space="0" w:color="000000"/>
            </w:tcBorders>
            <w:shd w:val="clear" w:color="auto" w:fill="B4C5E7"/>
          </w:tcPr>
          <w:p w14:paraId="49EFF7BE" w14:textId="77777777" w:rsidR="00D741F6" w:rsidRPr="00D741F6" w:rsidRDefault="00D741F6" w:rsidP="00D741F6">
            <w:pPr>
              <w:widowControl w:val="0"/>
              <w:spacing w:after="0" w:line="240" w:lineRule="auto"/>
              <w:ind w:firstLine="1"/>
              <w:jc w:val="center"/>
              <w:rPr>
                <w:rFonts w:ascii="Trebuchet MS" w:eastAsia="Trebuchet MS" w:hAnsi="Trebuchet MS" w:cs="Trebuchet MS"/>
                <w:sz w:val="20"/>
                <w:szCs w:val="20"/>
                <w:lang w:val="en-US"/>
              </w:rPr>
            </w:pPr>
            <w:r w:rsidRPr="00D741F6">
              <w:rPr>
                <w:rFonts w:ascii="Trebuchet MS" w:eastAsia="Calibri" w:hAnsi="Trebuchet MS" w:cs="Times New Roman"/>
                <w:spacing w:val="-1"/>
                <w:sz w:val="20"/>
                <w:szCs w:val="20"/>
                <w:lang w:val="en-US"/>
              </w:rPr>
              <w:t>Modul</w:t>
            </w:r>
            <w:r w:rsidRPr="00D741F6">
              <w:rPr>
                <w:rFonts w:ascii="Trebuchet MS" w:eastAsia="Calibri" w:hAnsi="Trebuchet MS" w:cs="Times New Roman"/>
                <w:sz w:val="20"/>
                <w:szCs w:val="20"/>
                <w:lang w:val="en-US"/>
              </w:rPr>
              <w:t xml:space="preserve"> </w:t>
            </w:r>
            <w:r w:rsidRPr="00D741F6">
              <w:rPr>
                <w:rFonts w:ascii="Trebuchet MS" w:eastAsia="Calibri" w:hAnsi="Trebuchet MS" w:cs="Times New Roman"/>
                <w:spacing w:val="-1"/>
                <w:sz w:val="20"/>
                <w:szCs w:val="20"/>
                <w:lang w:val="en-US"/>
              </w:rPr>
              <w:t>de</w:t>
            </w:r>
            <w:r w:rsidRPr="00D741F6">
              <w:rPr>
                <w:rFonts w:ascii="Trebuchet MS" w:eastAsia="Calibri" w:hAnsi="Trebuchet MS" w:cs="Times New Roman"/>
                <w:spacing w:val="23"/>
                <w:sz w:val="20"/>
                <w:szCs w:val="20"/>
                <w:lang w:val="en-US"/>
              </w:rPr>
              <w:t xml:space="preserve"> </w:t>
            </w:r>
            <w:r w:rsidRPr="00D741F6">
              <w:rPr>
                <w:rFonts w:ascii="Trebuchet MS" w:eastAsia="Calibri" w:hAnsi="Trebuchet MS" w:cs="Times New Roman"/>
                <w:spacing w:val="-1"/>
                <w:sz w:val="20"/>
                <w:szCs w:val="20"/>
                <w:lang w:val="en-US"/>
              </w:rPr>
              <w:t>acordare</w:t>
            </w:r>
            <w:r w:rsidRPr="00D741F6">
              <w:rPr>
                <w:rFonts w:ascii="Trebuchet MS" w:eastAsia="Calibri" w:hAnsi="Trebuchet MS" w:cs="Times New Roman"/>
                <w:sz w:val="20"/>
                <w:szCs w:val="20"/>
                <w:lang w:val="en-US"/>
              </w:rPr>
              <w:t xml:space="preserve"> a</w:t>
            </w:r>
            <w:r w:rsidRPr="00D741F6">
              <w:rPr>
                <w:rFonts w:ascii="Trebuchet MS" w:eastAsia="Calibri" w:hAnsi="Trebuchet MS" w:cs="Times New Roman"/>
                <w:spacing w:val="24"/>
                <w:sz w:val="20"/>
                <w:szCs w:val="20"/>
                <w:lang w:val="en-US"/>
              </w:rPr>
              <w:t xml:space="preserve"> </w:t>
            </w:r>
            <w:r w:rsidRPr="00D741F6">
              <w:rPr>
                <w:rFonts w:ascii="Trebuchet MS" w:eastAsia="Calibri" w:hAnsi="Trebuchet MS" w:cs="Times New Roman"/>
                <w:spacing w:val="-1"/>
                <w:sz w:val="20"/>
                <w:szCs w:val="20"/>
                <w:lang w:val="en-US"/>
              </w:rPr>
              <w:t>punctajului</w:t>
            </w:r>
          </w:p>
        </w:tc>
      </w:tr>
      <w:tr w:rsidR="00D741F6" w:rsidRPr="00D741F6" w14:paraId="7EF1ECC3" w14:textId="77777777" w:rsidTr="0046041F">
        <w:trPr>
          <w:trHeight w:hRule="exact" w:val="556"/>
        </w:trPr>
        <w:tc>
          <w:tcPr>
            <w:tcW w:w="850" w:type="dxa"/>
            <w:tcBorders>
              <w:top w:val="single" w:sz="5" w:space="0" w:color="000000"/>
              <w:left w:val="single" w:sz="5" w:space="0" w:color="000000"/>
              <w:bottom w:val="single" w:sz="5" w:space="0" w:color="000000"/>
              <w:right w:val="single" w:sz="5" w:space="0" w:color="000000"/>
            </w:tcBorders>
            <w:shd w:val="clear" w:color="auto" w:fill="B4C5E7"/>
          </w:tcPr>
          <w:p w14:paraId="1ACD4CB6" w14:textId="77777777" w:rsidR="00D741F6" w:rsidRPr="00D741F6" w:rsidRDefault="00D741F6" w:rsidP="00D741F6">
            <w:pPr>
              <w:widowControl w:val="0"/>
              <w:spacing w:after="0" w:line="240" w:lineRule="auto"/>
              <w:ind w:firstLine="26"/>
              <w:rPr>
                <w:rFonts w:ascii="Trebuchet MS" w:eastAsia="Calibri" w:hAnsi="Trebuchet MS" w:cs="Times New Roman"/>
                <w:spacing w:val="-1"/>
                <w:sz w:val="20"/>
                <w:szCs w:val="20"/>
                <w:lang w:val="en-US"/>
              </w:rPr>
            </w:pPr>
            <w:r w:rsidRPr="00D741F6">
              <w:rPr>
                <w:rFonts w:ascii="Trebuchet MS" w:eastAsia="Calibri" w:hAnsi="Trebuchet MS" w:cs="Times New Roman"/>
                <w:spacing w:val="-1"/>
                <w:sz w:val="20"/>
                <w:szCs w:val="20"/>
                <w:lang w:val="en-US"/>
              </w:rPr>
              <w:t>1</w:t>
            </w:r>
          </w:p>
        </w:tc>
        <w:tc>
          <w:tcPr>
            <w:tcW w:w="7337" w:type="dxa"/>
            <w:gridSpan w:val="2"/>
            <w:tcBorders>
              <w:top w:val="single" w:sz="5" w:space="0" w:color="000000"/>
              <w:left w:val="single" w:sz="5" w:space="0" w:color="000000"/>
              <w:bottom w:val="single" w:sz="5" w:space="0" w:color="000000"/>
              <w:right w:val="single" w:sz="5" w:space="0" w:color="000000"/>
            </w:tcBorders>
            <w:shd w:val="clear" w:color="auto" w:fill="B4C5E7"/>
          </w:tcPr>
          <w:p w14:paraId="51049990" w14:textId="77777777" w:rsidR="00D741F6" w:rsidRPr="00D741F6" w:rsidRDefault="00D741F6" w:rsidP="00D741F6">
            <w:pPr>
              <w:widowControl w:val="0"/>
              <w:spacing w:after="0" w:line="240" w:lineRule="auto"/>
              <w:ind w:right="142"/>
              <w:rPr>
                <w:rFonts w:ascii="Trebuchet MS" w:eastAsia="Calibri" w:hAnsi="Trebuchet MS" w:cs="Times New Roman"/>
                <w:spacing w:val="-1"/>
                <w:sz w:val="20"/>
                <w:szCs w:val="20"/>
                <w:lang w:val="en-US"/>
              </w:rPr>
            </w:pPr>
            <w:r w:rsidRPr="00D741F6">
              <w:rPr>
                <w:rFonts w:ascii="Trebuchet MS" w:eastAsia="Calibri" w:hAnsi="Trebuchet MS" w:cs="Times New Roman"/>
                <w:spacing w:val="-1"/>
                <w:sz w:val="20"/>
                <w:szCs w:val="20"/>
                <w:lang w:val="en-US"/>
              </w:rPr>
              <w:t>RELEVANȚĂ – măsura în care proiectul contribuie la realizarea obiectivelor PoIDS și ale documentelor strategice relevante.</w:t>
            </w:r>
            <w:r w:rsidRPr="00D741F6">
              <w:rPr>
                <w:rFonts w:ascii="Trebuchet MS" w:eastAsia="Calibri" w:hAnsi="Trebuchet MS" w:cs="Times New Roman"/>
                <w:spacing w:val="-1"/>
                <w:sz w:val="20"/>
                <w:szCs w:val="20"/>
                <w:lang w:val="en-US"/>
              </w:rPr>
              <w:tab/>
              <w:t xml:space="preserve">  </w:t>
            </w:r>
          </w:p>
          <w:p w14:paraId="38841309" w14:textId="77777777" w:rsidR="00D741F6" w:rsidRPr="00D741F6" w:rsidRDefault="00D741F6" w:rsidP="00D741F6">
            <w:pPr>
              <w:widowControl w:val="0"/>
              <w:spacing w:after="0" w:line="240" w:lineRule="auto"/>
              <w:ind w:right="142"/>
              <w:rPr>
                <w:rFonts w:ascii="Trebuchet MS" w:eastAsia="Calibri" w:hAnsi="Trebuchet MS" w:cs="Times New Roman"/>
                <w:spacing w:val="-1"/>
                <w:sz w:val="20"/>
                <w:szCs w:val="20"/>
                <w:lang w:val="en-US"/>
              </w:rPr>
            </w:pPr>
          </w:p>
        </w:tc>
        <w:tc>
          <w:tcPr>
            <w:tcW w:w="1572" w:type="dxa"/>
            <w:tcBorders>
              <w:top w:val="single" w:sz="5" w:space="0" w:color="000000"/>
              <w:left w:val="single" w:sz="5" w:space="0" w:color="000000"/>
              <w:bottom w:val="single" w:sz="5" w:space="0" w:color="000000"/>
              <w:right w:val="single" w:sz="5" w:space="0" w:color="000000"/>
            </w:tcBorders>
            <w:shd w:val="clear" w:color="auto" w:fill="B4C5E7"/>
          </w:tcPr>
          <w:p w14:paraId="3DDB256C" w14:textId="77777777" w:rsidR="00D741F6" w:rsidRPr="00D741F6" w:rsidRDefault="00D741F6" w:rsidP="00D741F6">
            <w:pPr>
              <w:widowControl w:val="0"/>
              <w:spacing w:after="0" w:line="240" w:lineRule="auto"/>
              <w:ind w:firstLine="79"/>
              <w:jc w:val="both"/>
              <w:rPr>
                <w:rFonts w:ascii="Trebuchet MS" w:eastAsia="Trebuchet MS" w:hAnsi="Trebuchet MS" w:cs="Trebuchet MS"/>
                <w:sz w:val="20"/>
                <w:szCs w:val="20"/>
                <w:lang w:val="en-US"/>
              </w:rPr>
            </w:pPr>
            <w:r w:rsidRPr="00D741F6">
              <w:rPr>
                <w:rFonts w:ascii="Trebuchet MS" w:eastAsia="Calibri" w:hAnsi="Trebuchet MS" w:cs="Times New Roman"/>
                <w:spacing w:val="-1"/>
                <w:sz w:val="20"/>
                <w:szCs w:val="20"/>
                <w:lang w:val="en-US"/>
              </w:rPr>
              <w:t>Max.</w:t>
            </w:r>
            <w:r w:rsidRPr="00D741F6">
              <w:rPr>
                <w:rFonts w:ascii="Trebuchet MS" w:eastAsia="Calibri" w:hAnsi="Trebuchet MS" w:cs="Times New Roman"/>
                <w:spacing w:val="1"/>
                <w:sz w:val="20"/>
                <w:szCs w:val="20"/>
                <w:lang w:val="en-US"/>
              </w:rPr>
              <w:t xml:space="preserve"> </w:t>
            </w:r>
            <w:r w:rsidRPr="00D741F6">
              <w:rPr>
                <w:rFonts w:ascii="Trebuchet MS" w:eastAsia="Calibri" w:hAnsi="Trebuchet MS" w:cs="Times New Roman"/>
                <w:spacing w:val="-1"/>
                <w:sz w:val="20"/>
                <w:szCs w:val="20"/>
                <w:lang w:val="en-US"/>
              </w:rPr>
              <w:t>20</w:t>
            </w:r>
          </w:p>
          <w:p w14:paraId="1B378251" w14:textId="77777777" w:rsidR="00D741F6" w:rsidRPr="00D741F6" w:rsidRDefault="00D741F6" w:rsidP="00D741F6">
            <w:pPr>
              <w:widowControl w:val="0"/>
              <w:spacing w:after="0" w:line="240" w:lineRule="auto"/>
              <w:rPr>
                <w:rFonts w:ascii="Trebuchet MS" w:eastAsia="Calibri" w:hAnsi="Trebuchet MS" w:cs="Times New Roman"/>
                <w:spacing w:val="-1"/>
                <w:sz w:val="20"/>
                <w:szCs w:val="20"/>
                <w:lang w:val="en-US"/>
              </w:rPr>
            </w:pPr>
            <w:r w:rsidRPr="00D741F6">
              <w:rPr>
                <w:rFonts w:ascii="Trebuchet MS" w:eastAsia="Calibri" w:hAnsi="Trebuchet MS" w:cs="Times New Roman"/>
                <w:sz w:val="20"/>
                <w:szCs w:val="20"/>
                <w:lang w:val="en-US"/>
              </w:rPr>
              <w:t xml:space="preserve">  Min.</w:t>
            </w:r>
            <w:r w:rsidRPr="00D741F6">
              <w:rPr>
                <w:rFonts w:ascii="Trebuchet MS" w:eastAsia="Calibri" w:hAnsi="Trebuchet MS" w:cs="Times New Roman"/>
                <w:spacing w:val="1"/>
                <w:sz w:val="20"/>
                <w:szCs w:val="20"/>
                <w:lang w:val="en-US"/>
              </w:rPr>
              <w:t xml:space="preserve"> </w:t>
            </w:r>
            <w:r w:rsidRPr="00D741F6">
              <w:rPr>
                <w:rFonts w:ascii="Trebuchet MS" w:eastAsia="Calibri" w:hAnsi="Trebuchet MS" w:cs="Times New Roman"/>
                <w:sz w:val="20"/>
                <w:szCs w:val="20"/>
                <w:lang w:val="en-US"/>
              </w:rPr>
              <w:t>14</w:t>
            </w:r>
          </w:p>
        </w:tc>
        <w:tc>
          <w:tcPr>
            <w:tcW w:w="1298" w:type="dxa"/>
            <w:tcBorders>
              <w:top w:val="single" w:sz="5" w:space="0" w:color="000000"/>
              <w:left w:val="single" w:sz="5" w:space="0" w:color="000000"/>
              <w:bottom w:val="single" w:sz="5" w:space="0" w:color="000000"/>
              <w:right w:val="single" w:sz="5" w:space="0" w:color="000000"/>
            </w:tcBorders>
            <w:shd w:val="clear" w:color="auto" w:fill="B4C5E7"/>
          </w:tcPr>
          <w:p w14:paraId="3B8F2E59" w14:textId="77777777" w:rsidR="00D741F6" w:rsidRPr="00D741F6" w:rsidRDefault="00D741F6" w:rsidP="00D741F6">
            <w:pPr>
              <w:widowControl w:val="0"/>
              <w:spacing w:after="0" w:line="240" w:lineRule="auto"/>
              <w:ind w:firstLine="1"/>
              <w:jc w:val="center"/>
              <w:rPr>
                <w:rFonts w:ascii="Trebuchet MS" w:eastAsia="Calibri" w:hAnsi="Trebuchet MS" w:cs="Times New Roman"/>
                <w:spacing w:val="-1"/>
                <w:sz w:val="20"/>
                <w:szCs w:val="20"/>
                <w:lang w:val="en-US"/>
              </w:rPr>
            </w:pPr>
          </w:p>
        </w:tc>
      </w:tr>
      <w:tr w:rsidR="00D741F6" w:rsidRPr="00D741F6" w14:paraId="5933143F" w14:textId="77777777" w:rsidTr="0046041F">
        <w:trPr>
          <w:trHeight w:hRule="exact" w:val="706"/>
        </w:trPr>
        <w:tc>
          <w:tcPr>
            <w:tcW w:w="850" w:type="dxa"/>
            <w:tcBorders>
              <w:top w:val="single" w:sz="5" w:space="0" w:color="000000"/>
              <w:left w:val="single" w:sz="5" w:space="0" w:color="000000"/>
              <w:bottom w:val="nil"/>
              <w:right w:val="single" w:sz="5" w:space="0" w:color="000000"/>
            </w:tcBorders>
          </w:tcPr>
          <w:p w14:paraId="2214EC47" w14:textId="77777777" w:rsidR="00D741F6" w:rsidRPr="00D741F6" w:rsidRDefault="00D741F6" w:rsidP="00D741F6">
            <w:pPr>
              <w:widowControl w:val="0"/>
              <w:spacing w:after="0" w:line="240" w:lineRule="auto"/>
              <w:rPr>
                <w:rFonts w:ascii="Trebuchet MS" w:eastAsia="Trebuchet MS" w:hAnsi="Trebuchet MS" w:cs="Trebuchet MS"/>
                <w:sz w:val="20"/>
                <w:szCs w:val="20"/>
                <w:lang w:val="en-US"/>
              </w:rPr>
            </w:pPr>
            <w:r w:rsidRPr="00D741F6">
              <w:rPr>
                <w:rFonts w:ascii="Trebuchet MS" w:eastAsia="Calibri" w:hAnsi="Trebuchet MS" w:cs="Times New Roman"/>
                <w:spacing w:val="-1"/>
                <w:sz w:val="20"/>
                <w:szCs w:val="20"/>
                <w:lang w:val="en-US"/>
              </w:rPr>
              <w:t>1.1</w:t>
            </w:r>
          </w:p>
        </w:tc>
        <w:tc>
          <w:tcPr>
            <w:tcW w:w="3808" w:type="dxa"/>
            <w:tcBorders>
              <w:top w:val="single" w:sz="5" w:space="0" w:color="000000"/>
              <w:left w:val="single" w:sz="5" w:space="0" w:color="000000"/>
              <w:bottom w:val="nil"/>
              <w:right w:val="single" w:sz="5" w:space="0" w:color="000000"/>
            </w:tcBorders>
          </w:tcPr>
          <w:p w14:paraId="17B927CD" w14:textId="77777777" w:rsidR="00D741F6" w:rsidRPr="00D741F6" w:rsidRDefault="00D741F6" w:rsidP="00D741F6">
            <w:pPr>
              <w:widowControl w:val="0"/>
              <w:spacing w:after="0" w:line="240" w:lineRule="auto"/>
              <w:ind w:left="143" w:right="141"/>
              <w:jc w:val="both"/>
              <w:rPr>
                <w:rFonts w:ascii="Trebuchet MS" w:eastAsia="Trebuchet MS" w:hAnsi="Trebuchet MS" w:cs="Trebuchet MS"/>
                <w:sz w:val="20"/>
                <w:szCs w:val="20"/>
                <w:lang w:val="en-US"/>
              </w:rPr>
            </w:pPr>
            <w:r w:rsidRPr="00D741F6">
              <w:rPr>
                <w:rFonts w:ascii="Trebuchet MS" w:eastAsia="Calibri" w:hAnsi="Trebuchet MS" w:cs="Times New Roman"/>
                <w:spacing w:val="-1"/>
                <w:sz w:val="20"/>
                <w:szCs w:val="20"/>
                <w:lang w:val="en-US"/>
              </w:rPr>
              <w:t>Proiectul contribuie</w:t>
            </w:r>
            <w:r w:rsidRPr="00D741F6">
              <w:rPr>
                <w:rFonts w:ascii="Trebuchet MS" w:eastAsia="Calibri" w:hAnsi="Trebuchet MS" w:cs="Times New Roman"/>
                <w:spacing w:val="62"/>
                <w:sz w:val="20"/>
                <w:szCs w:val="20"/>
                <w:lang w:val="en-US"/>
              </w:rPr>
              <w:t xml:space="preserve"> </w:t>
            </w:r>
            <w:r w:rsidRPr="00D741F6">
              <w:rPr>
                <w:rFonts w:ascii="Trebuchet MS" w:eastAsia="Calibri" w:hAnsi="Trebuchet MS" w:cs="Times New Roman"/>
                <w:spacing w:val="-2"/>
                <w:sz w:val="20"/>
                <w:szCs w:val="20"/>
                <w:lang w:val="en-US"/>
              </w:rPr>
              <w:t>la</w:t>
            </w:r>
            <w:r w:rsidRPr="00D741F6">
              <w:rPr>
                <w:rFonts w:ascii="Trebuchet MS" w:eastAsia="Calibri" w:hAnsi="Trebuchet MS" w:cs="Times New Roman"/>
                <w:spacing w:val="23"/>
                <w:sz w:val="20"/>
                <w:szCs w:val="20"/>
                <w:lang w:val="en-US"/>
              </w:rPr>
              <w:t xml:space="preserve"> </w:t>
            </w:r>
            <w:r w:rsidRPr="00D741F6">
              <w:rPr>
                <w:rFonts w:ascii="Trebuchet MS" w:eastAsia="Calibri" w:hAnsi="Trebuchet MS" w:cs="Times New Roman"/>
                <w:spacing w:val="-1"/>
                <w:sz w:val="20"/>
                <w:szCs w:val="20"/>
                <w:lang w:val="en-US"/>
              </w:rPr>
              <w:t>îndeplinirea</w:t>
            </w:r>
            <w:r w:rsidRPr="00D741F6">
              <w:rPr>
                <w:rFonts w:ascii="Trebuchet MS" w:eastAsia="Calibri" w:hAnsi="Trebuchet MS" w:cs="Times New Roman"/>
                <w:spacing w:val="45"/>
                <w:sz w:val="20"/>
                <w:szCs w:val="20"/>
                <w:lang w:val="en-US"/>
              </w:rPr>
              <w:t xml:space="preserve"> </w:t>
            </w:r>
            <w:r w:rsidRPr="00D741F6">
              <w:rPr>
                <w:rFonts w:ascii="Trebuchet MS" w:eastAsia="Calibri" w:hAnsi="Trebuchet MS" w:cs="Times New Roman"/>
                <w:spacing w:val="-1"/>
                <w:sz w:val="20"/>
                <w:szCs w:val="20"/>
                <w:lang w:val="en-US"/>
              </w:rPr>
              <w:t xml:space="preserve">obiectivelor din </w:t>
            </w:r>
            <w:r w:rsidRPr="00D741F6">
              <w:rPr>
                <w:rFonts w:ascii="Trebuchet MS" w:eastAsia="Calibri" w:hAnsi="Trebuchet MS" w:cs="Times New Roman"/>
                <w:spacing w:val="-2"/>
                <w:sz w:val="20"/>
                <w:szCs w:val="20"/>
                <w:lang w:val="en-US"/>
              </w:rPr>
              <w:t xml:space="preserve">documentele </w:t>
            </w:r>
            <w:r w:rsidRPr="00D741F6">
              <w:rPr>
                <w:rFonts w:ascii="Trebuchet MS" w:eastAsia="Calibri" w:hAnsi="Trebuchet MS" w:cs="Times New Roman"/>
                <w:spacing w:val="-1"/>
                <w:sz w:val="20"/>
                <w:szCs w:val="20"/>
                <w:lang w:val="en-US"/>
              </w:rPr>
              <w:t>strategice</w:t>
            </w:r>
            <w:r w:rsidRPr="00D741F6">
              <w:rPr>
                <w:rFonts w:ascii="Trebuchet MS" w:eastAsia="Calibri" w:hAnsi="Trebuchet MS" w:cs="Times New Roman"/>
                <w:spacing w:val="12"/>
                <w:sz w:val="20"/>
                <w:szCs w:val="20"/>
                <w:lang w:val="en-US"/>
              </w:rPr>
              <w:t xml:space="preserve"> </w:t>
            </w:r>
            <w:r w:rsidRPr="00D741F6">
              <w:rPr>
                <w:rFonts w:ascii="Trebuchet MS" w:eastAsia="Calibri" w:hAnsi="Trebuchet MS" w:cs="Times New Roman"/>
                <w:spacing w:val="-1"/>
                <w:sz w:val="20"/>
                <w:szCs w:val="20"/>
                <w:lang w:val="en-US"/>
              </w:rPr>
              <w:t>relevante</w:t>
            </w:r>
            <w:r w:rsidRPr="00D741F6">
              <w:rPr>
                <w:rFonts w:ascii="Trebuchet MS" w:eastAsia="Calibri" w:hAnsi="Trebuchet MS" w:cs="Times New Roman"/>
                <w:spacing w:val="28"/>
                <w:sz w:val="20"/>
                <w:szCs w:val="20"/>
                <w:lang w:val="en-US"/>
              </w:rPr>
              <w:t xml:space="preserve"> </w:t>
            </w:r>
            <w:r w:rsidRPr="00D741F6">
              <w:rPr>
                <w:rFonts w:ascii="Trebuchet MS" w:eastAsia="Calibri" w:hAnsi="Trebuchet MS" w:cs="Times New Roman"/>
                <w:spacing w:val="-1"/>
                <w:sz w:val="20"/>
                <w:szCs w:val="20"/>
                <w:lang w:val="en-US"/>
              </w:rPr>
              <w:t>pentru</w:t>
            </w:r>
            <w:r w:rsidRPr="00D741F6">
              <w:rPr>
                <w:rFonts w:ascii="Trebuchet MS" w:eastAsia="Calibri" w:hAnsi="Trebuchet MS" w:cs="Times New Roman"/>
                <w:sz w:val="20"/>
                <w:szCs w:val="20"/>
                <w:lang w:val="en-US"/>
              </w:rPr>
              <w:t xml:space="preserve"> </w:t>
            </w:r>
            <w:r w:rsidRPr="00D741F6">
              <w:rPr>
                <w:rFonts w:ascii="Trebuchet MS" w:eastAsia="Calibri" w:hAnsi="Trebuchet MS" w:cs="Times New Roman"/>
                <w:spacing w:val="-2"/>
                <w:sz w:val="20"/>
                <w:szCs w:val="20"/>
                <w:lang w:val="en-US"/>
              </w:rPr>
              <w:t>proiect.</w:t>
            </w:r>
          </w:p>
        </w:tc>
        <w:tc>
          <w:tcPr>
            <w:tcW w:w="3529" w:type="dxa"/>
            <w:tcBorders>
              <w:top w:val="single" w:sz="5" w:space="0" w:color="000000"/>
              <w:left w:val="single" w:sz="5" w:space="0" w:color="000000"/>
              <w:bottom w:val="single" w:sz="5" w:space="0" w:color="000000"/>
              <w:right w:val="single" w:sz="5" w:space="0" w:color="000000"/>
            </w:tcBorders>
          </w:tcPr>
          <w:p w14:paraId="3538AC4E" w14:textId="77777777" w:rsidR="00D741F6" w:rsidRPr="00D741F6" w:rsidRDefault="00D741F6" w:rsidP="00D741F6">
            <w:pPr>
              <w:widowControl w:val="0"/>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 xml:space="preserve">Proiectul contribuie la îndeplinirea obiectivelor Programul Incluziune și Demnitate Socială 2021 – 2027 </w:t>
            </w:r>
          </w:p>
        </w:tc>
        <w:tc>
          <w:tcPr>
            <w:tcW w:w="1572" w:type="dxa"/>
            <w:tcBorders>
              <w:top w:val="single" w:sz="5" w:space="0" w:color="000000"/>
              <w:left w:val="single" w:sz="5" w:space="0" w:color="000000"/>
              <w:bottom w:val="single" w:sz="5" w:space="0" w:color="000000"/>
              <w:right w:val="single" w:sz="4" w:space="0" w:color="auto"/>
            </w:tcBorders>
          </w:tcPr>
          <w:p w14:paraId="5A36F517" w14:textId="6E3D9EAC" w:rsidR="00D741F6" w:rsidRPr="00D741F6" w:rsidRDefault="00D741F6" w:rsidP="00D741F6">
            <w:pPr>
              <w:widowControl w:val="0"/>
              <w:spacing w:after="0" w:line="240" w:lineRule="auto"/>
              <w:jc w:val="center"/>
              <w:rPr>
                <w:rFonts w:ascii="Trebuchet MS" w:eastAsia="Calibri" w:hAnsi="Trebuchet MS" w:cs="Times New Roman"/>
                <w:sz w:val="20"/>
                <w:szCs w:val="20"/>
                <w:lang w:val="en-US"/>
              </w:rPr>
            </w:pPr>
            <w:r w:rsidRPr="00F80683">
              <w:rPr>
                <w:rFonts w:ascii="Trebuchet MS" w:hAnsi="Trebuchet MS"/>
                <w:sz w:val="20"/>
                <w:szCs w:val="20"/>
              </w:rPr>
              <w:t>2</w:t>
            </w:r>
          </w:p>
        </w:tc>
        <w:tc>
          <w:tcPr>
            <w:tcW w:w="1298" w:type="dxa"/>
            <w:vMerge w:val="restart"/>
            <w:tcBorders>
              <w:top w:val="single" w:sz="5" w:space="0" w:color="000000"/>
              <w:left w:val="single" w:sz="4" w:space="0" w:color="auto"/>
              <w:right w:val="single" w:sz="5" w:space="0" w:color="000000"/>
            </w:tcBorders>
          </w:tcPr>
          <w:p w14:paraId="10745023" w14:textId="4CFD1C5A" w:rsidR="00D741F6" w:rsidRPr="00D741F6" w:rsidRDefault="00D741F6" w:rsidP="00D741F6">
            <w:pPr>
              <w:widowControl w:val="0"/>
              <w:spacing w:after="0" w:line="240" w:lineRule="auto"/>
              <w:jc w:val="center"/>
              <w:rPr>
                <w:rFonts w:ascii="Trebuchet MS" w:eastAsia="Trebuchet MS" w:hAnsi="Trebuchet MS" w:cs="Trebuchet MS"/>
                <w:sz w:val="20"/>
                <w:szCs w:val="20"/>
                <w:lang w:val="en-US"/>
              </w:rPr>
            </w:pPr>
            <w:r w:rsidRPr="00F80683">
              <w:rPr>
                <w:rFonts w:ascii="Trebuchet MS" w:hAnsi="Trebuchet MS"/>
                <w:spacing w:val="-1"/>
                <w:sz w:val="20"/>
                <w:szCs w:val="20"/>
              </w:rPr>
              <w:t>cumulativ</w:t>
            </w:r>
          </w:p>
        </w:tc>
      </w:tr>
      <w:tr w:rsidR="00D741F6" w:rsidRPr="00D741F6" w14:paraId="075A952D" w14:textId="77777777" w:rsidTr="0046041F">
        <w:trPr>
          <w:trHeight w:hRule="exact" w:val="1195"/>
        </w:trPr>
        <w:tc>
          <w:tcPr>
            <w:tcW w:w="850" w:type="dxa"/>
            <w:tcBorders>
              <w:top w:val="nil"/>
              <w:left w:val="single" w:sz="5" w:space="0" w:color="000000"/>
              <w:bottom w:val="single" w:sz="5" w:space="0" w:color="000000"/>
              <w:right w:val="single" w:sz="5" w:space="0" w:color="000000"/>
            </w:tcBorders>
          </w:tcPr>
          <w:p w14:paraId="179CA44F" w14:textId="77777777" w:rsidR="00D741F6" w:rsidRPr="00D741F6" w:rsidRDefault="00D741F6" w:rsidP="00D741F6">
            <w:pPr>
              <w:widowControl w:val="0"/>
              <w:spacing w:after="0" w:line="240" w:lineRule="auto"/>
              <w:rPr>
                <w:rFonts w:ascii="Trebuchet MS" w:eastAsia="Calibri" w:hAnsi="Trebuchet MS" w:cs="Times New Roman"/>
                <w:sz w:val="20"/>
                <w:szCs w:val="20"/>
                <w:lang w:val="en-US"/>
              </w:rPr>
            </w:pPr>
          </w:p>
        </w:tc>
        <w:tc>
          <w:tcPr>
            <w:tcW w:w="3808" w:type="dxa"/>
            <w:tcBorders>
              <w:top w:val="nil"/>
              <w:left w:val="single" w:sz="5" w:space="0" w:color="000000"/>
              <w:bottom w:val="single" w:sz="5" w:space="0" w:color="000000"/>
              <w:right w:val="single" w:sz="5" w:space="0" w:color="000000"/>
            </w:tcBorders>
          </w:tcPr>
          <w:p w14:paraId="6F5821FE" w14:textId="77777777" w:rsidR="00D741F6" w:rsidRPr="00D741F6" w:rsidRDefault="00D741F6" w:rsidP="00D741F6">
            <w:pPr>
              <w:widowControl w:val="0"/>
              <w:spacing w:after="0" w:line="240" w:lineRule="auto"/>
              <w:ind w:left="142" w:right="142"/>
              <w:jc w:val="both"/>
              <w:rPr>
                <w:rFonts w:ascii="Trebuchet MS" w:eastAsia="Calibri" w:hAnsi="Trebuchet MS" w:cs="Times New Roman"/>
                <w:sz w:val="20"/>
                <w:szCs w:val="20"/>
                <w:lang w:val="en-US"/>
              </w:rPr>
            </w:pPr>
          </w:p>
        </w:tc>
        <w:tc>
          <w:tcPr>
            <w:tcW w:w="3529" w:type="dxa"/>
            <w:tcBorders>
              <w:top w:val="single" w:sz="5" w:space="0" w:color="000000"/>
              <w:left w:val="single" w:sz="5" w:space="0" w:color="000000"/>
              <w:bottom w:val="single" w:sz="5" w:space="0" w:color="000000"/>
              <w:right w:val="single" w:sz="5" w:space="0" w:color="000000"/>
            </w:tcBorders>
          </w:tcPr>
          <w:p w14:paraId="231D0F6D" w14:textId="77777777" w:rsidR="00D741F6" w:rsidRPr="00D741F6" w:rsidRDefault="00D741F6" w:rsidP="00D741F6">
            <w:pPr>
              <w:widowControl w:val="0"/>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Proiectul contribuie la îndeplinirea obiectivelor Strategiei naţionale privind incluziunea socială și reducerea sărăciei pentru perioada 2022—2027</w:t>
            </w:r>
          </w:p>
        </w:tc>
        <w:tc>
          <w:tcPr>
            <w:tcW w:w="1572" w:type="dxa"/>
            <w:tcBorders>
              <w:top w:val="single" w:sz="5" w:space="0" w:color="000000"/>
              <w:left w:val="single" w:sz="5" w:space="0" w:color="000000"/>
              <w:bottom w:val="single" w:sz="5" w:space="0" w:color="000000"/>
              <w:right w:val="single" w:sz="4" w:space="0" w:color="auto"/>
            </w:tcBorders>
          </w:tcPr>
          <w:p w14:paraId="2CE58FB5" w14:textId="253589E1" w:rsidR="00D741F6" w:rsidRPr="00D741F6" w:rsidRDefault="00D741F6" w:rsidP="00D741F6">
            <w:pPr>
              <w:widowControl w:val="0"/>
              <w:tabs>
                <w:tab w:val="left" w:pos="283"/>
              </w:tabs>
              <w:spacing w:after="0" w:line="240" w:lineRule="auto"/>
              <w:jc w:val="center"/>
              <w:rPr>
                <w:rFonts w:ascii="Trebuchet MS" w:eastAsia="Calibri" w:hAnsi="Trebuchet MS" w:cs="Times New Roman"/>
                <w:sz w:val="20"/>
                <w:szCs w:val="20"/>
                <w:lang w:val="en-US"/>
              </w:rPr>
            </w:pPr>
            <w:r w:rsidRPr="00F80683">
              <w:rPr>
                <w:rFonts w:ascii="Trebuchet MS" w:hAnsi="Trebuchet MS"/>
                <w:sz w:val="20"/>
                <w:szCs w:val="20"/>
              </w:rPr>
              <w:t>1</w:t>
            </w:r>
          </w:p>
        </w:tc>
        <w:tc>
          <w:tcPr>
            <w:tcW w:w="1298" w:type="dxa"/>
            <w:vMerge/>
            <w:tcBorders>
              <w:left w:val="single" w:sz="4" w:space="0" w:color="auto"/>
              <w:bottom w:val="single" w:sz="5" w:space="0" w:color="000000"/>
              <w:right w:val="single" w:sz="5" w:space="0" w:color="000000"/>
            </w:tcBorders>
          </w:tcPr>
          <w:p w14:paraId="4FDA5E25" w14:textId="454002A0" w:rsidR="00D741F6" w:rsidRPr="00D741F6" w:rsidRDefault="00D741F6" w:rsidP="00D741F6">
            <w:pPr>
              <w:widowControl w:val="0"/>
              <w:spacing w:after="0" w:line="240" w:lineRule="auto"/>
              <w:jc w:val="center"/>
              <w:rPr>
                <w:rFonts w:ascii="Trebuchet MS" w:eastAsia="Calibri" w:hAnsi="Trebuchet MS" w:cs="Times New Roman"/>
                <w:sz w:val="20"/>
                <w:szCs w:val="20"/>
                <w:lang w:val="en-US"/>
              </w:rPr>
            </w:pPr>
          </w:p>
        </w:tc>
      </w:tr>
      <w:tr w:rsidR="00D741F6" w:rsidRPr="00D741F6" w14:paraId="6DBAEF79" w14:textId="77777777" w:rsidTr="0046041F">
        <w:trPr>
          <w:trHeight w:hRule="exact" w:val="1320"/>
        </w:trPr>
        <w:tc>
          <w:tcPr>
            <w:tcW w:w="850" w:type="dxa"/>
            <w:tcBorders>
              <w:top w:val="single" w:sz="5" w:space="0" w:color="000000"/>
              <w:left w:val="single" w:sz="5" w:space="0" w:color="000000"/>
              <w:bottom w:val="single" w:sz="5" w:space="0" w:color="000000"/>
              <w:right w:val="single" w:sz="5" w:space="0" w:color="000000"/>
            </w:tcBorders>
          </w:tcPr>
          <w:p w14:paraId="391989C2" w14:textId="77777777" w:rsidR="00D741F6" w:rsidRPr="00D741F6" w:rsidRDefault="00D741F6" w:rsidP="00D741F6">
            <w:pPr>
              <w:widowControl w:val="0"/>
              <w:spacing w:after="0" w:line="240" w:lineRule="auto"/>
              <w:rPr>
                <w:rFonts w:ascii="Trebuchet MS" w:eastAsia="Trebuchet MS" w:hAnsi="Trebuchet MS" w:cs="Trebuchet MS"/>
                <w:sz w:val="20"/>
                <w:szCs w:val="20"/>
                <w:lang w:val="en-US"/>
              </w:rPr>
            </w:pPr>
            <w:r w:rsidRPr="00D741F6">
              <w:rPr>
                <w:rFonts w:ascii="Trebuchet MS" w:eastAsia="Calibri" w:hAnsi="Trebuchet MS" w:cs="Times New Roman"/>
                <w:spacing w:val="-1"/>
                <w:sz w:val="20"/>
                <w:szCs w:val="20"/>
                <w:lang w:val="en-US"/>
              </w:rPr>
              <w:t>1.2</w:t>
            </w:r>
          </w:p>
        </w:tc>
        <w:tc>
          <w:tcPr>
            <w:tcW w:w="3808" w:type="dxa"/>
            <w:tcBorders>
              <w:top w:val="single" w:sz="5" w:space="0" w:color="000000"/>
              <w:left w:val="single" w:sz="5" w:space="0" w:color="000000"/>
              <w:bottom w:val="single" w:sz="5" w:space="0" w:color="000000"/>
              <w:right w:val="single" w:sz="5" w:space="0" w:color="000000"/>
            </w:tcBorders>
          </w:tcPr>
          <w:p w14:paraId="23C6A9FA" w14:textId="77777777" w:rsidR="00D741F6" w:rsidRPr="00D741F6" w:rsidRDefault="00D741F6" w:rsidP="00D741F6">
            <w:pPr>
              <w:widowControl w:val="0"/>
              <w:spacing w:after="0" w:line="240" w:lineRule="auto"/>
              <w:ind w:left="142" w:right="142"/>
              <w:jc w:val="both"/>
              <w:rPr>
                <w:rFonts w:ascii="Trebuchet MS" w:eastAsia="Trebuchet MS" w:hAnsi="Trebuchet MS" w:cs="Trebuchet MS"/>
                <w:sz w:val="20"/>
                <w:szCs w:val="20"/>
                <w:lang w:val="en-US"/>
              </w:rPr>
            </w:pPr>
            <w:r w:rsidRPr="00D741F6">
              <w:rPr>
                <w:rFonts w:ascii="Trebuchet MS" w:eastAsia="Calibri" w:hAnsi="Trebuchet MS" w:cs="Times New Roman"/>
                <w:spacing w:val="-1"/>
                <w:sz w:val="20"/>
                <w:szCs w:val="20"/>
                <w:lang w:val="en-US"/>
              </w:rPr>
              <w:t>Obiectivele proiectului</w:t>
            </w:r>
            <w:r w:rsidRPr="00D741F6">
              <w:rPr>
                <w:rFonts w:ascii="Trebuchet MS" w:eastAsia="Calibri" w:hAnsi="Trebuchet MS" w:cs="Times New Roman"/>
                <w:spacing w:val="26"/>
                <w:sz w:val="20"/>
                <w:szCs w:val="20"/>
                <w:lang w:val="en-US"/>
              </w:rPr>
              <w:t xml:space="preserve"> </w:t>
            </w:r>
            <w:r w:rsidRPr="00D741F6">
              <w:rPr>
                <w:rFonts w:ascii="Trebuchet MS" w:eastAsia="Calibri" w:hAnsi="Trebuchet MS" w:cs="Times New Roman"/>
                <w:spacing w:val="-1"/>
                <w:sz w:val="20"/>
                <w:szCs w:val="20"/>
                <w:lang w:val="en-US"/>
              </w:rPr>
              <w:t>sunt</w:t>
            </w:r>
            <w:r w:rsidRPr="00D741F6">
              <w:rPr>
                <w:rFonts w:ascii="Trebuchet MS" w:eastAsia="Calibri" w:hAnsi="Trebuchet MS" w:cs="Times New Roman"/>
                <w:spacing w:val="38"/>
                <w:sz w:val="20"/>
                <w:szCs w:val="20"/>
                <w:lang w:val="en-US"/>
              </w:rPr>
              <w:t xml:space="preserve"> </w:t>
            </w:r>
            <w:r w:rsidRPr="00D741F6">
              <w:rPr>
                <w:rFonts w:ascii="Trebuchet MS" w:eastAsia="Calibri" w:hAnsi="Trebuchet MS" w:cs="Times New Roman"/>
                <w:spacing w:val="-1"/>
                <w:sz w:val="20"/>
                <w:szCs w:val="20"/>
                <w:lang w:val="en-US"/>
              </w:rPr>
              <w:t>corelate</w:t>
            </w:r>
            <w:r w:rsidRPr="00D741F6">
              <w:rPr>
                <w:rFonts w:ascii="Trebuchet MS" w:eastAsia="Calibri" w:hAnsi="Trebuchet MS" w:cs="Times New Roman"/>
                <w:spacing w:val="34"/>
                <w:sz w:val="20"/>
                <w:szCs w:val="20"/>
                <w:lang w:val="en-US"/>
              </w:rPr>
              <w:t xml:space="preserve"> </w:t>
            </w:r>
            <w:r w:rsidRPr="00D741F6">
              <w:rPr>
                <w:rFonts w:ascii="Trebuchet MS" w:eastAsia="Calibri" w:hAnsi="Trebuchet MS" w:cs="Times New Roman"/>
                <w:spacing w:val="-1"/>
                <w:sz w:val="20"/>
                <w:szCs w:val="20"/>
                <w:lang w:val="en-US"/>
              </w:rPr>
              <w:t>cu</w:t>
            </w:r>
            <w:r w:rsidRPr="00D741F6">
              <w:rPr>
                <w:rFonts w:ascii="Trebuchet MS" w:eastAsia="Calibri" w:hAnsi="Trebuchet MS" w:cs="Times New Roman"/>
                <w:spacing w:val="28"/>
                <w:sz w:val="20"/>
                <w:szCs w:val="20"/>
                <w:lang w:val="en-US"/>
              </w:rPr>
              <w:t xml:space="preserve"> </w:t>
            </w:r>
            <w:r w:rsidRPr="00D741F6">
              <w:rPr>
                <w:rFonts w:ascii="Trebuchet MS" w:eastAsia="Calibri" w:hAnsi="Trebuchet MS" w:cs="Times New Roman"/>
                <w:spacing w:val="-1"/>
                <w:sz w:val="20"/>
                <w:szCs w:val="20"/>
                <w:lang w:val="en-US"/>
              </w:rPr>
              <w:t>obiectivele</w:t>
            </w:r>
            <w:r w:rsidRPr="00D741F6">
              <w:rPr>
                <w:rFonts w:ascii="Trebuchet MS" w:eastAsia="Calibri" w:hAnsi="Trebuchet MS" w:cs="Times New Roman"/>
                <w:spacing w:val="31"/>
                <w:sz w:val="20"/>
                <w:szCs w:val="20"/>
                <w:lang w:val="en-US"/>
              </w:rPr>
              <w:t xml:space="preserve"> </w:t>
            </w:r>
            <w:r w:rsidRPr="00D741F6">
              <w:rPr>
                <w:rFonts w:ascii="Trebuchet MS" w:eastAsia="Calibri" w:hAnsi="Trebuchet MS" w:cs="Times New Roman"/>
                <w:spacing w:val="-1"/>
                <w:sz w:val="20"/>
                <w:szCs w:val="20"/>
                <w:lang w:val="en-US"/>
              </w:rPr>
              <w:t>specifice</w:t>
            </w:r>
            <w:r w:rsidRPr="00D741F6">
              <w:rPr>
                <w:rFonts w:ascii="Trebuchet MS" w:eastAsia="Calibri" w:hAnsi="Trebuchet MS" w:cs="Times New Roman"/>
                <w:spacing w:val="29"/>
                <w:sz w:val="20"/>
                <w:szCs w:val="20"/>
                <w:lang w:val="en-US"/>
              </w:rPr>
              <w:t xml:space="preserve"> </w:t>
            </w:r>
            <w:r w:rsidRPr="00D741F6">
              <w:rPr>
                <w:rFonts w:ascii="Trebuchet MS" w:eastAsia="Calibri" w:hAnsi="Trebuchet MS" w:cs="Times New Roman"/>
                <w:spacing w:val="-2"/>
                <w:sz w:val="20"/>
                <w:szCs w:val="20"/>
                <w:lang w:val="en-US"/>
              </w:rPr>
              <w:t>din</w:t>
            </w:r>
            <w:r w:rsidRPr="00D741F6">
              <w:rPr>
                <w:rFonts w:ascii="Trebuchet MS" w:eastAsia="Calibri" w:hAnsi="Trebuchet MS" w:cs="Times New Roman"/>
                <w:spacing w:val="26"/>
                <w:sz w:val="20"/>
                <w:szCs w:val="20"/>
                <w:lang w:val="en-US"/>
              </w:rPr>
              <w:t xml:space="preserve"> </w:t>
            </w:r>
            <w:r w:rsidRPr="00D741F6">
              <w:rPr>
                <w:rFonts w:ascii="Trebuchet MS" w:eastAsia="Calibri" w:hAnsi="Trebuchet MS" w:cs="Times New Roman"/>
                <w:spacing w:val="-1"/>
                <w:sz w:val="20"/>
                <w:szCs w:val="20"/>
                <w:lang w:val="en-US"/>
              </w:rPr>
              <w:t>cadrul PoIDS</w:t>
            </w:r>
          </w:p>
        </w:tc>
        <w:tc>
          <w:tcPr>
            <w:tcW w:w="3529" w:type="dxa"/>
            <w:tcBorders>
              <w:top w:val="single" w:sz="5" w:space="0" w:color="000000"/>
              <w:left w:val="single" w:sz="5" w:space="0" w:color="000000"/>
              <w:bottom w:val="single" w:sz="5" w:space="0" w:color="000000"/>
              <w:right w:val="single" w:sz="5" w:space="0" w:color="000000"/>
            </w:tcBorders>
          </w:tcPr>
          <w:p w14:paraId="17738EC6" w14:textId="77777777" w:rsidR="00D741F6" w:rsidRPr="00D741F6" w:rsidRDefault="00D741F6" w:rsidP="00D741F6">
            <w:pPr>
              <w:widowControl w:val="0"/>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Obiectivele proiectului sunt clar formulate, specifice și sunt corelate cu obiectivele cuprinse în PoIDS si in Ghidul Solicitantului-Conditii specifice.</w:t>
            </w:r>
          </w:p>
          <w:p w14:paraId="47390930" w14:textId="77777777" w:rsidR="00D741F6" w:rsidRPr="00D741F6" w:rsidRDefault="00D741F6" w:rsidP="00D741F6">
            <w:pPr>
              <w:widowControl w:val="0"/>
              <w:spacing w:after="0" w:line="240" w:lineRule="auto"/>
              <w:ind w:right="142"/>
              <w:jc w:val="both"/>
              <w:rPr>
                <w:rFonts w:ascii="Trebuchet MS" w:eastAsia="Calibri" w:hAnsi="Trebuchet MS" w:cs="Times New Roman"/>
                <w:sz w:val="20"/>
                <w:szCs w:val="20"/>
                <w:lang w:val="en-US"/>
              </w:rPr>
            </w:pPr>
          </w:p>
          <w:p w14:paraId="7222464F" w14:textId="77777777" w:rsidR="00D741F6" w:rsidRPr="00D741F6" w:rsidRDefault="00D741F6" w:rsidP="00D741F6">
            <w:pPr>
              <w:widowControl w:val="0"/>
              <w:tabs>
                <w:tab w:val="left" w:pos="2802"/>
              </w:tabs>
              <w:spacing w:after="0" w:line="240" w:lineRule="auto"/>
              <w:ind w:right="142"/>
              <w:jc w:val="both"/>
              <w:rPr>
                <w:rFonts w:ascii="Trebuchet MS" w:eastAsia="Calibri" w:hAnsi="Trebuchet MS" w:cs="Times New Roman"/>
                <w:sz w:val="20"/>
                <w:szCs w:val="20"/>
                <w:lang w:val="en-US"/>
              </w:rPr>
            </w:pPr>
            <w:r w:rsidRPr="00D741F6">
              <w:rPr>
                <w:rFonts w:ascii="Trebuchet MS" w:eastAsia="Calibri" w:hAnsi="Trebuchet MS" w:cs="Times New Roman"/>
                <w:sz w:val="20"/>
                <w:szCs w:val="20"/>
                <w:lang w:val="en-US"/>
              </w:rPr>
              <w:tab/>
            </w:r>
          </w:p>
        </w:tc>
        <w:tc>
          <w:tcPr>
            <w:tcW w:w="1572" w:type="dxa"/>
            <w:tcBorders>
              <w:top w:val="single" w:sz="5" w:space="0" w:color="000000"/>
              <w:left w:val="single" w:sz="5" w:space="0" w:color="000000"/>
              <w:bottom w:val="single" w:sz="5" w:space="0" w:color="000000"/>
              <w:right w:val="single" w:sz="4" w:space="0" w:color="auto"/>
            </w:tcBorders>
          </w:tcPr>
          <w:p w14:paraId="27F036AB" w14:textId="5DF4D1CC" w:rsidR="00D741F6" w:rsidRPr="00D741F6" w:rsidRDefault="00D741F6" w:rsidP="00D741F6">
            <w:pPr>
              <w:widowControl w:val="0"/>
              <w:tabs>
                <w:tab w:val="left" w:pos="283"/>
              </w:tabs>
              <w:spacing w:after="0" w:line="240" w:lineRule="auto"/>
              <w:jc w:val="center"/>
              <w:rPr>
                <w:rFonts w:ascii="Trebuchet MS" w:eastAsia="Calibri" w:hAnsi="Trebuchet MS" w:cs="Times New Roman"/>
                <w:sz w:val="20"/>
                <w:szCs w:val="20"/>
                <w:lang w:val="en-US"/>
              </w:rPr>
            </w:pPr>
            <w:r w:rsidRPr="00F80683">
              <w:rPr>
                <w:rFonts w:ascii="Trebuchet MS" w:hAnsi="Trebuchet MS"/>
                <w:sz w:val="20"/>
                <w:szCs w:val="20"/>
              </w:rPr>
              <w:t>2</w:t>
            </w:r>
          </w:p>
        </w:tc>
        <w:tc>
          <w:tcPr>
            <w:tcW w:w="1298" w:type="dxa"/>
            <w:tcBorders>
              <w:top w:val="single" w:sz="5" w:space="0" w:color="000000"/>
              <w:left w:val="single" w:sz="4" w:space="0" w:color="auto"/>
              <w:bottom w:val="single" w:sz="5" w:space="0" w:color="000000"/>
              <w:right w:val="single" w:sz="5" w:space="0" w:color="000000"/>
            </w:tcBorders>
          </w:tcPr>
          <w:p w14:paraId="277279E4" w14:textId="14216743" w:rsidR="00D741F6" w:rsidRPr="00D741F6" w:rsidRDefault="00D741F6" w:rsidP="00D741F6">
            <w:pPr>
              <w:widowControl w:val="0"/>
              <w:spacing w:after="0" w:line="240" w:lineRule="auto"/>
              <w:jc w:val="center"/>
              <w:rPr>
                <w:rFonts w:ascii="Trebuchet MS" w:eastAsia="Trebuchet MS" w:hAnsi="Trebuchet MS" w:cs="Trebuchet MS"/>
                <w:sz w:val="20"/>
                <w:szCs w:val="20"/>
                <w:lang w:val="en-US"/>
              </w:rPr>
            </w:pPr>
            <w:r w:rsidRPr="00F80683">
              <w:rPr>
                <w:rFonts w:ascii="Trebuchet MS" w:hAnsi="Trebuchet MS"/>
                <w:spacing w:val="-1"/>
                <w:sz w:val="20"/>
                <w:szCs w:val="20"/>
              </w:rPr>
              <w:t>cumulativ</w:t>
            </w:r>
          </w:p>
        </w:tc>
      </w:tr>
      <w:tr w:rsidR="00D741F6" w:rsidRPr="00D741F6" w14:paraId="657E8FE4" w14:textId="77777777" w:rsidTr="0046041F">
        <w:trPr>
          <w:trHeight w:hRule="exact" w:val="1927"/>
        </w:trPr>
        <w:tc>
          <w:tcPr>
            <w:tcW w:w="850" w:type="dxa"/>
            <w:tcBorders>
              <w:top w:val="single" w:sz="5" w:space="0" w:color="000000"/>
              <w:left w:val="single" w:sz="5" w:space="0" w:color="000000"/>
              <w:bottom w:val="nil"/>
              <w:right w:val="single" w:sz="5" w:space="0" w:color="000000"/>
            </w:tcBorders>
          </w:tcPr>
          <w:p w14:paraId="3781F862" w14:textId="77777777" w:rsidR="00D741F6" w:rsidRPr="00D741F6" w:rsidRDefault="00D741F6" w:rsidP="00D741F6">
            <w:pPr>
              <w:widowControl w:val="0"/>
              <w:spacing w:after="0" w:line="240" w:lineRule="auto"/>
              <w:rPr>
                <w:rFonts w:ascii="Trebuchet MS" w:eastAsia="Trebuchet MS" w:hAnsi="Trebuchet MS" w:cs="Trebuchet MS"/>
                <w:sz w:val="20"/>
                <w:szCs w:val="20"/>
                <w:lang w:val="en-US"/>
              </w:rPr>
            </w:pPr>
            <w:r w:rsidRPr="00D741F6">
              <w:rPr>
                <w:rFonts w:ascii="Trebuchet MS" w:eastAsia="Calibri" w:hAnsi="Trebuchet MS" w:cs="Times New Roman"/>
                <w:spacing w:val="-1"/>
                <w:sz w:val="20"/>
                <w:szCs w:val="20"/>
                <w:lang w:val="en-US"/>
              </w:rPr>
              <w:t>1.3</w:t>
            </w:r>
          </w:p>
        </w:tc>
        <w:tc>
          <w:tcPr>
            <w:tcW w:w="3808" w:type="dxa"/>
            <w:tcBorders>
              <w:top w:val="single" w:sz="5" w:space="0" w:color="000000"/>
              <w:left w:val="single" w:sz="5" w:space="0" w:color="000000"/>
              <w:bottom w:val="nil"/>
              <w:right w:val="single" w:sz="5" w:space="0" w:color="000000"/>
            </w:tcBorders>
          </w:tcPr>
          <w:p w14:paraId="10229202" w14:textId="77777777" w:rsidR="00D741F6" w:rsidRPr="00D741F6" w:rsidRDefault="00D741F6" w:rsidP="00D741F6">
            <w:pPr>
              <w:widowControl w:val="0"/>
              <w:spacing w:after="0" w:line="240" w:lineRule="auto"/>
              <w:ind w:left="142" w:right="142"/>
              <w:jc w:val="both"/>
              <w:rPr>
                <w:rFonts w:ascii="Trebuchet MS" w:eastAsia="Trebuchet MS" w:hAnsi="Trebuchet MS" w:cs="Trebuchet MS"/>
                <w:sz w:val="20"/>
                <w:szCs w:val="20"/>
                <w:lang w:val="en-US"/>
              </w:rPr>
            </w:pPr>
            <w:r w:rsidRPr="00D741F6">
              <w:rPr>
                <w:rFonts w:ascii="Trebuchet MS" w:eastAsia="Calibri" w:hAnsi="Trebuchet MS" w:cs="Times New Roman"/>
                <w:spacing w:val="-1"/>
                <w:sz w:val="20"/>
                <w:szCs w:val="20"/>
                <w:lang w:val="en-US"/>
              </w:rPr>
              <w:t>Grupul</w:t>
            </w:r>
            <w:r w:rsidRPr="00D741F6">
              <w:rPr>
                <w:rFonts w:ascii="Trebuchet MS" w:eastAsia="Calibri" w:hAnsi="Trebuchet MS" w:cs="Times New Roman"/>
                <w:spacing w:val="21"/>
                <w:sz w:val="20"/>
                <w:szCs w:val="20"/>
                <w:lang w:val="en-US"/>
              </w:rPr>
              <w:t xml:space="preserve"> </w:t>
            </w:r>
            <w:r w:rsidRPr="00D741F6">
              <w:rPr>
                <w:rFonts w:ascii="Trebuchet MS" w:eastAsia="Calibri" w:hAnsi="Trebuchet MS" w:cs="Times New Roman"/>
                <w:spacing w:val="-1"/>
                <w:sz w:val="20"/>
                <w:szCs w:val="20"/>
                <w:lang w:val="en-US"/>
              </w:rPr>
              <w:t>țintă</w:t>
            </w:r>
            <w:r w:rsidRPr="00D741F6">
              <w:rPr>
                <w:rFonts w:ascii="Trebuchet MS" w:eastAsia="Calibri" w:hAnsi="Trebuchet MS" w:cs="Times New Roman"/>
                <w:spacing w:val="21"/>
                <w:sz w:val="20"/>
                <w:szCs w:val="20"/>
                <w:lang w:val="en-US"/>
              </w:rPr>
              <w:t xml:space="preserve"> </w:t>
            </w:r>
            <w:r w:rsidRPr="00D741F6">
              <w:rPr>
                <w:rFonts w:ascii="Trebuchet MS" w:eastAsia="Calibri" w:hAnsi="Trebuchet MS" w:cs="Times New Roman"/>
                <w:spacing w:val="-1"/>
                <w:sz w:val="20"/>
                <w:szCs w:val="20"/>
                <w:lang w:val="en-US"/>
              </w:rPr>
              <w:t>este</w:t>
            </w:r>
            <w:r w:rsidRPr="00D741F6">
              <w:rPr>
                <w:rFonts w:ascii="Trebuchet MS" w:eastAsia="Calibri" w:hAnsi="Trebuchet MS" w:cs="Times New Roman"/>
                <w:spacing w:val="22"/>
                <w:sz w:val="20"/>
                <w:szCs w:val="20"/>
                <w:lang w:val="en-US"/>
              </w:rPr>
              <w:t xml:space="preserve"> </w:t>
            </w:r>
            <w:r w:rsidRPr="00D741F6">
              <w:rPr>
                <w:rFonts w:ascii="Trebuchet MS" w:eastAsia="Calibri" w:hAnsi="Trebuchet MS" w:cs="Times New Roman"/>
                <w:spacing w:val="-1"/>
                <w:sz w:val="20"/>
                <w:szCs w:val="20"/>
                <w:lang w:val="en-US"/>
              </w:rPr>
              <w:t>definit</w:t>
            </w:r>
            <w:r w:rsidRPr="00D741F6">
              <w:rPr>
                <w:rFonts w:ascii="Trebuchet MS" w:eastAsia="Calibri" w:hAnsi="Trebuchet MS" w:cs="Times New Roman"/>
                <w:spacing w:val="30"/>
                <w:sz w:val="20"/>
                <w:szCs w:val="20"/>
                <w:lang w:val="en-US"/>
              </w:rPr>
              <w:t xml:space="preserve"> </w:t>
            </w:r>
            <w:r w:rsidRPr="00D741F6">
              <w:rPr>
                <w:rFonts w:ascii="Trebuchet MS" w:eastAsia="Calibri" w:hAnsi="Trebuchet MS" w:cs="Times New Roman"/>
                <w:spacing w:val="-1"/>
                <w:sz w:val="20"/>
                <w:szCs w:val="20"/>
                <w:lang w:val="en-US"/>
              </w:rPr>
              <w:t>clar</w:t>
            </w:r>
            <w:r w:rsidRPr="00D741F6">
              <w:rPr>
                <w:rFonts w:ascii="Trebuchet MS" w:eastAsia="Calibri" w:hAnsi="Trebuchet MS" w:cs="Times New Roman"/>
                <w:spacing w:val="1"/>
                <w:sz w:val="20"/>
                <w:szCs w:val="20"/>
                <w:lang w:val="en-US"/>
              </w:rPr>
              <w:t xml:space="preserve"> </w:t>
            </w:r>
            <w:r w:rsidRPr="00D741F6">
              <w:rPr>
                <w:rFonts w:ascii="Trebuchet MS" w:eastAsia="Calibri" w:hAnsi="Trebuchet MS" w:cs="Times New Roman"/>
                <w:sz w:val="20"/>
                <w:szCs w:val="20"/>
                <w:lang w:val="en-US"/>
              </w:rPr>
              <w:t>și</w:t>
            </w:r>
            <w:r w:rsidRPr="00D741F6">
              <w:rPr>
                <w:rFonts w:ascii="Trebuchet MS" w:eastAsia="Calibri" w:hAnsi="Trebuchet MS" w:cs="Times New Roman"/>
                <w:spacing w:val="-3"/>
                <w:sz w:val="20"/>
                <w:szCs w:val="20"/>
                <w:lang w:val="en-US"/>
              </w:rPr>
              <w:t xml:space="preserve"> </w:t>
            </w:r>
            <w:r w:rsidRPr="00D741F6">
              <w:rPr>
                <w:rFonts w:ascii="Trebuchet MS" w:eastAsia="Calibri" w:hAnsi="Trebuchet MS" w:cs="Times New Roman"/>
                <w:spacing w:val="-1"/>
                <w:sz w:val="20"/>
                <w:szCs w:val="20"/>
                <w:lang w:val="en-US"/>
              </w:rPr>
              <w:t>cuantificat</w:t>
            </w:r>
          </w:p>
        </w:tc>
        <w:tc>
          <w:tcPr>
            <w:tcW w:w="3529" w:type="dxa"/>
            <w:tcBorders>
              <w:top w:val="single" w:sz="5" w:space="0" w:color="000000"/>
              <w:left w:val="single" w:sz="5" w:space="0" w:color="000000"/>
              <w:bottom w:val="single" w:sz="5" w:space="0" w:color="000000"/>
              <w:right w:val="single" w:sz="5" w:space="0" w:color="000000"/>
            </w:tcBorders>
          </w:tcPr>
          <w:p w14:paraId="1948185E" w14:textId="77777777" w:rsidR="00D741F6" w:rsidRPr="00D741F6" w:rsidRDefault="00D741F6" w:rsidP="00D741F6">
            <w:pPr>
              <w:widowControl w:val="0"/>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Natura şi dimensiunea grupului ţintă (compus doar din persoanele care beneficiază în mod direct de activitățile proiectului), sunt luate în considerare în funcție de natura şi complexitatea activităţilor implementate şi de resursele puse la dispoziție prin proiect.</w:t>
            </w:r>
          </w:p>
        </w:tc>
        <w:tc>
          <w:tcPr>
            <w:tcW w:w="1572" w:type="dxa"/>
            <w:tcBorders>
              <w:top w:val="single" w:sz="5" w:space="0" w:color="000000"/>
              <w:left w:val="single" w:sz="5" w:space="0" w:color="000000"/>
              <w:bottom w:val="single" w:sz="5" w:space="0" w:color="000000"/>
              <w:right w:val="single" w:sz="4" w:space="0" w:color="auto"/>
            </w:tcBorders>
          </w:tcPr>
          <w:p w14:paraId="7DDB861E" w14:textId="60833B3F" w:rsidR="00D741F6" w:rsidRPr="00D741F6" w:rsidRDefault="00D741F6" w:rsidP="00D741F6">
            <w:pPr>
              <w:widowControl w:val="0"/>
              <w:tabs>
                <w:tab w:val="left" w:pos="283"/>
              </w:tabs>
              <w:spacing w:after="0" w:line="240" w:lineRule="auto"/>
              <w:jc w:val="center"/>
              <w:rPr>
                <w:rFonts w:ascii="Trebuchet MS" w:eastAsia="Calibri" w:hAnsi="Trebuchet MS" w:cs="Times New Roman"/>
                <w:sz w:val="20"/>
                <w:szCs w:val="20"/>
                <w:lang w:val="en-US"/>
              </w:rPr>
            </w:pPr>
            <w:r w:rsidRPr="00F80683">
              <w:rPr>
                <w:rFonts w:ascii="Trebuchet MS" w:hAnsi="Trebuchet MS"/>
                <w:sz w:val="20"/>
                <w:szCs w:val="20"/>
              </w:rPr>
              <w:t>2</w:t>
            </w:r>
          </w:p>
        </w:tc>
        <w:tc>
          <w:tcPr>
            <w:tcW w:w="1298" w:type="dxa"/>
            <w:vMerge w:val="restart"/>
            <w:tcBorders>
              <w:top w:val="single" w:sz="5" w:space="0" w:color="000000"/>
              <w:left w:val="single" w:sz="4" w:space="0" w:color="auto"/>
              <w:right w:val="single" w:sz="5" w:space="0" w:color="000000"/>
            </w:tcBorders>
          </w:tcPr>
          <w:p w14:paraId="64C144F0" w14:textId="61B3C76A" w:rsidR="00D741F6" w:rsidRPr="00D741F6" w:rsidRDefault="00D741F6" w:rsidP="00D741F6">
            <w:pPr>
              <w:widowControl w:val="0"/>
              <w:spacing w:after="0" w:line="240" w:lineRule="auto"/>
              <w:jc w:val="center"/>
              <w:rPr>
                <w:rFonts w:ascii="Trebuchet MS" w:eastAsia="Trebuchet MS" w:hAnsi="Trebuchet MS" w:cs="Trebuchet MS"/>
                <w:sz w:val="20"/>
                <w:szCs w:val="20"/>
                <w:lang w:val="en-US"/>
              </w:rPr>
            </w:pPr>
            <w:r w:rsidRPr="00F80683">
              <w:rPr>
                <w:rFonts w:ascii="Trebuchet MS" w:hAnsi="Trebuchet MS"/>
                <w:spacing w:val="-1"/>
                <w:sz w:val="20"/>
                <w:szCs w:val="20"/>
              </w:rPr>
              <w:t>cumulativ</w:t>
            </w:r>
          </w:p>
        </w:tc>
      </w:tr>
      <w:tr w:rsidR="00D741F6" w:rsidRPr="00D741F6" w14:paraId="48A797CA" w14:textId="77777777" w:rsidTr="0046041F">
        <w:trPr>
          <w:trHeight w:hRule="exact" w:val="990"/>
        </w:trPr>
        <w:tc>
          <w:tcPr>
            <w:tcW w:w="850" w:type="dxa"/>
            <w:tcBorders>
              <w:left w:val="single" w:sz="5" w:space="0" w:color="000000"/>
              <w:bottom w:val="single" w:sz="5" w:space="0" w:color="000000"/>
              <w:right w:val="single" w:sz="5" w:space="0" w:color="000000"/>
            </w:tcBorders>
          </w:tcPr>
          <w:p w14:paraId="4362FC76" w14:textId="77777777" w:rsidR="00D741F6" w:rsidRPr="00D741F6" w:rsidRDefault="00D741F6" w:rsidP="00D741F6">
            <w:pPr>
              <w:widowControl w:val="0"/>
              <w:spacing w:after="0" w:line="240" w:lineRule="auto"/>
              <w:rPr>
                <w:rFonts w:ascii="Trebuchet MS" w:eastAsia="Calibri" w:hAnsi="Trebuchet MS" w:cs="Times New Roman"/>
                <w:sz w:val="20"/>
                <w:szCs w:val="20"/>
                <w:lang w:val="en-US"/>
              </w:rPr>
            </w:pPr>
          </w:p>
        </w:tc>
        <w:tc>
          <w:tcPr>
            <w:tcW w:w="3808" w:type="dxa"/>
            <w:tcBorders>
              <w:left w:val="single" w:sz="5" w:space="0" w:color="000000"/>
              <w:bottom w:val="single" w:sz="5" w:space="0" w:color="000000"/>
              <w:right w:val="single" w:sz="5" w:space="0" w:color="000000"/>
            </w:tcBorders>
          </w:tcPr>
          <w:p w14:paraId="477C2484" w14:textId="77777777" w:rsidR="00D741F6" w:rsidRPr="00D741F6" w:rsidRDefault="00D741F6" w:rsidP="00D741F6">
            <w:pPr>
              <w:widowControl w:val="0"/>
              <w:spacing w:after="0" w:line="240" w:lineRule="auto"/>
              <w:rPr>
                <w:rFonts w:ascii="Trebuchet MS" w:eastAsia="Calibri" w:hAnsi="Trebuchet MS" w:cs="Times New Roman"/>
                <w:sz w:val="20"/>
                <w:szCs w:val="20"/>
                <w:lang w:val="en-US"/>
              </w:rPr>
            </w:pPr>
          </w:p>
        </w:tc>
        <w:tc>
          <w:tcPr>
            <w:tcW w:w="3529" w:type="dxa"/>
            <w:tcBorders>
              <w:top w:val="single" w:sz="5" w:space="0" w:color="000000"/>
              <w:left w:val="single" w:sz="5" w:space="0" w:color="000000"/>
              <w:bottom w:val="single" w:sz="5" w:space="0" w:color="000000"/>
              <w:right w:val="single" w:sz="5" w:space="0" w:color="000000"/>
            </w:tcBorders>
          </w:tcPr>
          <w:p w14:paraId="0091BA24" w14:textId="77777777" w:rsidR="00D741F6" w:rsidRPr="00D741F6" w:rsidRDefault="00D741F6" w:rsidP="00D741F6">
            <w:pPr>
              <w:widowControl w:val="0"/>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 xml:space="preserve"> Categoriile de grup ţintă sunt clar delimitate şi identificate inclusiv din perspectiva geografică şi a nevoilor.</w:t>
            </w:r>
          </w:p>
        </w:tc>
        <w:tc>
          <w:tcPr>
            <w:tcW w:w="1572" w:type="dxa"/>
            <w:tcBorders>
              <w:top w:val="single" w:sz="5" w:space="0" w:color="000000"/>
              <w:left w:val="single" w:sz="5" w:space="0" w:color="000000"/>
              <w:bottom w:val="single" w:sz="5" w:space="0" w:color="000000"/>
              <w:right w:val="single" w:sz="4" w:space="0" w:color="auto"/>
            </w:tcBorders>
          </w:tcPr>
          <w:p w14:paraId="719EB6EA" w14:textId="728AA712" w:rsidR="00D741F6" w:rsidRPr="00D741F6" w:rsidRDefault="00D741F6" w:rsidP="00D741F6">
            <w:pPr>
              <w:widowControl w:val="0"/>
              <w:spacing w:after="0" w:line="240" w:lineRule="auto"/>
              <w:jc w:val="center"/>
              <w:rPr>
                <w:rFonts w:ascii="Trebuchet MS" w:eastAsia="Calibri" w:hAnsi="Trebuchet MS" w:cs="Times New Roman"/>
                <w:sz w:val="20"/>
                <w:szCs w:val="20"/>
                <w:lang w:val="en-US"/>
              </w:rPr>
            </w:pPr>
            <w:r w:rsidRPr="00F80683">
              <w:rPr>
                <w:rFonts w:ascii="Trebuchet MS" w:hAnsi="Trebuchet MS"/>
                <w:sz w:val="20"/>
                <w:szCs w:val="20"/>
              </w:rPr>
              <w:t>2</w:t>
            </w:r>
          </w:p>
        </w:tc>
        <w:tc>
          <w:tcPr>
            <w:tcW w:w="1298" w:type="dxa"/>
            <w:vMerge/>
            <w:tcBorders>
              <w:left w:val="single" w:sz="4" w:space="0" w:color="auto"/>
              <w:bottom w:val="single" w:sz="5" w:space="0" w:color="000000"/>
              <w:right w:val="single" w:sz="5" w:space="0" w:color="000000"/>
            </w:tcBorders>
          </w:tcPr>
          <w:p w14:paraId="70DC25EB" w14:textId="41F150C1" w:rsidR="00D741F6" w:rsidRPr="00D741F6" w:rsidRDefault="00D741F6" w:rsidP="00D741F6">
            <w:pPr>
              <w:widowControl w:val="0"/>
              <w:spacing w:after="0" w:line="240" w:lineRule="auto"/>
              <w:jc w:val="center"/>
              <w:rPr>
                <w:rFonts w:ascii="Trebuchet MS" w:eastAsia="Calibri" w:hAnsi="Trebuchet MS" w:cs="Times New Roman"/>
                <w:sz w:val="20"/>
                <w:szCs w:val="20"/>
                <w:lang w:val="en-US"/>
              </w:rPr>
            </w:pPr>
          </w:p>
        </w:tc>
      </w:tr>
      <w:tr w:rsidR="00D741F6" w:rsidRPr="00D741F6" w14:paraId="4BC70EE9" w14:textId="77777777" w:rsidTr="0046041F">
        <w:trPr>
          <w:trHeight w:hRule="exact" w:val="1699"/>
        </w:trPr>
        <w:tc>
          <w:tcPr>
            <w:tcW w:w="850" w:type="dxa"/>
            <w:vMerge w:val="restart"/>
            <w:tcBorders>
              <w:top w:val="single" w:sz="5" w:space="0" w:color="000000"/>
              <w:left w:val="single" w:sz="5" w:space="0" w:color="000000"/>
              <w:right w:val="single" w:sz="5" w:space="0" w:color="000000"/>
            </w:tcBorders>
          </w:tcPr>
          <w:p w14:paraId="6076FE1E" w14:textId="77777777" w:rsidR="00D741F6" w:rsidRPr="00D741F6" w:rsidRDefault="00D741F6" w:rsidP="00D741F6">
            <w:pPr>
              <w:widowControl w:val="0"/>
              <w:spacing w:after="0" w:line="240" w:lineRule="auto"/>
              <w:rPr>
                <w:rFonts w:ascii="Trebuchet MS" w:eastAsia="Trebuchet MS" w:hAnsi="Trebuchet MS" w:cs="Trebuchet MS"/>
                <w:sz w:val="20"/>
                <w:szCs w:val="20"/>
                <w:lang w:val="en-US"/>
              </w:rPr>
            </w:pPr>
            <w:r w:rsidRPr="00D741F6">
              <w:rPr>
                <w:rFonts w:ascii="Trebuchet MS" w:eastAsia="Calibri" w:hAnsi="Trebuchet MS" w:cs="Times New Roman"/>
                <w:spacing w:val="-1"/>
                <w:sz w:val="20"/>
                <w:szCs w:val="20"/>
                <w:lang w:val="en-US"/>
              </w:rPr>
              <w:t>1.4</w:t>
            </w:r>
          </w:p>
        </w:tc>
        <w:tc>
          <w:tcPr>
            <w:tcW w:w="3808" w:type="dxa"/>
            <w:vMerge w:val="restart"/>
            <w:tcBorders>
              <w:top w:val="single" w:sz="5" w:space="0" w:color="000000"/>
              <w:left w:val="single" w:sz="5" w:space="0" w:color="000000"/>
              <w:right w:val="single" w:sz="5" w:space="0" w:color="000000"/>
            </w:tcBorders>
          </w:tcPr>
          <w:p w14:paraId="4FFFA7A7" w14:textId="77777777" w:rsidR="00D741F6" w:rsidRPr="00D741F6" w:rsidRDefault="00D741F6" w:rsidP="00D741F6">
            <w:pPr>
              <w:widowControl w:val="0"/>
              <w:spacing w:after="0" w:line="240" w:lineRule="auto"/>
              <w:ind w:left="142" w:right="141"/>
              <w:jc w:val="both"/>
              <w:rPr>
                <w:rFonts w:ascii="Trebuchet MS" w:eastAsia="Calibri" w:hAnsi="Trebuchet MS" w:cs="Times New Roman"/>
                <w:spacing w:val="-1"/>
                <w:sz w:val="20"/>
                <w:szCs w:val="20"/>
                <w:lang w:val="en-US"/>
              </w:rPr>
            </w:pPr>
            <w:r w:rsidRPr="00D741F6">
              <w:rPr>
                <w:rFonts w:ascii="Trebuchet MS" w:eastAsia="Calibri" w:hAnsi="Trebuchet MS" w:cs="Times New Roman"/>
                <w:spacing w:val="-1"/>
                <w:sz w:val="20"/>
                <w:szCs w:val="20"/>
                <w:lang w:val="en-US"/>
              </w:rPr>
              <w:t>Nevoile grupului țintă sunt clar identificate, fundamentate prin analiza proprie a solicitantului, sunt specifice proiectului şi corelate cu obiectivele acestuia (se va face referire la sursele de informații pentru analiza de nevoi realizată de solicitant).</w:t>
            </w:r>
          </w:p>
        </w:tc>
        <w:tc>
          <w:tcPr>
            <w:tcW w:w="3529" w:type="dxa"/>
            <w:tcBorders>
              <w:top w:val="single" w:sz="5" w:space="0" w:color="000000"/>
              <w:left w:val="single" w:sz="5" w:space="0" w:color="000000"/>
              <w:bottom w:val="single" w:sz="5" w:space="0" w:color="000000"/>
              <w:right w:val="single" w:sz="5" w:space="0" w:color="000000"/>
            </w:tcBorders>
          </w:tcPr>
          <w:p w14:paraId="1DCF9AF2" w14:textId="77777777" w:rsidR="00D741F6" w:rsidRPr="00D741F6" w:rsidRDefault="00D741F6" w:rsidP="00D741F6">
            <w:pPr>
              <w:widowControl w:val="0"/>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Nevoile grupului ţintă vizat prin proiect sunt identificate de către solicitant pe baza unei analize proprii, având ca surse informaționale alte studii, analize, date statistice şi/sau cercetarea proprie.</w:t>
            </w:r>
          </w:p>
        </w:tc>
        <w:tc>
          <w:tcPr>
            <w:tcW w:w="1572" w:type="dxa"/>
            <w:tcBorders>
              <w:top w:val="single" w:sz="5" w:space="0" w:color="000000"/>
              <w:left w:val="single" w:sz="5" w:space="0" w:color="000000"/>
              <w:bottom w:val="single" w:sz="5" w:space="0" w:color="000000"/>
              <w:right w:val="single" w:sz="5" w:space="0" w:color="000000"/>
            </w:tcBorders>
          </w:tcPr>
          <w:p w14:paraId="4077F142" w14:textId="77777777" w:rsidR="00D741F6" w:rsidRPr="00D741F6" w:rsidRDefault="00D741F6" w:rsidP="00D741F6">
            <w:pPr>
              <w:widowControl w:val="0"/>
              <w:spacing w:after="0" w:line="240" w:lineRule="auto"/>
              <w:jc w:val="center"/>
              <w:rPr>
                <w:rFonts w:ascii="Trebuchet MS" w:eastAsia="Trebuchet MS" w:hAnsi="Trebuchet MS" w:cs="Trebuchet MS"/>
                <w:sz w:val="20"/>
                <w:szCs w:val="20"/>
                <w:lang w:val="en-US"/>
              </w:rPr>
            </w:pPr>
            <w:r w:rsidRPr="00D741F6">
              <w:rPr>
                <w:rFonts w:ascii="Trebuchet MS" w:eastAsia="Calibri" w:hAnsi="Trebuchet MS" w:cs="Times New Roman"/>
                <w:sz w:val="20"/>
                <w:szCs w:val="20"/>
                <w:lang w:val="en-US"/>
              </w:rPr>
              <w:t>2</w:t>
            </w:r>
          </w:p>
        </w:tc>
        <w:tc>
          <w:tcPr>
            <w:tcW w:w="1298" w:type="dxa"/>
            <w:vMerge w:val="restart"/>
            <w:tcBorders>
              <w:top w:val="single" w:sz="5" w:space="0" w:color="000000"/>
              <w:left w:val="single" w:sz="5" w:space="0" w:color="000000"/>
              <w:right w:val="single" w:sz="5" w:space="0" w:color="000000"/>
            </w:tcBorders>
          </w:tcPr>
          <w:p w14:paraId="546F456B" w14:textId="77777777" w:rsidR="00D741F6" w:rsidRPr="00D741F6" w:rsidRDefault="00D741F6" w:rsidP="00D741F6">
            <w:pPr>
              <w:widowControl w:val="0"/>
              <w:spacing w:after="0" w:line="240" w:lineRule="auto"/>
              <w:jc w:val="center"/>
              <w:rPr>
                <w:rFonts w:ascii="Trebuchet MS" w:eastAsia="Trebuchet MS" w:hAnsi="Trebuchet MS" w:cs="Trebuchet MS"/>
                <w:sz w:val="20"/>
                <w:szCs w:val="20"/>
                <w:lang w:val="en-US"/>
              </w:rPr>
            </w:pPr>
            <w:r w:rsidRPr="00D741F6">
              <w:rPr>
                <w:rFonts w:ascii="Trebuchet MS" w:eastAsia="Calibri" w:hAnsi="Trebuchet MS" w:cs="Times New Roman"/>
                <w:spacing w:val="-1"/>
                <w:sz w:val="20"/>
                <w:szCs w:val="20"/>
                <w:lang w:val="en-US"/>
              </w:rPr>
              <w:t>cumulativ</w:t>
            </w:r>
          </w:p>
        </w:tc>
      </w:tr>
      <w:tr w:rsidR="00D741F6" w:rsidRPr="00D741F6" w14:paraId="528596FA" w14:textId="77777777" w:rsidTr="0046041F">
        <w:trPr>
          <w:trHeight w:hRule="exact" w:val="702"/>
        </w:trPr>
        <w:tc>
          <w:tcPr>
            <w:tcW w:w="850" w:type="dxa"/>
            <w:vMerge/>
            <w:tcBorders>
              <w:left w:val="single" w:sz="5" w:space="0" w:color="000000"/>
              <w:bottom w:val="single" w:sz="5" w:space="0" w:color="000000"/>
              <w:right w:val="single" w:sz="5" w:space="0" w:color="000000"/>
            </w:tcBorders>
          </w:tcPr>
          <w:p w14:paraId="2E93CFD8" w14:textId="77777777" w:rsidR="00D741F6" w:rsidRPr="00D741F6" w:rsidRDefault="00D741F6" w:rsidP="00D741F6">
            <w:pPr>
              <w:widowControl w:val="0"/>
              <w:spacing w:after="0" w:line="240" w:lineRule="auto"/>
              <w:rPr>
                <w:rFonts w:ascii="Trebuchet MS" w:eastAsia="Calibri" w:hAnsi="Trebuchet MS" w:cs="Times New Roman"/>
                <w:sz w:val="20"/>
                <w:szCs w:val="20"/>
                <w:lang w:val="en-US"/>
              </w:rPr>
            </w:pPr>
          </w:p>
        </w:tc>
        <w:tc>
          <w:tcPr>
            <w:tcW w:w="3808" w:type="dxa"/>
            <w:vMerge/>
            <w:tcBorders>
              <w:left w:val="single" w:sz="5" w:space="0" w:color="000000"/>
              <w:bottom w:val="single" w:sz="5" w:space="0" w:color="000000"/>
              <w:right w:val="single" w:sz="5" w:space="0" w:color="000000"/>
            </w:tcBorders>
          </w:tcPr>
          <w:p w14:paraId="77996B14" w14:textId="77777777" w:rsidR="00D741F6" w:rsidRPr="00D741F6" w:rsidRDefault="00D741F6" w:rsidP="00D741F6">
            <w:pPr>
              <w:widowControl w:val="0"/>
              <w:spacing w:after="0" w:line="240" w:lineRule="auto"/>
              <w:ind w:left="142" w:right="142"/>
              <w:rPr>
                <w:rFonts w:ascii="Trebuchet MS" w:eastAsia="Calibri" w:hAnsi="Trebuchet MS" w:cs="Times New Roman"/>
                <w:spacing w:val="-1"/>
                <w:sz w:val="20"/>
                <w:szCs w:val="20"/>
                <w:lang w:val="en-US"/>
              </w:rPr>
            </w:pPr>
          </w:p>
        </w:tc>
        <w:tc>
          <w:tcPr>
            <w:tcW w:w="3529" w:type="dxa"/>
            <w:tcBorders>
              <w:top w:val="single" w:sz="5" w:space="0" w:color="000000"/>
              <w:left w:val="single" w:sz="5" w:space="0" w:color="000000"/>
              <w:bottom w:val="single" w:sz="5" w:space="0" w:color="000000"/>
              <w:right w:val="single" w:sz="5" w:space="0" w:color="000000"/>
            </w:tcBorders>
          </w:tcPr>
          <w:p w14:paraId="53ADE7C2"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Rezultatele analizei nevoilor sunt clare, iar sursele folosite sunt fundamentate și verificabile.</w:t>
            </w:r>
          </w:p>
        </w:tc>
        <w:tc>
          <w:tcPr>
            <w:tcW w:w="1572" w:type="dxa"/>
            <w:tcBorders>
              <w:top w:val="single" w:sz="5" w:space="0" w:color="000000"/>
              <w:left w:val="single" w:sz="5" w:space="0" w:color="000000"/>
              <w:bottom w:val="single" w:sz="5" w:space="0" w:color="000000"/>
              <w:right w:val="single" w:sz="5" w:space="0" w:color="000000"/>
            </w:tcBorders>
          </w:tcPr>
          <w:p w14:paraId="51A0E34E" w14:textId="77777777" w:rsidR="00D741F6" w:rsidRPr="00D741F6" w:rsidRDefault="00D741F6" w:rsidP="00D741F6">
            <w:pPr>
              <w:widowControl w:val="0"/>
              <w:spacing w:after="0" w:line="240" w:lineRule="auto"/>
              <w:jc w:val="center"/>
              <w:rPr>
                <w:rFonts w:ascii="Trebuchet MS" w:eastAsia="Trebuchet MS" w:hAnsi="Trebuchet MS" w:cs="Trebuchet MS"/>
                <w:sz w:val="20"/>
                <w:szCs w:val="20"/>
                <w:lang w:val="en-US"/>
              </w:rPr>
            </w:pPr>
            <w:r w:rsidRPr="00D741F6">
              <w:rPr>
                <w:rFonts w:ascii="Trebuchet MS" w:eastAsia="Calibri" w:hAnsi="Trebuchet MS" w:cs="Times New Roman"/>
                <w:sz w:val="20"/>
                <w:szCs w:val="20"/>
                <w:lang w:val="en-US"/>
              </w:rPr>
              <w:t>2</w:t>
            </w:r>
          </w:p>
        </w:tc>
        <w:tc>
          <w:tcPr>
            <w:tcW w:w="1298" w:type="dxa"/>
            <w:vMerge/>
            <w:tcBorders>
              <w:left w:val="single" w:sz="5" w:space="0" w:color="000000"/>
              <w:bottom w:val="single" w:sz="5" w:space="0" w:color="000000"/>
              <w:right w:val="single" w:sz="5" w:space="0" w:color="000000"/>
            </w:tcBorders>
          </w:tcPr>
          <w:p w14:paraId="243CFB68" w14:textId="77777777" w:rsidR="00D741F6" w:rsidRPr="00D741F6" w:rsidRDefault="00D741F6" w:rsidP="00D741F6">
            <w:pPr>
              <w:widowControl w:val="0"/>
              <w:spacing w:after="0" w:line="240" w:lineRule="auto"/>
              <w:jc w:val="center"/>
              <w:rPr>
                <w:rFonts w:ascii="Trebuchet MS" w:eastAsia="Calibri" w:hAnsi="Trebuchet MS" w:cs="Times New Roman"/>
                <w:sz w:val="20"/>
                <w:szCs w:val="20"/>
                <w:lang w:val="en-US"/>
              </w:rPr>
            </w:pPr>
          </w:p>
        </w:tc>
      </w:tr>
      <w:tr w:rsidR="00D741F6" w:rsidRPr="00D741F6" w14:paraId="5E172604" w14:textId="77777777" w:rsidTr="0046041F">
        <w:trPr>
          <w:trHeight w:hRule="exact" w:val="1123"/>
        </w:trPr>
        <w:tc>
          <w:tcPr>
            <w:tcW w:w="850" w:type="dxa"/>
            <w:vMerge w:val="restart"/>
            <w:tcBorders>
              <w:top w:val="single" w:sz="5" w:space="0" w:color="000000"/>
              <w:left w:val="single" w:sz="5" w:space="0" w:color="000000"/>
              <w:right w:val="single" w:sz="5" w:space="0" w:color="000000"/>
            </w:tcBorders>
          </w:tcPr>
          <w:p w14:paraId="69FDD89F" w14:textId="77777777" w:rsidR="00D741F6" w:rsidRPr="00D741F6" w:rsidRDefault="00D741F6" w:rsidP="00D741F6">
            <w:pPr>
              <w:widowControl w:val="0"/>
              <w:spacing w:after="0" w:line="240" w:lineRule="auto"/>
              <w:rPr>
                <w:rFonts w:ascii="Trebuchet MS" w:eastAsia="Trebuchet MS" w:hAnsi="Trebuchet MS" w:cs="Trebuchet MS"/>
                <w:sz w:val="20"/>
                <w:szCs w:val="20"/>
                <w:lang w:val="en-US"/>
              </w:rPr>
            </w:pPr>
            <w:r w:rsidRPr="00D741F6">
              <w:rPr>
                <w:rFonts w:ascii="Trebuchet MS" w:eastAsia="Calibri" w:hAnsi="Trebuchet MS" w:cs="Times New Roman"/>
                <w:spacing w:val="-1"/>
                <w:sz w:val="20"/>
                <w:szCs w:val="20"/>
                <w:lang w:val="en-US"/>
              </w:rPr>
              <w:t>1.5</w:t>
            </w:r>
          </w:p>
        </w:tc>
        <w:tc>
          <w:tcPr>
            <w:tcW w:w="3808" w:type="dxa"/>
            <w:vMerge w:val="restart"/>
            <w:tcBorders>
              <w:top w:val="single" w:sz="5" w:space="0" w:color="000000"/>
              <w:left w:val="single" w:sz="5" w:space="0" w:color="000000"/>
              <w:right w:val="single" w:sz="5" w:space="0" w:color="000000"/>
            </w:tcBorders>
          </w:tcPr>
          <w:p w14:paraId="4A6C49DE" w14:textId="77777777" w:rsidR="00D741F6" w:rsidRPr="00D741F6" w:rsidRDefault="00D741F6" w:rsidP="00D741F6">
            <w:pPr>
              <w:widowControl w:val="0"/>
              <w:spacing w:after="0" w:line="240" w:lineRule="auto"/>
              <w:ind w:left="142" w:right="142"/>
              <w:jc w:val="both"/>
              <w:rPr>
                <w:rFonts w:ascii="Trebuchet MS" w:eastAsia="Calibri" w:hAnsi="Trebuchet MS" w:cs="Times New Roman"/>
                <w:spacing w:val="-1"/>
                <w:sz w:val="20"/>
                <w:szCs w:val="20"/>
                <w:lang w:val="en-US"/>
              </w:rPr>
            </w:pPr>
            <w:r w:rsidRPr="00D741F6">
              <w:rPr>
                <w:rFonts w:ascii="Trebuchet MS" w:eastAsia="Calibri" w:hAnsi="Trebuchet MS" w:cs="Times New Roman"/>
                <w:spacing w:val="-1"/>
                <w:sz w:val="20"/>
                <w:szCs w:val="20"/>
                <w:lang w:val="en-US"/>
              </w:rPr>
              <w:t>Proiectul detaliază și cuantifică măsurile de promovare a principiilor orizontale din PoIDS, conform specificațiilor din Ghidului Solicitantului</w:t>
            </w:r>
          </w:p>
        </w:tc>
        <w:tc>
          <w:tcPr>
            <w:tcW w:w="3529" w:type="dxa"/>
            <w:tcBorders>
              <w:top w:val="single" w:sz="5" w:space="0" w:color="000000"/>
              <w:left w:val="single" w:sz="5" w:space="0" w:color="000000"/>
              <w:bottom w:val="single" w:sz="5" w:space="0" w:color="000000"/>
              <w:right w:val="single" w:sz="5" w:space="0" w:color="000000"/>
            </w:tcBorders>
          </w:tcPr>
          <w:p w14:paraId="375A9806"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Proiectul prevede măsuri de asigurare a egalității de șanse și tratament, nediscriminare și accesibilitate;</w:t>
            </w:r>
          </w:p>
        </w:tc>
        <w:tc>
          <w:tcPr>
            <w:tcW w:w="1572" w:type="dxa"/>
            <w:tcBorders>
              <w:top w:val="single" w:sz="5" w:space="0" w:color="000000"/>
              <w:left w:val="single" w:sz="5" w:space="0" w:color="000000"/>
              <w:bottom w:val="single" w:sz="5" w:space="0" w:color="000000"/>
              <w:right w:val="single" w:sz="5" w:space="0" w:color="000000"/>
            </w:tcBorders>
          </w:tcPr>
          <w:p w14:paraId="2986F7DF" w14:textId="77777777" w:rsidR="00D741F6" w:rsidRPr="00D741F6" w:rsidRDefault="00D741F6" w:rsidP="00D741F6">
            <w:pPr>
              <w:widowControl w:val="0"/>
              <w:spacing w:after="0" w:line="240" w:lineRule="auto"/>
              <w:jc w:val="center"/>
              <w:rPr>
                <w:rFonts w:ascii="Trebuchet MS" w:eastAsia="Trebuchet MS" w:hAnsi="Trebuchet MS" w:cs="Trebuchet MS"/>
                <w:sz w:val="20"/>
                <w:szCs w:val="20"/>
                <w:lang w:val="en-US"/>
              </w:rPr>
            </w:pPr>
            <w:r w:rsidRPr="00D741F6">
              <w:rPr>
                <w:rFonts w:ascii="Trebuchet MS" w:eastAsia="Calibri" w:hAnsi="Trebuchet MS" w:cs="Times New Roman"/>
                <w:sz w:val="20"/>
                <w:szCs w:val="20"/>
                <w:lang w:val="en-US"/>
              </w:rPr>
              <w:t>1</w:t>
            </w:r>
          </w:p>
        </w:tc>
        <w:tc>
          <w:tcPr>
            <w:tcW w:w="1298" w:type="dxa"/>
            <w:vMerge w:val="restart"/>
            <w:tcBorders>
              <w:top w:val="single" w:sz="5" w:space="0" w:color="000000"/>
              <w:left w:val="single" w:sz="5" w:space="0" w:color="000000"/>
              <w:right w:val="single" w:sz="5" w:space="0" w:color="000000"/>
            </w:tcBorders>
          </w:tcPr>
          <w:p w14:paraId="39DFE9BF" w14:textId="77777777" w:rsidR="00D741F6" w:rsidRPr="00D741F6" w:rsidRDefault="00D741F6" w:rsidP="00D741F6">
            <w:pPr>
              <w:widowControl w:val="0"/>
              <w:spacing w:after="0" w:line="240" w:lineRule="auto"/>
              <w:jc w:val="center"/>
              <w:rPr>
                <w:rFonts w:ascii="Trebuchet MS" w:eastAsia="Trebuchet MS" w:hAnsi="Trebuchet MS" w:cs="Trebuchet MS"/>
                <w:sz w:val="20"/>
                <w:szCs w:val="20"/>
                <w:lang w:val="en-US"/>
              </w:rPr>
            </w:pPr>
            <w:r w:rsidRPr="00D741F6">
              <w:rPr>
                <w:rFonts w:ascii="Trebuchet MS" w:eastAsia="Calibri" w:hAnsi="Trebuchet MS" w:cs="Times New Roman"/>
                <w:spacing w:val="-1"/>
                <w:sz w:val="20"/>
                <w:szCs w:val="20"/>
                <w:lang w:val="en-US"/>
              </w:rPr>
              <w:t>cumulativ</w:t>
            </w:r>
          </w:p>
        </w:tc>
      </w:tr>
      <w:tr w:rsidR="00D741F6" w:rsidRPr="00D741F6" w14:paraId="11342BFA" w14:textId="77777777" w:rsidTr="0046041F">
        <w:trPr>
          <w:trHeight w:hRule="exact" w:val="694"/>
        </w:trPr>
        <w:tc>
          <w:tcPr>
            <w:tcW w:w="850" w:type="dxa"/>
            <w:vMerge/>
            <w:tcBorders>
              <w:left w:val="single" w:sz="5" w:space="0" w:color="000000"/>
              <w:right w:val="single" w:sz="5" w:space="0" w:color="000000"/>
            </w:tcBorders>
          </w:tcPr>
          <w:p w14:paraId="391A5B4B" w14:textId="77777777" w:rsidR="00D741F6" w:rsidRPr="00D741F6" w:rsidRDefault="00D741F6" w:rsidP="00D741F6">
            <w:pPr>
              <w:widowControl w:val="0"/>
              <w:spacing w:after="0" w:line="240" w:lineRule="auto"/>
              <w:rPr>
                <w:rFonts w:ascii="Trebuchet MS" w:eastAsia="Calibri" w:hAnsi="Trebuchet MS" w:cs="Times New Roman"/>
                <w:sz w:val="20"/>
                <w:szCs w:val="20"/>
                <w:lang w:val="en-US"/>
              </w:rPr>
            </w:pPr>
          </w:p>
        </w:tc>
        <w:tc>
          <w:tcPr>
            <w:tcW w:w="3808" w:type="dxa"/>
            <w:vMerge/>
            <w:tcBorders>
              <w:left w:val="single" w:sz="5" w:space="0" w:color="000000"/>
              <w:right w:val="single" w:sz="5" w:space="0" w:color="000000"/>
            </w:tcBorders>
          </w:tcPr>
          <w:p w14:paraId="432D1F0B" w14:textId="77777777" w:rsidR="00D741F6" w:rsidRPr="00D741F6" w:rsidRDefault="00D741F6" w:rsidP="00D741F6">
            <w:pPr>
              <w:widowControl w:val="0"/>
              <w:spacing w:after="0" w:line="240" w:lineRule="auto"/>
              <w:rPr>
                <w:rFonts w:ascii="Trebuchet MS" w:eastAsia="Calibri" w:hAnsi="Trebuchet MS" w:cs="Times New Roman"/>
                <w:sz w:val="20"/>
                <w:szCs w:val="20"/>
                <w:lang w:val="en-US"/>
              </w:rPr>
            </w:pPr>
          </w:p>
        </w:tc>
        <w:tc>
          <w:tcPr>
            <w:tcW w:w="3529" w:type="dxa"/>
            <w:tcBorders>
              <w:top w:val="single" w:sz="5" w:space="0" w:color="000000"/>
              <w:left w:val="single" w:sz="5" w:space="0" w:color="000000"/>
              <w:bottom w:val="single" w:sz="5" w:space="0" w:color="000000"/>
              <w:right w:val="single" w:sz="5" w:space="0" w:color="000000"/>
            </w:tcBorders>
          </w:tcPr>
          <w:p w14:paraId="350CB7D2"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Proiectul prevede măsuri care conduc la respectarea principiilor privind dezvoltarea durabilă si eficienţa utilizării resurselor</w:t>
            </w:r>
          </w:p>
        </w:tc>
        <w:tc>
          <w:tcPr>
            <w:tcW w:w="1572" w:type="dxa"/>
            <w:tcBorders>
              <w:top w:val="single" w:sz="5" w:space="0" w:color="000000"/>
              <w:left w:val="single" w:sz="5" w:space="0" w:color="000000"/>
              <w:bottom w:val="single" w:sz="5" w:space="0" w:color="000000"/>
              <w:right w:val="single" w:sz="5" w:space="0" w:color="000000"/>
            </w:tcBorders>
          </w:tcPr>
          <w:p w14:paraId="43F4D06D" w14:textId="77777777" w:rsidR="00D741F6" w:rsidRPr="00D741F6" w:rsidRDefault="00D741F6" w:rsidP="00D741F6">
            <w:pPr>
              <w:widowControl w:val="0"/>
              <w:spacing w:after="0" w:line="240" w:lineRule="auto"/>
              <w:jc w:val="center"/>
              <w:rPr>
                <w:rFonts w:ascii="Trebuchet MS" w:eastAsia="Trebuchet MS" w:hAnsi="Trebuchet MS" w:cs="Trebuchet MS"/>
                <w:sz w:val="20"/>
                <w:szCs w:val="20"/>
                <w:lang w:val="en-US"/>
              </w:rPr>
            </w:pPr>
            <w:r w:rsidRPr="00D741F6">
              <w:rPr>
                <w:rFonts w:ascii="Trebuchet MS" w:eastAsia="Calibri" w:hAnsi="Trebuchet MS" w:cs="Times New Roman"/>
                <w:sz w:val="20"/>
                <w:szCs w:val="20"/>
                <w:lang w:val="en-US"/>
              </w:rPr>
              <w:t>1</w:t>
            </w:r>
          </w:p>
        </w:tc>
        <w:tc>
          <w:tcPr>
            <w:tcW w:w="1298" w:type="dxa"/>
            <w:vMerge/>
            <w:tcBorders>
              <w:left w:val="single" w:sz="5" w:space="0" w:color="000000"/>
              <w:right w:val="single" w:sz="5" w:space="0" w:color="000000"/>
            </w:tcBorders>
          </w:tcPr>
          <w:p w14:paraId="21ECB6F9" w14:textId="77777777" w:rsidR="00D741F6" w:rsidRPr="00D741F6" w:rsidRDefault="00D741F6" w:rsidP="00D741F6">
            <w:pPr>
              <w:widowControl w:val="0"/>
              <w:spacing w:after="0" w:line="240" w:lineRule="auto"/>
              <w:jc w:val="center"/>
              <w:rPr>
                <w:rFonts w:ascii="Trebuchet MS" w:eastAsia="Calibri" w:hAnsi="Trebuchet MS" w:cs="Times New Roman"/>
                <w:sz w:val="20"/>
                <w:szCs w:val="20"/>
                <w:lang w:val="en-US"/>
              </w:rPr>
            </w:pPr>
          </w:p>
        </w:tc>
      </w:tr>
      <w:tr w:rsidR="00D741F6" w:rsidRPr="00D741F6" w14:paraId="37841D49" w14:textId="77777777" w:rsidTr="00411F6A">
        <w:trPr>
          <w:trHeight w:hRule="exact" w:val="719"/>
        </w:trPr>
        <w:tc>
          <w:tcPr>
            <w:tcW w:w="850" w:type="dxa"/>
            <w:vMerge/>
            <w:tcBorders>
              <w:left w:val="single" w:sz="5" w:space="0" w:color="000000"/>
              <w:right w:val="single" w:sz="5" w:space="0" w:color="000000"/>
            </w:tcBorders>
          </w:tcPr>
          <w:p w14:paraId="1987CE2B" w14:textId="77777777" w:rsidR="00D741F6" w:rsidRPr="00D741F6" w:rsidRDefault="00D741F6" w:rsidP="00D741F6">
            <w:pPr>
              <w:widowControl w:val="0"/>
              <w:spacing w:after="0" w:line="240" w:lineRule="auto"/>
              <w:rPr>
                <w:rFonts w:ascii="Trebuchet MS" w:eastAsia="Calibri" w:hAnsi="Trebuchet MS" w:cs="Times New Roman"/>
                <w:sz w:val="20"/>
                <w:szCs w:val="20"/>
                <w:lang w:val="en-US"/>
              </w:rPr>
            </w:pPr>
          </w:p>
        </w:tc>
        <w:tc>
          <w:tcPr>
            <w:tcW w:w="3808" w:type="dxa"/>
            <w:vMerge/>
            <w:tcBorders>
              <w:left w:val="single" w:sz="5" w:space="0" w:color="000000"/>
              <w:right w:val="single" w:sz="5" w:space="0" w:color="000000"/>
            </w:tcBorders>
          </w:tcPr>
          <w:p w14:paraId="09FD11E1" w14:textId="77777777" w:rsidR="00D741F6" w:rsidRPr="00D741F6" w:rsidRDefault="00D741F6" w:rsidP="00D741F6">
            <w:pPr>
              <w:widowControl w:val="0"/>
              <w:spacing w:after="0" w:line="240" w:lineRule="auto"/>
              <w:rPr>
                <w:rFonts w:ascii="Trebuchet MS" w:eastAsia="Calibri" w:hAnsi="Trebuchet MS" w:cs="Times New Roman"/>
                <w:sz w:val="20"/>
                <w:szCs w:val="20"/>
                <w:lang w:val="en-US"/>
              </w:rPr>
            </w:pPr>
          </w:p>
        </w:tc>
        <w:tc>
          <w:tcPr>
            <w:tcW w:w="3529" w:type="dxa"/>
            <w:tcBorders>
              <w:top w:val="single" w:sz="5" w:space="0" w:color="000000"/>
              <w:left w:val="single" w:sz="5" w:space="0" w:color="000000"/>
              <w:bottom w:val="single" w:sz="5" w:space="0" w:color="000000"/>
              <w:right w:val="single" w:sz="5" w:space="0" w:color="000000"/>
            </w:tcBorders>
          </w:tcPr>
          <w:p w14:paraId="4CA39870"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Proiectul prevede măsuri care conduc la respectarea principiului DNSH</w:t>
            </w:r>
          </w:p>
        </w:tc>
        <w:tc>
          <w:tcPr>
            <w:tcW w:w="1572" w:type="dxa"/>
            <w:tcBorders>
              <w:top w:val="single" w:sz="5" w:space="0" w:color="000000"/>
              <w:left w:val="single" w:sz="5" w:space="0" w:color="000000"/>
              <w:bottom w:val="single" w:sz="5" w:space="0" w:color="000000"/>
              <w:right w:val="single" w:sz="5" w:space="0" w:color="000000"/>
            </w:tcBorders>
          </w:tcPr>
          <w:p w14:paraId="3B1BE744" w14:textId="77777777" w:rsidR="00D741F6" w:rsidRPr="00D741F6" w:rsidRDefault="00D741F6" w:rsidP="00D741F6">
            <w:pPr>
              <w:widowControl w:val="0"/>
              <w:spacing w:after="0" w:line="240" w:lineRule="auto"/>
              <w:jc w:val="center"/>
              <w:rPr>
                <w:rFonts w:ascii="Trebuchet MS" w:eastAsia="Trebuchet MS" w:hAnsi="Trebuchet MS" w:cs="Trebuchet MS"/>
                <w:sz w:val="20"/>
                <w:szCs w:val="20"/>
                <w:lang w:val="en-US"/>
              </w:rPr>
            </w:pPr>
            <w:r w:rsidRPr="00D741F6">
              <w:rPr>
                <w:rFonts w:ascii="Trebuchet MS" w:eastAsia="Calibri" w:hAnsi="Trebuchet MS" w:cs="Times New Roman"/>
                <w:sz w:val="20"/>
                <w:szCs w:val="20"/>
                <w:lang w:val="en-US"/>
              </w:rPr>
              <w:t>1</w:t>
            </w:r>
          </w:p>
        </w:tc>
        <w:tc>
          <w:tcPr>
            <w:tcW w:w="1298" w:type="dxa"/>
            <w:vMerge/>
            <w:tcBorders>
              <w:left w:val="single" w:sz="5" w:space="0" w:color="000000"/>
              <w:right w:val="single" w:sz="5" w:space="0" w:color="000000"/>
            </w:tcBorders>
          </w:tcPr>
          <w:p w14:paraId="3883E8BB" w14:textId="77777777" w:rsidR="00D741F6" w:rsidRPr="00D741F6" w:rsidRDefault="00D741F6" w:rsidP="00D741F6">
            <w:pPr>
              <w:widowControl w:val="0"/>
              <w:spacing w:after="0" w:line="240" w:lineRule="auto"/>
              <w:jc w:val="center"/>
              <w:rPr>
                <w:rFonts w:ascii="Trebuchet MS" w:eastAsia="Calibri" w:hAnsi="Trebuchet MS" w:cs="Times New Roman"/>
                <w:sz w:val="20"/>
                <w:szCs w:val="20"/>
                <w:lang w:val="en-US"/>
              </w:rPr>
            </w:pPr>
          </w:p>
        </w:tc>
      </w:tr>
      <w:tr w:rsidR="00D741F6" w:rsidRPr="00D741F6" w14:paraId="1A9394E8" w14:textId="77777777" w:rsidTr="00411F6A">
        <w:trPr>
          <w:trHeight w:hRule="exact" w:val="1694"/>
        </w:trPr>
        <w:tc>
          <w:tcPr>
            <w:tcW w:w="850" w:type="dxa"/>
            <w:vMerge/>
            <w:tcBorders>
              <w:left w:val="single" w:sz="5" w:space="0" w:color="000000"/>
              <w:bottom w:val="single" w:sz="5" w:space="0" w:color="000000"/>
              <w:right w:val="single" w:sz="5" w:space="0" w:color="000000"/>
            </w:tcBorders>
          </w:tcPr>
          <w:p w14:paraId="62643AB5" w14:textId="77777777" w:rsidR="00D741F6" w:rsidRPr="00D741F6" w:rsidRDefault="00D741F6" w:rsidP="00D741F6">
            <w:pPr>
              <w:widowControl w:val="0"/>
              <w:spacing w:after="0" w:line="240" w:lineRule="auto"/>
              <w:rPr>
                <w:rFonts w:ascii="Trebuchet MS" w:eastAsia="Calibri" w:hAnsi="Trebuchet MS" w:cs="Times New Roman"/>
                <w:sz w:val="20"/>
                <w:szCs w:val="20"/>
                <w:lang w:val="en-US"/>
              </w:rPr>
            </w:pPr>
          </w:p>
        </w:tc>
        <w:tc>
          <w:tcPr>
            <w:tcW w:w="3808" w:type="dxa"/>
            <w:vMerge/>
            <w:tcBorders>
              <w:left w:val="single" w:sz="5" w:space="0" w:color="000000"/>
              <w:bottom w:val="single" w:sz="5" w:space="0" w:color="000000"/>
              <w:right w:val="single" w:sz="5" w:space="0" w:color="000000"/>
            </w:tcBorders>
          </w:tcPr>
          <w:p w14:paraId="3A2D0CA5" w14:textId="77777777" w:rsidR="00D741F6" w:rsidRPr="00D741F6" w:rsidRDefault="00D741F6" w:rsidP="00D741F6">
            <w:pPr>
              <w:widowControl w:val="0"/>
              <w:spacing w:after="0" w:line="240" w:lineRule="auto"/>
              <w:rPr>
                <w:rFonts w:ascii="Trebuchet MS" w:eastAsia="Calibri" w:hAnsi="Trebuchet MS" w:cs="Times New Roman"/>
                <w:sz w:val="20"/>
                <w:szCs w:val="20"/>
                <w:lang w:val="en-US"/>
              </w:rPr>
            </w:pPr>
          </w:p>
        </w:tc>
        <w:tc>
          <w:tcPr>
            <w:tcW w:w="3529" w:type="dxa"/>
            <w:tcBorders>
              <w:top w:val="single" w:sz="5" w:space="0" w:color="000000"/>
              <w:left w:val="single" w:sz="5" w:space="0" w:color="000000"/>
              <w:bottom w:val="single" w:sz="5" w:space="0" w:color="000000"/>
              <w:right w:val="single" w:sz="5" w:space="0" w:color="000000"/>
            </w:tcBorders>
          </w:tcPr>
          <w:p w14:paraId="6D4AD614"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Proiectul prevede măsuri de atenuare și adaptare la schimbările climatice respectând Orientările Tehnice ale Comisiei Europene referitoare la imunizarea infrastructurii la schimbările climatice.</w:t>
            </w:r>
          </w:p>
        </w:tc>
        <w:tc>
          <w:tcPr>
            <w:tcW w:w="1572" w:type="dxa"/>
            <w:tcBorders>
              <w:top w:val="single" w:sz="5" w:space="0" w:color="000000"/>
              <w:left w:val="single" w:sz="5" w:space="0" w:color="000000"/>
              <w:bottom w:val="single" w:sz="5" w:space="0" w:color="000000"/>
              <w:right w:val="single" w:sz="5" w:space="0" w:color="000000"/>
            </w:tcBorders>
          </w:tcPr>
          <w:p w14:paraId="6B03A9AF" w14:textId="77777777" w:rsidR="00D741F6" w:rsidRPr="00D741F6" w:rsidRDefault="00D741F6" w:rsidP="00D741F6">
            <w:pPr>
              <w:widowControl w:val="0"/>
              <w:spacing w:after="0" w:line="240" w:lineRule="auto"/>
              <w:jc w:val="center"/>
              <w:rPr>
                <w:rFonts w:ascii="Trebuchet MS" w:eastAsia="Trebuchet MS" w:hAnsi="Trebuchet MS" w:cs="Trebuchet MS"/>
                <w:sz w:val="20"/>
                <w:szCs w:val="20"/>
                <w:lang w:val="en-US"/>
              </w:rPr>
            </w:pPr>
            <w:r w:rsidRPr="00D741F6">
              <w:rPr>
                <w:rFonts w:ascii="Trebuchet MS" w:eastAsia="Calibri" w:hAnsi="Trebuchet MS" w:cs="Times New Roman"/>
                <w:sz w:val="20"/>
                <w:szCs w:val="20"/>
                <w:lang w:val="en-US"/>
              </w:rPr>
              <w:t>1</w:t>
            </w:r>
          </w:p>
        </w:tc>
        <w:tc>
          <w:tcPr>
            <w:tcW w:w="1298" w:type="dxa"/>
            <w:vMerge/>
            <w:tcBorders>
              <w:left w:val="single" w:sz="5" w:space="0" w:color="000000"/>
              <w:bottom w:val="single" w:sz="5" w:space="0" w:color="000000"/>
              <w:right w:val="single" w:sz="5" w:space="0" w:color="000000"/>
            </w:tcBorders>
          </w:tcPr>
          <w:p w14:paraId="0691987D" w14:textId="77777777" w:rsidR="00D741F6" w:rsidRPr="00D741F6" w:rsidRDefault="00D741F6" w:rsidP="00D741F6">
            <w:pPr>
              <w:widowControl w:val="0"/>
              <w:spacing w:after="0" w:line="240" w:lineRule="auto"/>
              <w:jc w:val="center"/>
              <w:rPr>
                <w:rFonts w:ascii="Trebuchet MS" w:eastAsia="Calibri" w:hAnsi="Trebuchet MS" w:cs="Times New Roman"/>
                <w:sz w:val="20"/>
                <w:szCs w:val="20"/>
                <w:lang w:val="en-US"/>
              </w:rPr>
            </w:pPr>
          </w:p>
        </w:tc>
      </w:tr>
      <w:tr w:rsidR="00D741F6" w:rsidRPr="00D741F6" w14:paraId="70519F57" w14:textId="77777777" w:rsidTr="00411F6A">
        <w:trPr>
          <w:trHeight w:hRule="exact" w:val="1136"/>
        </w:trPr>
        <w:tc>
          <w:tcPr>
            <w:tcW w:w="850" w:type="dxa"/>
            <w:vMerge w:val="restart"/>
            <w:tcBorders>
              <w:top w:val="single" w:sz="5" w:space="0" w:color="000000"/>
              <w:left w:val="single" w:sz="5" w:space="0" w:color="000000"/>
              <w:right w:val="single" w:sz="5" w:space="0" w:color="000000"/>
            </w:tcBorders>
          </w:tcPr>
          <w:p w14:paraId="2AC4432D" w14:textId="77777777" w:rsidR="00D741F6" w:rsidRPr="00D741F6" w:rsidRDefault="00D741F6" w:rsidP="00D741F6">
            <w:pPr>
              <w:widowControl w:val="0"/>
              <w:spacing w:after="0" w:line="240" w:lineRule="auto"/>
              <w:rPr>
                <w:rFonts w:ascii="Trebuchet MS" w:eastAsia="Trebuchet MS" w:hAnsi="Trebuchet MS" w:cs="Trebuchet MS"/>
                <w:sz w:val="20"/>
                <w:szCs w:val="20"/>
                <w:lang w:val="en-US"/>
              </w:rPr>
            </w:pPr>
            <w:r w:rsidRPr="00D741F6">
              <w:rPr>
                <w:rFonts w:ascii="Trebuchet MS" w:eastAsia="Calibri" w:hAnsi="Trebuchet MS" w:cs="Times New Roman"/>
                <w:spacing w:val="-1"/>
                <w:sz w:val="20"/>
                <w:szCs w:val="20"/>
                <w:lang w:val="en-US"/>
              </w:rPr>
              <w:t>1.6</w:t>
            </w:r>
          </w:p>
        </w:tc>
        <w:tc>
          <w:tcPr>
            <w:tcW w:w="3808" w:type="dxa"/>
            <w:vMerge w:val="restart"/>
            <w:tcBorders>
              <w:top w:val="single" w:sz="5" w:space="0" w:color="000000"/>
              <w:left w:val="single" w:sz="5" w:space="0" w:color="000000"/>
              <w:right w:val="single" w:sz="5" w:space="0" w:color="000000"/>
            </w:tcBorders>
          </w:tcPr>
          <w:p w14:paraId="4651E658" w14:textId="77777777" w:rsidR="00D741F6" w:rsidRPr="00D741F6" w:rsidRDefault="00D741F6" w:rsidP="00D741F6">
            <w:pPr>
              <w:widowControl w:val="0"/>
              <w:spacing w:after="0" w:line="240" w:lineRule="auto"/>
              <w:ind w:left="142" w:right="142"/>
              <w:jc w:val="both"/>
              <w:rPr>
                <w:rFonts w:ascii="Trebuchet MS" w:eastAsia="Calibri" w:hAnsi="Trebuchet MS" w:cs="Times New Roman"/>
                <w:spacing w:val="-1"/>
                <w:sz w:val="20"/>
                <w:szCs w:val="20"/>
                <w:lang w:val="en-US"/>
              </w:rPr>
            </w:pPr>
            <w:r w:rsidRPr="00D741F6">
              <w:rPr>
                <w:rFonts w:ascii="Trebuchet MS" w:eastAsia="Calibri" w:hAnsi="Trebuchet MS" w:cs="Times New Roman"/>
                <w:spacing w:val="-1"/>
                <w:sz w:val="20"/>
                <w:szCs w:val="20"/>
                <w:lang w:val="en-US"/>
              </w:rPr>
              <w:t>Proiectul include descrierea clară a solicitantului și, după caz, a partenerilor, a rolului acestora, a utilității şi relevanţei experienței fiecărui membru al parteneriatului în raport cu nevoile identificate ale grupului ţintă şi cu obiectivele proiectului.</w:t>
            </w:r>
          </w:p>
        </w:tc>
        <w:tc>
          <w:tcPr>
            <w:tcW w:w="3529" w:type="dxa"/>
            <w:tcBorders>
              <w:top w:val="single" w:sz="5" w:space="0" w:color="000000"/>
              <w:left w:val="single" w:sz="5" w:space="0" w:color="000000"/>
              <w:bottom w:val="single" w:sz="5" w:space="0" w:color="000000"/>
              <w:right w:val="single" w:sz="5" w:space="0" w:color="000000"/>
            </w:tcBorders>
          </w:tcPr>
          <w:p w14:paraId="4EFEA55F" w14:textId="77777777" w:rsidR="00D741F6" w:rsidRPr="00D741F6" w:rsidRDefault="00D741F6" w:rsidP="00D741F6">
            <w:pPr>
              <w:widowControl w:val="0"/>
              <w:tabs>
                <w:tab w:val="left" w:pos="1659"/>
              </w:tabs>
              <w:spacing w:after="0" w:line="240" w:lineRule="auto"/>
              <w:ind w:left="142" w:right="142"/>
              <w:jc w:val="both"/>
              <w:rPr>
                <w:rFonts w:ascii="Trebuchet MS" w:eastAsia="Calibri" w:hAnsi="Trebuchet MS" w:cs="Times New Roman"/>
                <w:spacing w:val="-1"/>
                <w:sz w:val="20"/>
                <w:szCs w:val="20"/>
                <w:lang w:val="en-US"/>
              </w:rPr>
            </w:pPr>
            <w:r w:rsidRPr="00D741F6">
              <w:rPr>
                <w:rFonts w:ascii="Trebuchet MS" w:eastAsia="Calibri" w:hAnsi="Trebuchet MS" w:cs="Times New Roman"/>
                <w:spacing w:val="-1"/>
                <w:sz w:val="20"/>
                <w:szCs w:val="20"/>
                <w:lang w:val="en-US"/>
              </w:rPr>
              <w:t xml:space="preserve">Este descrisă experiența solicitantului și a partenerilor (in cazul proiectelor implementate in parteneriat) </w:t>
            </w:r>
          </w:p>
        </w:tc>
        <w:tc>
          <w:tcPr>
            <w:tcW w:w="1572" w:type="dxa"/>
            <w:tcBorders>
              <w:top w:val="single" w:sz="5" w:space="0" w:color="000000"/>
              <w:left w:val="single" w:sz="5" w:space="0" w:color="000000"/>
              <w:bottom w:val="single" w:sz="5" w:space="0" w:color="000000"/>
              <w:right w:val="single" w:sz="5" w:space="0" w:color="000000"/>
            </w:tcBorders>
          </w:tcPr>
          <w:p w14:paraId="1A1AFA77" w14:textId="77777777" w:rsidR="00D741F6" w:rsidRPr="00D741F6" w:rsidRDefault="00D741F6" w:rsidP="00D741F6">
            <w:pPr>
              <w:widowControl w:val="0"/>
              <w:spacing w:after="0" w:line="240" w:lineRule="auto"/>
              <w:jc w:val="center"/>
              <w:rPr>
                <w:rFonts w:ascii="Trebuchet MS" w:eastAsia="Trebuchet MS" w:hAnsi="Trebuchet MS" w:cs="Trebuchet MS"/>
                <w:sz w:val="20"/>
                <w:szCs w:val="20"/>
                <w:lang w:val="en-US"/>
              </w:rPr>
            </w:pPr>
            <w:r w:rsidRPr="00D741F6">
              <w:rPr>
                <w:rFonts w:ascii="Trebuchet MS" w:eastAsia="Calibri" w:hAnsi="Trebuchet MS" w:cs="Times New Roman"/>
                <w:sz w:val="20"/>
                <w:szCs w:val="20"/>
                <w:lang w:val="en-US"/>
              </w:rPr>
              <w:t>1</w:t>
            </w:r>
          </w:p>
        </w:tc>
        <w:tc>
          <w:tcPr>
            <w:tcW w:w="1298" w:type="dxa"/>
            <w:vMerge w:val="restart"/>
            <w:tcBorders>
              <w:top w:val="single" w:sz="5" w:space="0" w:color="000000"/>
              <w:left w:val="single" w:sz="5" w:space="0" w:color="000000"/>
              <w:right w:val="single" w:sz="5" w:space="0" w:color="000000"/>
            </w:tcBorders>
          </w:tcPr>
          <w:p w14:paraId="18076F9D" w14:textId="77777777" w:rsidR="00D741F6" w:rsidRPr="00D741F6" w:rsidRDefault="00D741F6" w:rsidP="00D741F6">
            <w:pPr>
              <w:widowControl w:val="0"/>
              <w:spacing w:after="0" w:line="240" w:lineRule="auto"/>
              <w:jc w:val="center"/>
              <w:rPr>
                <w:rFonts w:ascii="Trebuchet MS" w:eastAsia="Trebuchet MS" w:hAnsi="Trebuchet MS" w:cs="Trebuchet MS"/>
                <w:sz w:val="20"/>
                <w:szCs w:val="20"/>
                <w:lang w:val="en-US"/>
              </w:rPr>
            </w:pPr>
            <w:r w:rsidRPr="00D741F6">
              <w:rPr>
                <w:rFonts w:ascii="Trebuchet MS" w:eastAsia="Calibri" w:hAnsi="Trebuchet MS" w:cs="Times New Roman"/>
                <w:spacing w:val="-1"/>
                <w:sz w:val="20"/>
                <w:szCs w:val="20"/>
                <w:lang w:val="en-US"/>
              </w:rPr>
              <w:t>cumulativ</w:t>
            </w:r>
          </w:p>
        </w:tc>
      </w:tr>
      <w:tr w:rsidR="00D741F6" w:rsidRPr="00D741F6" w14:paraId="3D1DEECD" w14:textId="77777777" w:rsidTr="00411F6A">
        <w:trPr>
          <w:trHeight w:hRule="exact" w:val="1564"/>
        </w:trPr>
        <w:tc>
          <w:tcPr>
            <w:tcW w:w="850" w:type="dxa"/>
            <w:vMerge/>
            <w:tcBorders>
              <w:left w:val="single" w:sz="5" w:space="0" w:color="000000"/>
              <w:right w:val="single" w:sz="5" w:space="0" w:color="000000"/>
            </w:tcBorders>
          </w:tcPr>
          <w:p w14:paraId="065ACD7C" w14:textId="77777777" w:rsidR="00D741F6" w:rsidRPr="00D741F6" w:rsidRDefault="00D741F6" w:rsidP="00D741F6">
            <w:pPr>
              <w:widowControl w:val="0"/>
              <w:spacing w:after="0" w:line="240" w:lineRule="auto"/>
              <w:rPr>
                <w:rFonts w:ascii="Trebuchet MS" w:eastAsia="Calibri" w:hAnsi="Trebuchet MS" w:cs="Times New Roman"/>
                <w:sz w:val="20"/>
                <w:szCs w:val="20"/>
                <w:lang w:val="en-US"/>
              </w:rPr>
            </w:pPr>
          </w:p>
        </w:tc>
        <w:tc>
          <w:tcPr>
            <w:tcW w:w="3808" w:type="dxa"/>
            <w:vMerge/>
            <w:tcBorders>
              <w:left w:val="single" w:sz="5" w:space="0" w:color="000000"/>
              <w:right w:val="single" w:sz="5" w:space="0" w:color="000000"/>
            </w:tcBorders>
          </w:tcPr>
          <w:p w14:paraId="6489D1B5" w14:textId="77777777" w:rsidR="00D741F6" w:rsidRPr="00D741F6" w:rsidRDefault="00D741F6" w:rsidP="00D741F6">
            <w:pPr>
              <w:widowControl w:val="0"/>
              <w:spacing w:after="0" w:line="240" w:lineRule="auto"/>
              <w:ind w:left="142" w:right="142"/>
              <w:rPr>
                <w:rFonts w:ascii="Trebuchet MS" w:eastAsia="Calibri" w:hAnsi="Trebuchet MS" w:cs="Times New Roman"/>
                <w:spacing w:val="-1"/>
                <w:sz w:val="20"/>
                <w:szCs w:val="20"/>
                <w:lang w:val="en-US"/>
              </w:rPr>
            </w:pPr>
          </w:p>
        </w:tc>
        <w:tc>
          <w:tcPr>
            <w:tcW w:w="3529" w:type="dxa"/>
            <w:tcBorders>
              <w:top w:val="single" w:sz="5" w:space="0" w:color="000000"/>
              <w:left w:val="single" w:sz="5" w:space="0" w:color="000000"/>
              <w:bottom w:val="single" w:sz="5" w:space="0" w:color="000000"/>
              <w:right w:val="single" w:sz="5" w:space="0" w:color="000000"/>
            </w:tcBorders>
          </w:tcPr>
          <w:p w14:paraId="163EE76C" w14:textId="77777777" w:rsidR="00D741F6" w:rsidRPr="00D741F6" w:rsidRDefault="00D741F6" w:rsidP="00D741F6">
            <w:pPr>
              <w:widowControl w:val="0"/>
              <w:spacing w:after="0" w:line="240" w:lineRule="auto"/>
              <w:ind w:left="142" w:right="142"/>
              <w:jc w:val="both"/>
              <w:rPr>
                <w:rFonts w:ascii="Trebuchet MS" w:eastAsia="Calibri" w:hAnsi="Trebuchet MS" w:cs="Times New Roman"/>
                <w:spacing w:val="-1"/>
                <w:sz w:val="20"/>
                <w:szCs w:val="20"/>
                <w:lang w:val="en-US"/>
              </w:rPr>
            </w:pPr>
            <w:r w:rsidRPr="00D741F6">
              <w:rPr>
                <w:rFonts w:ascii="Trebuchet MS" w:eastAsia="Calibri" w:hAnsi="Trebuchet MS" w:cs="Times New Roman"/>
                <w:spacing w:val="-1"/>
                <w:sz w:val="20"/>
                <w:szCs w:val="20"/>
                <w:lang w:val="en-US"/>
              </w:rPr>
              <w:t xml:space="preserve">Sunt prezentate resursele materiale şi umane pe care solicitantului și partenerii (in cazul proiectelor implementate in parteneriat), le au la dispoziție pentru implementarea proiectului </w:t>
            </w:r>
          </w:p>
        </w:tc>
        <w:tc>
          <w:tcPr>
            <w:tcW w:w="1572" w:type="dxa"/>
            <w:tcBorders>
              <w:top w:val="single" w:sz="5" w:space="0" w:color="000000"/>
              <w:left w:val="single" w:sz="5" w:space="0" w:color="000000"/>
              <w:bottom w:val="single" w:sz="5" w:space="0" w:color="000000"/>
              <w:right w:val="single" w:sz="5" w:space="0" w:color="000000"/>
            </w:tcBorders>
          </w:tcPr>
          <w:p w14:paraId="0640C579" w14:textId="77777777" w:rsidR="00D741F6" w:rsidRPr="00D741F6" w:rsidRDefault="00D741F6" w:rsidP="00D741F6">
            <w:pPr>
              <w:widowControl w:val="0"/>
              <w:spacing w:after="0" w:line="240" w:lineRule="auto"/>
              <w:jc w:val="center"/>
              <w:rPr>
                <w:rFonts w:ascii="Trebuchet MS" w:eastAsia="Trebuchet MS" w:hAnsi="Trebuchet MS" w:cs="Trebuchet MS"/>
                <w:sz w:val="20"/>
                <w:szCs w:val="20"/>
                <w:lang w:val="en-US"/>
              </w:rPr>
            </w:pPr>
            <w:r w:rsidRPr="00D741F6">
              <w:rPr>
                <w:rFonts w:ascii="Trebuchet MS" w:eastAsia="Calibri" w:hAnsi="Trebuchet MS" w:cs="Times New Roman"/>
                <w:sz w:val="20"/>
                <w:szCs w:val="20"/>
                <w:lang w:val="en-US"/>
              </w:rPr>
              <w:t>1</w:t>
            </w:r>
          </w:p>
        </w:tc>
        <w:tc>
          <w:tcPr>
            <w:tcW w:w="1298" w:type="dxa"/>
            <w:vMerge/>
            <w:tcBorders>
              <w:left w:val="single" w:sz="5" w:space="0" w:color="000000"/>
              <w:right w:val="single" w:sz="5" w:space="0" w:color="000000"/>
            </w:tcBorders>
          </w:tcPr>
          <w:p w14:paraId="7DE45F03" w14:textId="77777777" w:rsidR="00D741F6" w:rsidRPr="00D741F6" w:rsidRDefault="00D741F6" w:rsidP="00D741F6">
            <w:pPr>
              <w:widowControl w:val="0"/>
              <w:spacing w:after="0" w:line="240" w:lineRule="auto"/>
              <w:jc w:val="center"/>
              <w:rPr>
                <w:rFonts w:ascii="Trebuchet MS" w:eastAsia="Calibri" w:hAnsi="Trebuchet MS" w:cs="Times New Roman"/>
                <w:sz w:val="20"/>
                <w:szCs w:val="20"/>
                <w:lang w:val="en-US"/>
              </w:rPr>
            </w:pPr>
          </w:p>
        </w:tc>
      </w:tr>
      <w:tr w:rsidR="00D741F6" w:rsidRPr="00D741F6" w14:paraId="691F391A" w14:textId="77777777" w:rsidTr="00411F6A">
        <w:trPr>
          <w:trHeight w:hRule="exact" w:val="1699"/>
        </w:trPr>
        <w:tc>
          <w:tcPr>
            <w:tcW w:w="850" w:type="dxa"/>
            <w:vMerge/>
            <w:tcBorders>
              <w:left w:val="single" w:sz="5" w:space="0" w:color="000000"/>
              <w:bottom w:val="single" w:sz="5" w:space="0" w:color="000000"/>
              <w:right w:val="single" w:sz="5" w:space="0" w:color="000000"/>
            </w:tcBorders>
          </w:tcPr>
          <w:p w14:paraId="405EF9ED" w14:textId="77777777" w:rsidR="00D741F6" w:rsidRPr="00D741F6" w:rsidRDefault="00D741F6" w:rsidP="00D741F6">
            <w:pPr>
              <w:widowControl w:val="0"/>
              <w:spacing w:after="0" w:line="240" w:lineRule="auto"/>
              <w:rPr>
                <w:rFonts w:ascii="Trebuchet MS" w:eastAsia="Calibri" w:hAnsi="Trebuchet MS" w:cs="Times New Roman"/>
                <w:sz w:val="20"/>
                <w:szCs w:val="20"/>
                <w:lang w:val="en-US"/>
              </w:rPr>
            </w:pPr>
          </w:p>
        </w:tc>
        <w:tc>
          <w:tcPr>
            <w:tcW w:w="3808" w:type="dxa"/>
            <w:vMerge/>
            <w:tcBorders>
              <w:left w:val="single" w:sz="5" w:space="0" w:color="000000"/>
              <w:bottom w:val="single" w:sz="5" w:space="0" w:color="000000"/>
              <w:right w:val="single" w:sz="5" w:space="0" w:color="000000"/>
            </w:tcBorders>
          </w:tcPr>
          <w:p w14:paraId="16A6CF91" w14:textId="77777777" w:rsidR="00D741F6" w:rsidRPr="00D741F6" w:rsidRDefault="00D741F6" w:rsidP="00D741F6">
            <w:pPr>
              <w:widowControl w:val="0"/>
              <w:spacing w:after="0" w:line="240" w:lineRule="auto"/>
              <w:ind w:left="142" w:right="142"/>
              <w:rPr>
                <w:rFonts w:ascii="Trebuchet MS" w:eastAsia="Calibri" w:hAnsi="Trebuchet MS" w:cs="Times New Roman"/>
                <w:spacing w:val="-1"/>
                <w:sz w:val="20"/>
                <w:szCs w:val="20"/>
                <w:lang w:val="en-US"/>
              </w:rPr>
            </w:pPr>
          </w:p>
        </w:tc>
        <w:tc>
          <w:tcPr>
            <w:tcW w:w="3529" w:type="dxa"/>
            <w:tcBorders>
              <w:top w:val="single" w:sz="5" w:space="0" w:color="000000"/>
              <w:left w:val="single" w:sz="5" w:space="0" w:color="000000"/>
              <w:bottom w:val="single" w:sz="5" w:space="0" w:color="000000"/>
              <w:right w:val="single" w:sz="5" w:space="0" w:color="000000"/>
            </w:tcBorders>
          </w:tcPr>
          <w:p w14:paraId="1875B8AF" w14:textId="77777777" w:rsidR="00D741F6" w:rsidRPr="00D741F6" w:rsidRDefault="00D741F6" w:rsidP="00D741F6">
            <w:pPr>
              <w:widowControl w:val="0"/>
              <w:spacing w:after="0" w:line="240" w:lineRule="auto"/>
              <w:ind w:left="142" w:right="142"/>
              <w:jc w:val="both"/>
              <w:rPr>
                <w:rFonts w:ascii="Trebuchet MS" w:eastAsia="Calibri" w:hAnsi="Trebuchet MS" w:cs="Times New Roman"/>
                <w:spacing w:val="-1"/>
                <w:sz w:val="20"/>
                <w:szCs w:val="20"/>
                <w:lang w:val="en-US"/>
              </w:rPr>
            </w:pPr>
            <w:r w:rsidRPr="00D741F6">
              <w:rPr>
                <w:rFonts w:ascii="Trebuchet MS" w:eastAsia="Calibri" w:hAnsi="Trebuchet MS" w:cs="Times New Roman"/>
                <w:spacing w:val="-1"/>
                <w:sz w:val="20"/>
                <w:szCs w:val="20"/>
                <w:lang w:val="en-US"/>
              </w:rPr>
              <w:t>Activitățile pe care le va implementa solicitantul și fiecare dintre parteneri (in cazul proiectelor implementate in parteneriat), în cadrul proiectului, au legătură directă cu domeniul de activitate al acestora</w:t>
            </w:r>
          </w:p>
        </w:tc>
        <w:tc>
          <w:tcPr>
            <w:tcW w:w="1572" w:type="dxa"/>
            <w:tcBorders>
              <w:top w:val="single" w:sz="5" w:space="0" w:color="000000"/>
              <w:left w:val="single" w:sz="5" w:space="0" w:color="000000"/>
              <w:bottom w:val="single" w:sz="5" w:space="0" w:color="000000"/>
              <w:right w:val="single" w:sz="5" w:space="0" w:color="000000"/>
            </w:tcBorders>
          </w:tcPr>
          <w:p w14:paraId="773ABE3A" w14:textId="77777777" w:rsidR="00D741F6" w:rsidRPr="00D741F6" w:rsidRDefault="00D741F6" w:rsidP="00D741F6">
            <w:pPr>
              <w:widowControl w:val="0"/>
              <w:spacing w:after="0" w:line="240" w:lineRule="auto"/>
              <w:jc w:val="center"/>
              <w:rPr>
                <w:rFonts w:ascii="Trebuchet MS" w:eastAsia="Trebuchet MS" w:hAnsi="Trebuchet MS" w:cs="Trebuchet MS"/>
                <w:sz w:val="20"/>
                <w:szCs w:val="20"/>
                <w:lang w:val="en-US"/>
              </w:rPr>
            </w:pPr>
            <w:r w:rsidRPr="00D741F6">
              <w:rPr>
                <w:rFonts w:ascii="Trebuchet MS" w:eastAsia="Calibri" w:hAnsi="Trebuchet MS" w:cs="Times New Roman"/>
                <w:sz w:val="20"/>
                <w:szCs w:val="20"/>
                <w:lang w:val="en-US"/>
              </w:rPr>
              <w:t>1</w:t>
            </w:r>
          </w:p>
        </w:tc>
        <w:tc>
          <w:tcPr>
            <w:tcW w:w="1298" w:type="dxa"/>
            <w:vMerge/>
            <w:tcBorders>
              <w:left w:val="single" w:sz="5" w:space="0" w:color="000000"/>
              <w:bottom w:val="single" w:sz="5" w:space="0" w:color="000000"/>
              <w:right w:val="single" w:sz="5" w:space="0" w:color="000000"/>
            </w:tcBorders>
          </w:tcPr>
          <w:p w14:paraId="23A0C12A" w14:textId="77777777" w:rsidR="00D741F6" w:rsidRPr="00D741F6" w:rsidRDefault="00D741F6" w:rsidP="00D741F6">
            <w:pPr>
              <w:widowControl w:val="0"/>
              <w:spacing w:after="0" w:line="240" w:lineRule="auto"/>
              <w:jc w:val="center"/>
              <w:rPr>
                <w:rFonts w:ascii="Trebuchet MS" w:eastAsia="Calibri" w:hAnsi="Trebuchet MS" w:cs="Times New Roman"/>
                <w:sz w:val="20"/>
                <w:szCs w:val="20"/>
                <w:lang w:val="en-US"/>
              </w:rPr>
            </w:pPr>
          </w:p>
        </w:tc>
      </w:tr>
      <w:tr w:rsidR="00D741F6" w:rsidRPr="00D741F6" w14:paraId="6A240A5A" w14:textId="77777777" w:rsidTr="0046041F">
        <w:trPr>
          <w:trHeight w:hRule="exact" w:val="573"/>
        </w:trPr>
        <w:tc>
          <w:tcPr>
            <w:tcW w:w="850" w:type="dxa"/>
            <w:tcBorders>
              <w:top w:val="single" w:sz="5" w:space="0" w:color="000000"/>
              <w:left w:val="single" w:sz="5" w:space="0" w:color="000000"/>
              <w:bottom w:val="single" w:sz="5" w:space="0" w:color="000000"/>
              <w:right w:val="single" w:sz="5" w:space="0" w:color="000000"/>
            </w:tcBorders>
            <w:shd w:val="clear" w:color="auto" w:fill="D9E1F3"/>
          </w:tcPr>
          <w:p w14:paraId="6DDE9A45" w14:textId="77777777" w:rsidR="00D741F6" w:rsidRPr="00D741F6" w:rsidRDefault="00D741F6" w:rsidP="00D741F6">
            <w:pPr>
              <w:widowControl w:val="0"/>
              <w:spacing w:after="0" w:line="240" w:lineRule="auto"/>
              <w:rPr>
                <w:rFonts w:ascii="Trebuchet MS" w:eastAsia="Trebuchet MS" w:hAnsi="Trebuchet MS" w:cs="Trebuchet MS"/>
                <w:sz w:val="20"/>
                <w:szCs w:val="20"/>
                <w:lang w:val="en-US"/>
              </w:rPr>
            </w:pPr>
            <w:r w:rsidRPr="00D741F6">
              <w:rPr>
                <w:rFonts w:ascii="Trebuchet MS" w:eastAsia="Calibri" w:hAnsi="Trebuchet MS" w:cs="Times New Roman"/>
                <w:sz w:val="20"/>
                <w:szCs w:val="20"/>
                <w:lang w:val="en-US"/>
              </w:rPr>
              <w:t>2</w:t>
            </w:r>
          </w:p>
        </w:tc>
        <w:tc>
          <w:tcPr>
            <w:tcW w:w="7337" w:type="dxa"/>
            <w:gridSpan w:val="2"/>
            <w:tcBorders>
              <w:top w:val="single" w:sz="5" w:space="0" w:color="000000"/>
              <w:left w:val="single" w:sz="5" w:space="0" w:color="000000"/>
              <w:bottom w:val="single" w:sz="5" w:space="0" w:color="000000"/>
              <w:right w:val="single" w:sz="5" w:space="0" w:color="000000"/>
            </w:tcBorders>
            <w:shd w:val="clear" w:color="auto" w:fill="D9E1F3"/>
          </w:tcPr>
          <w:p w14:paraId="0FD144A0" w14:textId="77777777" w:rsidR="00D741F6" w:rsidRPr="00D741F6" w:rsidRDefault="00D741F6" w:rsidP="00D741F6">
            <w:pPr>
              <w:widowControl w:val="0"/>
              <w:spacing w:after="0" w:line="240" w:lineRule="auto"/>
              <w:ind w:right="142"/>
              <w:rPr>
                <w:rFonts w:ascii="Trebuchet MS" w:eastAsia="Trebuchet MS" w:hAnsi="Trebuchet MS" w:cs="Trebuchet MS"/>
                <w:sz w:val="20"/>
                <w:szCs w:val="20"/>
                <w:lang w:val="en-US"/>
              </w:rPr>
            </w:pPr>
            <w:r w:rsidRPr="00D741F6">
              <w:rPr>
                <w:rFonts w:ascii="Trebuchet MS" w:eastAsia="Trebuchet MS" w:hAnsi="Trebuchet MS" w:cs="Trebuchet MS"/>
                <w:bCs/>
                <w:spacing w:val="-1"/>
                <w:sz w:val="20"/>
                <w:szCs w:val="20"/>
                <w:lang w:val="en-US"/>
              </w:rPr>
              <w:t>EFICACITATE</w:t>
            </w:r>
            <w:r w:rsidRPr="00D741F6">
              <w:rPr>
                <w:rFonts w:ascii="Trebuchet MS" w:eastAsia="Trebuchet MS" w:hAnsi="Trebuchet MS" w:cs="Trebuchet MS"/>
                <w:bCs/>
                <w:sz w:val="20"/>
                <w:szCs w:val="20"/>
                <w:lang w:val="en-US"/>
              </w:rPr>
              <w:t xml:space="preserve"> </w:t>
            </w:r>
            <w:r w:rsidRPr="00D741F6">
              <w:rPr>
                <w:rFonts w:ascii="Trebuchet MS" w:eastAsia="Trebuchet MS" w:hAnsi="Trebuchet MS" w:cs="Trebuchet MS"/>
                <w:bCs/>
                <w:spacing w:val="8"/>
                <w:sz w:val="20"/>
                <w:szCs w:val="20"/>
                <w:lang w:val="en-US"/>
              </w:rPr>
              <w:t xml:space="preserve"> </w:t>
            </w:r>
            <w:r w:rsidRPr="00D741F6">
              <w:rPr>
                <w:rFonts w:ascii="Trebuchet MS" w:eastAsia="Trebuchet MS" w:hAnsi="Trebuchet MS" w:cs="Trebuchet MS"/>
                <w:sz w:val="20"/>
                <w:szCs w:val="20"/>
                <w:lang w:val="en-US"/>
              </w:rPr>
              <w:t xml:space="preserve">– </w:t>
            </w:r>
            <w:r w:rsidRPr="00D741F6">
              <w:rPr>
                <w:rFonts w:ascii="Trebuchet MS" w:eastAsia="Trebuchet MS" w:hAnsi="Trebuchet MS" w:cs="Trebuchet MS"/>
                <w:spacing w:val="12"/>
                <w:sz w:val="20"/>
                <w:szCs w:val="20"/>
                <w:lang w:val="en-US"/>
              </w:rPr>
              <w:t xml:space="preserve"> </w:t>
            </w:r>
            <w:r w:rsidRPr="00D741F6">
              <w:rPr>
                <w:rFonts w:ascii="Trebuchet MS" w:eastAsia="Trebuchet MS" w:hAnsi="Trebuchet MS" w:cs="Trebuchet MS"/>
                <w:spacing w:val="-1"/>
                <w:sz w:val="20"/>
                <w:szCs w:val="20"/>
                <w:lang w:val="en-US"/>
              </w:rPr>
              <w:t>măsura</w:t>
            </w:r>
            <w:r w:rsidRPr="00D741F6">
              <w:rPr>
                <w:rFonts w:ascii="Trebuchet MS" w:eastAsia="Trebuchet MS" w:hAnsi="Trebuchet MS" w:cs="Trebuchet MS"/>
                <w:sz w:val="20"/>
                <w:szCs w:val="20"/>
                <w:lang w:val="en-US"/>
              </w:rPr>
              <w:t xml:space="preserve"> </w:t>
            </w:r>
            <w:r w:rsidRPr="00D741F6">
              <w:rPr>
                <w:rFonts w:ascii="Trebuchet MS" w:eastAsia="Trebuchet MS" w:hAnsi="Trebuchet MS" w:cs="Trebuchet MS"/>
                <w:spacing w:val="8"/>
                <w:sz w:val="20"/>
                <w:szCs w:val="20"/>
                <w:lang w:val="en-US"/>
              </w:rPr>
              <w:t xml:space="preserve"> </w:t>
            </w:r>
            <w:r w:rsidRPr="00D741F6">
              <w:rPr>
                <w:rFonts w:ascii="Trebuchet MS" w:eastAsia="Trebuchet MS" w:hAnsi="Trebuchet MS" w:cs="Trebuchet MS"/>
                <w:sz w:val="20"/>
                <w:szCs w:val="20"/>
                <w:lang w:val="en-US"/>
              </w:rPr>
              <w:t xml:space="preserve">în </w:t>
            </w:r>
            <w:r w:rsidRPr="00D741F6">
              <w:rPr>
                <w:rFonts w:ascii="Trebuchet MS" w:eastAsia="Trebuchet MS" w:hAnsi="Trebuchet MS" w:cs="Trebuchet MS"/>
                <w:spacing w:val="10"/>
                <w:sz w:val="20"/>
                <w:szCs w:val="20"/>
                <w:lang w:val="en-US"/>
              </w:rPr>
              <w:t xml:space="preserve"> </w:t>
            </w:r>
            <w:r w:rsidRPr="00D741F6">
              <w:rPr>
                <w:rFonts w:ascii="Trebuchet MS" w:eastAsia="Trebuchet MS" w:hAnsi="Trebuchet MS" w:cs="Trebuchet MS"/>
                <w:spacing w:val="-1"/>
                <w:sz w:val="20"/>
                <w:szCs w:val="20"/>
                <w:lang w:val="en-US"/>
              </w:rPr>
              <w:t>care</w:t>
            </w:r>
            <w:r w:rsidRPr="00D741F6">
              <w:rPr>
                <w:rFonts w:ascii="Trebuchet MS" w:eastAsia="Trebuchet MS" w:hAnsi="Trebuchet MS" w:cs="Trebuchet MS"/>
                <w:sz w:val="20"/>
                <w:szCs w:val="20"/>
                <w:lang w:val="en-US"/>
              </w:rPr>
              <w:t xml:space="preserve"> </w:t>
            </w:r>
            <w:r w:rsidRPr="00D741F6">
              <w:rPr>
                <w:rFonts w:ascii="Trebuchet MS" w:eastAsia="Trebuchet MS" w:hAnsi="Trebuchet MS" w:cs="Trebuchet MS"/>
                <w:spacing w:val="11"/>
                <w:sz w:val="20"/>
                <w:szCs w:val="20"/>
                <w:lang w:val="en-US"/>
              </w:rPr>
              <w:t xml:space="preserve"> </w:t>
            </w:r>
            <w:r w:rsidRPr="00D741F6">
              <w:rPr>
                <w:rFonts w:ascii="Trebuchet MS" w:eastAsia="Trebuchet MS" w:hAnsi="Trebuchet MS" w:cs="Trebuchet MS"/>
                <w:spacing w:val="-1"/>
                <w:sz w:val="20"/>
                <w:szCs w:val="20"/>
                <w:lang w:val="en-US"/>
              </w:rPr>
              <w:t>rezultatele</w:t>
            </w:r>
            <w:r w:rsidRPr="00D741F6">
              <w:rPr>
                <w:rFonts w:ascii="Trebuchet MS" w:eastAsia="Trebuchet MS" w:hAnsi="Trebuchet MS" w:cs="Trebuchet MS"/>
                <w:sz w:val="20"/>
                <w:szCs w:val="20"/>
                <w:lang w:val="en-US"/>
              </w:rPr>
              <w:t xml:space="preserve"> </w:t>
            </w:r>
            <w:r w:rsidRPr="00D741F6">
              <w:rPr>
                <w:rFonts w:ascii="Trebuchet MS" w:eastAsia="Trebuchet MS" w:hAnsi="Trebuchet MS" w:cs="Trebuchet MS"/>
                <w:spacing w:val="11"/>
                <w:sz w:val="20"/>
                <w:szCs w:val="20"/>
                <w:lang w:val="en-US"/>
              </w:rPr>
              <w:t xml:space="preserve"> </w:t>
            </w:r>
            <w:r w:rsidRPr="00D741F6">
              <w:rPr>
                <w:rFonts w:ascii="Trebuchet MS" w:eastAsia="Trebuchet MS" w:hAnsi="Trebuchet MS" w:cs="Trebuchet MS"/>
                <w:spacing w:val="-1"/>
                <w:sz w:val="20"/>
                <w:szCs w:val="20"/>
                <w:lang w:val="en-US"/>
              </w:rPr>
              <w:t xml:space="preserve">proiectului </w:t>
            </w:r>
            <w:r w:rsidRPr="00D741F6">
              <w:rPr>
                <w:rFonts w:ascii="Trebuchet MS" w:eastAsia="Calibri" w:hAnsi="Trebuchet MS" w:cs="Times New Roman"/>
                <w:spacing w:val="-1"/>
                <w:sz w:val="20"/>
                <w:szCs w:val="20"/>
                <w:lang w:val="en-US"/>
              </w:rPr>
              <w:t xml:space="preserve">contribuie </w:t>
            </w:r>
            <w:r w:rsidRPr="00D741F6">
              <w:rPr>
                <w:rFonts w:ascii="Trebuchet MS" w:eastAsia="Calibri" w:hAnsi="Trebuchet MS" w:cs="Times New Roman"/>
                <w:sz w:val="20"/>
                <w:szCs w:val="20"/>
                <w:lang w:val="en-US"/>
              </w:rPr>
              <w:t>la</w:t>
            </w:r>
            <w:r w:rsidRPr="00D741F6">
              <w:rPr>
                <w:rFonts w:ascii="Trebuchet MS" w:eastAsia="Calibri" w:hAnsi="Trebuchet MS" w:cs="Times New Roman"/>
                <w:spacing w:val="-1"/>
                <w:sz w:val="20"/>
                <w:szCs w:val="20"/>
                <w:lang w:val="en-US"/>
              </w:rPr>
              <w:t xml:space="preserve"> atingerea obiectivelor</w:t>
            </w:r>
            <w:r w:rsidRPr="00D741F6">
              <w:rPr>
                <w:rFonts w:ascii="Trebuchet MS" w:eastAsia="Calibri" w:hAnsi="Trebuchet MS" w:cs="Times New Roman"/>
                <w:spacing w:val="-2"/>
                <w:sz w:val="20"/>
                <w:szCs w:val="20"/>
                <w:lang w:val="en-US"/>
              </w:rPr>
              <w:t xml:space="preserve"> </w:t>
            </w:r>
            <w:r w:rsidRPr="00D741F6">
              <w:rPr>
                <w:rFonts w:ascii="Trebuchet MS" w:eastAsia="Calibri" w:hAnsi="Trebuchet MS" w:cs="Times New Roman"/>
                <w:spacing w:val="-1"/>
                <w:sz w:val="20"/>
                <w:szCs w:val="20"/>
                <w:lang w:val="en-US"/>
              </w:rPr>
              <w:t>propuse</w:t>
            </w:r>
          </w:p>
        </w:tc>
        <w:tc>
          <w:tcPr>
            <w:tcW w:w="1572" w:type="dxa"/>
            <w:tcBorders>
              <w:top w:val="single" w:sz="5" w:space="0" w:color="000000"/>
              <w:left w:val="single" w:sz="5" w:space="0" w:color="000000"/>
              <w:bottom w:val="single" w:sz="5" w:space="0" w:color="000000"/>
              <w:right w:val="single" w:sz="5" w:space="0" w:color="000000"/>
            </w:tcBorders>
            <w:shd w:val="clear" w:color="auto" w:fill="D9E1F3"/>
          </w:tcPr>
          <w:p w14:paraId="6A4275D4" w14:textId="77777777" w:rsidR="00D741F6" w:rsidRPr="00D741F6" w:rsidRDefault="00D741F6" w:rsidP="00D741F6">
            <w:pPr>
              <w:widowControl w:val="0"/>
              <w:spacing w:after="0" w:line="240" w:lineRule="auto"/>
              <w:jc w:val="center"/>
              <w:rPr>
                <w:rFonts w:ascii="Trebuchet MS" w:eastAsia="Calibri" w:hAnsi="Trebuchet MS" w:cs="Times New Roman"/>
                <w:spacing w:val="-1"/>
                <w:sz w:val="20"/>
                <w:szCs w:val="20"/>
                <w:lang w:val="en-US"/>
              </w:rPr>
            </w:pPr>
            <w:r w:rsidRPr="00D741F6">
              <w:rPr>
                <w:rFonts w:ascii="Trebuchet MS" w:eastAsia="Calibri" w:hAnsi="Trebuchet MS" w:cs="Times New Roman"/>
                <w:spacing w:val="-1"/>
                <w:sz w:val="20"/>
                <w:szCs w:val="20"/>
                <w:lang w:val="en-US"/>
              </w:rPr>
              <w:t>Max.</w:t>
            </w:r>
            <w:r w:rsidRPr="00D741F6">
              <w:rPr>
                <w:rFonts w:ascii="Trebuchet MS" w:eastAsia="Calibri" w:hAnsi="Trebuchet MS" w:cs="Times New Roman"/>
                <w:spacing w:val="1"/>
                <w:sz w:val="20"/>
                <w:szCs w:val="20"/>
                <w:lang w:val="en-US"/>
              </w:rPr>
              <w:t xml:space="preserve"> </w:t>
            </w:r>
            <w:r w:rsidRPr="00D741F6">
              <w:rPr>
                <w:rFonts w:ascii="Trebuchet MS" w:eastAsia="Calibri" w:hAnsi="Trebuchet MS" w:cs="Times New Roman"/>
                <w:spacing w:val="-1"/>
                <w:sz w:val="20"/>
                <w:szCs w:val="20"/>
                <w:lang w:val="en-US"/>
              </w:rPr>
              <w:t>20</w:t>
            </w:r>
          </w:p>
          <w:p w14:paraId="12AF3FB4" w14:textId="77777777" w:rsidR="00D741F6" w:rsidRPr="00D741F6" w:rsidRDefault="00D741F6" w:rsidP="00D741F6">
            <w:pPr>
              <w:widowControl w:val="0"/>
              <w:spacing w:after="0" w:line="240" w:lineRule="auto"/>
              <w:jc w:val="center"/>
              <w:rPr>
                <w:rFonts w:ascii="Trebuchet MS" w:eastAsia="Trebuchet MS" w:hAnsi="Trebuchet MS" w:cs="Trebuchet MS"/>
                <w:sz w:val="20"/>
                <w:szCs w:val="20"/>
                <w:lang w:val="en-US"/>
              </w:rPr>
            </w:pPr>
            <w:r w:rsidRPr="00D741F6">
              <w:rPr>
                <w:rFonts w:ascii="Trebuchet MS" w:eastAsia="Calibri" w:hAnsi="Trebuchet MS" w:cs="Times New Roman"/>
                <w:spacing w:val="-1"/>
                <w:sz w:val="20"/>
                <w:szCs w:val="20"/>
                <w:lang w:val="en-US"/>
              </w:rPr>
              <w:t>Min.</w:t>
            </w:r>
            <w:r w:rsidRPr="00D741F6">
              <w:rPr>
                <w:rFonts w:ascii="Trebuchet MS" w:eastAsia="Calibri" w:hAnsi="Trebuchet MS" w:cs="Times New Roman"/>
                <w:spacing w:val="1"/>
                <w:sz w:val="20"/>
                <w:szCs w:val="20"/>
                <w:lang w:val="en-US"/>
              </w:rPr>
              <w:t xml:space="preserve"> </w:t>
            </w:r>
            <w:r w:rsidRPr="00D741F6">
              <w:rPr>
                <w:rFonts w:ascii="Trebuchet MS" w:eastAsia="Calibri" w:hAnsi="Trebuchet MS" w:cs="Times New Roman"/>
                <w:spacing w:val="-1"/>
                <w:sz w:val="20"/>
                <w:szCs w:val="20"/>
                <w:lang w:val="en-US"/>
              </w:rPr>
              <w:t>14</w:t>
            </w:r>
          </w:p>
        </w:tc>
        <w:tc>
          <w:tcPr>
            <w:tcW w:w="1298" w:type="dxa"/>
            <w:tcBorders>
              <w:top w:val="single" w:sz="5" w:space="0" w:color="000000"/>
              <w:left w:val="single" w:sz="5" w:space="0" w:color="000000"/>
              <w:bottom w:val="single" w:sz="5" w:space="0" w:color="000000"/>
              <w:right w:val="single" w:sz="5" w:space="0" w:color="000000"/>
            </w:tcBorders>
            <w:shd w:val="clear" w:color="auto" w:fill="D9E1F3"/>
          </w:tcPr>
          <w:p w14:paraId="682B8F44" w14:textId="77777777" w:rsidR="00D741F6" w:rsidRPr="00D741F6" w:rsidRDefault="00D741F6" w:rsidP="00D741F6">
            <w:pPr>
              <w:widowControl w:val="0"/>
              <w:spacing w:after="0" w:line="240" w:lineRule="auto"/>
              <w:jc w:val="center"/>
              <w:rPr>
                <w:rFonts w:ascii="Trebuchet MS" w:eastAsia="Calibri" w:hAnsi="Trebuchet MS" w:cs="Times New Roman"/>
                <w:sz w:val="20"/>
                <w:szCs w:val="20"/>
                <w:lang w:val="en-US"/>
              </w:rPr>
            </w:pPr>
          </w:p>
        </w:tc>
      </w:tr>
      <w:tr w:rsidR="00D741F6" w:rsidRPr="00D741F6" w14:paraId="7B6B153B" w14:textId="77777777" w:rsidTr="0046041F">
        <w:trPr>
          <w:trHeight w:hRule="exact" w:val="556"/>
        </w:trPr>
        <w:tc>
          <w:tcPr>
            <w:tcW w:w="850" w:type="dxa"/>
            <w:vMerge w:val="restart"/>
            <w:tcBorders>
              <w:top w:val="single" w:sz="5" w:space="0" w:color="000000"/>
              <w:left w:val="single" w:sz="5" w:space="0" w:color="000000"/>
              <w:right w:val="single" w:sz="5" w:space="0" w:color="000000"/>
            </w:tcBorders>
          </w:tcPr>
          <w:p w14:paraId="03AE190F" w14:textId="77777777" w:rsidR="00D741F6" w:rsidRPr="00D741F6" w:rsidRDefault="00D741F6" w:rsidP="00D741F6">
            <w:pPr>
              <w:widowControl w:val="0"/>
              <w:spacing w:after="0" w:line="240" w:lineRule="auto"/>
              <w:rPr>
                <w:rFonts w:ascii="Trebuchet MS" w:eastAsia="Trebuchet MS" w:hAnsi="Trebuchet MS" w:cs="Trebuchet MS"/>
                <w:sz w:val="20"/>
                <w:szCs w:val="20"/>
                <w:lang w:val="en-US"/>
              </w:rPr>
            </w:pPr>
            <w:r w:rsidRPr="00D741F6">
              <w:rPr>
                <w:rFonts w:ascii="Trebuchet MS" w:eastAsia="Calibri" w:hAnsi="Trebuchet MS" w:cs="Times New Roman"/>
                <w:spacing w:val="-1"/>
                <w:sz w:val="20"/>
                <w:szCs w:val="20"/>
                <w:lang w:val="en-US"/>
              </w:rPr>
              <w:t>2.1</w:t>
            </w:r>
          </w:p>
        </w:tc>
        <w:tc>
          <w:tcPr>
            <w:tcW w:w="3808" w:type="dxa"/>
            <w:vMerge w:val="restart"/>
            <w:tcBorders>
              <w:top w:val="single" w:sz="5" w:space="0" w:color="000000"/>
              <w:left w:val="single" w:sz="5" w:space="0" w:color="000000"/>
              <w:right w:val="single" w:sz="5" w:space="0" w:color="000000"/>
            </w:tcBorders>
          </w:tcPr>
          <w:p w14:paraId="4903F950" w14:textId="77777777" w:rsidR="00D741F6" w:rsidRPr="00D741F6" w:rsidRDefault="00D741F6" w:rsidP="00D741F6">
            <w:pPr>
              <w:widowControl w:val="0"/>
              <w:spacing w:after="0" w:line="240" w:lineRule="auto"/>
              <w:ind w:left="142" w:right="142"/>
              <w:jc w:val="both"/>
              <w:rPr>
                <w:rFonts w:ascii="Trebuchet MS" w:eastAsia="Calibri" w:hAnsi="Trebuchet MS" w:cs="Times New Roman"/>
                <w:spacing w:val="-1"/>
                <w:sz w:val="20"/>
                <w:szCs w:val="20"/>
                <w:lang w:val="en-US"/>
              </w:rPr>
            </w:pPr>
            <w:r w:rsidRPr="00D741F6">
              <w:rPr>
                <w:rFonts w:ascii="Trebuchet MS" w:eastAsia="Calibri" w:hAnsi="Trebuchet MS" w:cs="Times New Roman"/>
                <w:spacing w:val="-1"/>
                <w:sz w:val="20"/>
                <w:szCs w:val="20"/>
                <w:lang w:val="en-US"/>
              </w:rPr>
              <w:t>Indicatorii de realizare imediată sunt rezultatul direct al activităților proiectului, țintele sunt realiste (cuantificate corect) şi pornesc de la valori de referință pentru a sprijini îndeplinirea obiectivelor proiectului</w:t>
            </w:r>
          </w:p>
        </w:tc>
        <w:tc>
          <w:tcPr>
            <w:tcW w:w="3529" w:type="dxa"/>
            <w:tcBorders>
              <w:top w:val="single" w:sz="5" w:space="0" w:color="000000"/>
              <w:left w:val="single" w:sz="5" w:space="0" w:color="000000"/>
              <w:bottom w:val="single" w:sz="5" w:space="0" w:color="000000"/>
              <w:right w:val="single" w:sz="5" w:space="0" w:color="000000"/>
            </w:tcBorders>
          </w:tcPr>
          <w:p w14:paraId="388059FD"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Există corelare între activități și realizările imediate.</w:t>
            </w:r>
          </w:p>
        </w:tc>
        <w:tc>
          <w:tcPr>
            <w:tcW w:w="1572" w:type="dxa"/>
            <w:tcBorders>
              <w:top w:val="single" w:sz="5" w:space="0" w:color="000000"/>
              <w:left w:val="single" w:sz="5" w:space="0" w:color="000000"/>
              <w:bottom w:val="single" w:sz="5" w:space="0" w:color="000000"/>
              <w:right w:val="single" w:sz="5" w:space="0" w:color="000000"/>
            </w:tcBorders>
          </w:tcPr>
          <w:p w14:paraId="2F091647" w14:textId="77777777" w:rsidR="00D741F6" w:rsidRPr="00D741F6" w:rsidRDefault="00D741F6" w:rsidP="00D741F6">
            <w:pPr>
              <w:widowControl w:val="0"/>
              <w:spacing w:after="0" w:line="240" w:lineRule="auto"/>
              <w:jc w:val="center"/>
              <w:rPr>
                <w:rFonts w:ascii="Trebuchet MS" w:eastAsia="Trebuchet MS" w:hAnsi="Trebuchet MS" w:cs="Trebuchet MS"/>
                <w:sz w:val="20"/>
                <w:szCs w:val="20"/>
                <w:lang w:val="en-US"/>
              </w:rPr>
            </w:pPr>
            <w:r w:rsidRPr="00D741F6">
              <w:rPr>
                <w:rFonts w:ascii="Trebuchet MS" w:eastAsia="Calibri" w:hAnsi="Trebuchet MS" w:cs="Times New Roman"/>
                <w:sz w:val="20"/>
                <w:szCs w:val="20"/>
                <w:lang w:val="en-US"/>
              </w:rPr>
              <w:t>1</w:t>
            </w:r>
          </w:p>
        </w:tc>
        <w:tc>
          <w:tcPr>
            <w:tcW w:w="1298" w:type="dxa"/>
            <w:vMerge w:val="restart"/>
            <w:tcBorders>
              <w:top w:val="single" w:sz="5" w:space="0" w:color="000000"/>
              <w:left w:val="single" w:sz="5" w:space="0" w:color="000000"/>
              <w:right w:val="single" w:sz="5" w:space="0" w:color="000000"/>
            </w:tcBorders>
          </w:tcPr>
          <w:p w14:paraId="0AA873B1" w14:textId="77777777" w:rsidR="00D741F6" w:rsidRPr="00D741F6" w:rsidRDefault="00D741F6" w:rsidP="00D741F6">
            <w:pPr>
              <w:widowControl w:val="0"/>
              <w:spacing w:after="0" w:line="240" w:lineRule="auto"/>
              <w:jc w:val="center"/>
              <w:rPr>
                <w:rFonts w:ascii="Trebuchet MS" w:eastAsia="Trebuchet MS" w:hAnsi="Trebuchet MS" w:cs="Trebuchet MS"/>
                <w:sz w:val="20"/>
                <w:szCs w:val="20"/>
                <w:lang w:val="en-US"/>
              </w:rPr>
            </w:pPr>
            <w:r w:rsidRPr="00D741F6">
              <w:rPr>
                <w:rFonts w:ascii="Trebuchet MS" w:eastAsia="Calibri" w:hAnsi="Trebuchet MS" w:cs="Times New Roman"/>
                <w:spacing w:val="-1"/>
                <w:sz w:val="20"/>
                <w:szCs w:val="20"/>
                <w:lang w:val="en-US"/>
              </w:rPr>
              <w:t>cumulativ</w:t>
            </w:r>
          </w:p>
        </w:tc>
      </w:tr>
      <w:tr w:rsidR="00D741F6" w:rsidRPr="00D741F6" w14:paraId="6D0C8D36" w14:textId="77777777" w:rsidTr="00411F6A">
        <w:trPr>
          <w:trHeight w:hRule="exact" w:val="1555"/>
        </w:trPr>
        <w:tc>
          <w:tcPr>
            <w:tcW w:w="850" w:type="dxa"/>
            <w:vMerge/>
            <w:tcBorders>
              <w:left w:val="single" w:sz="5" w:space="0" w:color="000000"/>
              <w:bottom w:val="nil"/>
              <w:right w:val="single" w:sz="5" w:space="0" w:color="000000"/>
            </w:tcBorders>
          </w:tcPr>
          <w:p w14:paraId="561A60A8" w14:textId="77777777" w:rsidR="00D741F6" w:rsidRPr="00D741F6" w:rsidRDefault="00D741F6" w:rsidP="00D741F6">
            <w:pPr>
              <w:widowControl w:val="0"/>
              <w:spacing w:after="0" w:line="240" w:lineRule="auto"/>
              <w:rPr>
                <w:rFonts w:ascii="Trebuchet MS" w:eastAsia="Calibri" w:hAnsi="Trebuchet MS" w:cs="Times New Roman"/>
                <w:sz w:val="20"/>
                <w:szCs w:val="20"/>
                <w:lang w:val="en-US"/>
              </w:rPr>
            </w:pPr>
          </w:p>
        </w:tc>
        <w:tc>
          <w:tcPr>
            <w:tcW w:w="3808" w:type="dxa"/>
            <w:vMerge/>
            <w:tcBorders>
              <w:left w:val="single" w:sz="5" w:space="0" w:color="000000"/>
              <w:bottom w:val="nil"/>
              <w:right w:val="single" w:sz="5" w:space="0" w:color="000000"/>
            </w:tcBorders>
          </w:tcPr>
          <w:p w14:paraId="4CFB0058" w14:textId="77777777" w:rsidR="00D741F6" w:rsidRPr="00D741F6" w:rsidRDefault="00D741F6" w:rsidP="00D741F6">
            <w:pPr>
              <w:widowControl w:val="0"/>
              <w:spacing w:after="0" w:line="240" w:lineRule="auto"/>
              <w:ind w:left="142" w:right="142"/>
              <w:rPr>
                <w:rFonts w:ascii="Trebuchet MS" w:eastAsia="Calibri" w:hAnsi="Trebuchet MS" w:cs="Times New Roman"/>
                <w:spacing w:val="-1"/>
                <w:sz w:val="20"/>
                <w:szCs w:val="20"/>
                <w:lang w:val="en-US"/>
              </w:rPr>
            </w:pPr>
          </w:p>
        </w:tc>
        <w:tc>
          <w:tcPr>
            <w:tcW w:w="3529" w:type="dxa"/>
            <w:tcBorders>
              <w:top w:val="single" w:sz="5" w:space="0" w:color="000000"/>
              <w:left w:val="single" w:sz="5" w:space="0" w:color="000000"/>
              <w:bottom w:val="single" w:sz="5" w:space="0" w:color="000000"/>
              <w:right w:val="single" w:sz="5" w:space="0" w:color="000000"/>
            </w:tcBorders>
          </w:tcPr>
          <w:p w14:paraId="54491EB6"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 xml:space="preserve">Activitățile sunt descrise detaliat şi contribuie în mod direct la atingerea indicatorilor de realizare imediată propuşi prin proiect,   având   în vedere resursele financiare, umane şi materiale ale proiectului </w:t>
            </w:r>
          </w:p>
        </w:tc>
        <w:tc>
          <w:tcPr>
            <w:tcW w:w="1572" w:type="dxa"/>
            <w:tcBorders>
              <w:top w:val="single" w:sz="5" w:space="0" w:color="000000"/>
              <w:left w:val="single" w:sz="5" w:space="0" w:color="000000"/>
              <w:bottom w:val="single" w:sz="5" w:space="0" w:color="000000"/>
              <w:right w:val="single" w:sz="5" w:space="0" w:color="000000"/>
            </w:tcBorders>
          </w:tcPr>
          <w:p w14:paraId="142C17CB" w14:textId="77777777" w:rsidR="00D741F6" w:rsidRPr="00D741F6" w:rsidRDefault="00D741F6" w:rsidP="00D741F6">
            <w:pPr>
              <w:widowControl w:val="0"/>
              <w:spacing w:after="0" w:line="240" w:lineRule="auto"/>
              <w:jc w:val="center"/>
              <w:rPr>
                <w:rFonts w:ascii="Trebuchet MS" w:eastAsia="Trebuchet MS" w:hAnsi="Trebuchet MS" w:cs="Trebuchet MS"/>
                <w:sz w:val="20"/>
                <w:szCs w:val="20"/>
                <w:lang w:val="en-US"/>
              </w:rPr>
            </w:pPr>
            <w:r w:rsidRPr="00D741F6">
              <w:rPr>
                <w:rFonts w:ascii="Trebuchet MS" w:eastAsia="Calibri" w:hAnsi="Trebuchet MS" w:cs="Times New Roman"/>
                <w:sz w:val="20"/>
                <w:szCs w:val="20"/>
                <w:lang w:val="en-US"/>
              </w:rPr>
              <w:t>1</w:t>
            </w:r>
          </w:p>
        </w:tc>
        <w:tc>
          <w:tcPr>
            <w:tcW w:w="1298" w:type="dxa"/>
            <w:vMerge/>
            <w:tcBorders>
              <w:left w:val="single" w:sz="5" w:space="0" w:color="000000"/>
              <w:bottom w:val="nil"/>
              <w:right w:val="single" w:sz="5" w:space="0" w:color="000000"/>
            </w:tcBorders>
          </w:tcPr>
          <w:p w14:paraId="7A997AE5" w14:textId="77777777" w:rsidR="00D741F6" w:rsidRPr="00D741F6" w:rsidRDefault="00D741F6" w:rsidP="00D741F6">
            <w:pPr>
              <w:widowControl w:val="0"/>
              <w:spacing w:after="0" w:line="240" w:lineRule="auto"/>
              <w:jc w:val="center"/>
              <w:rPr>
                <w:rFonts w:ascii="Trebuchet MS" w:eastAsia="Calibri" w:hAnsi="Trebuchet MS" w:cs="Times New Roman"/>
                <w:sz w:val="20"/>
                <w:szCs w:val="20"/>
                <w:lang w:val="en-US"/>
              </w:rPr>
            </w:pPr>
          </w:p>
        </w:tc>
      </w:tr>
      <w:tr w:rsidR="00D741F6" w:rsidRPr="00D741F6" w14:paraId="7552F9A9" w14:textId="77777777" w:rsidTr="0046041F">
        <w:trPr>
          <w:trHeight w:hRule="exact" w:val="552"/>
        </w:trPr>
        <w:tc>
          <w:tcPr>
            <w:tcW w:w="850" w:type="dxa"/>
            <w:vMerge/>
            <w:tcBorders>
              <w:left w:val="single" w:sz="5" w:space="0" w:color="000000"/>
              <w:right w:val="single" w:sz="5" w:space="0" w:color="000000"/>
            </w:tcBorders>
          </w:tcPr>
          <w:p w14:paraId="159251B9" w14:textId="77777777" w:rsidR="00D741F6" w:rsidRPr="00D741F6" w:rsidRDefault="00D741F6" w:rsidP="00D741F6">
            <w:pPr>
              <w:widowControl w:val="0"/>
              <w:spacing w:after="0" w:line="240" w:lineRule="auto"/>
              <w:rPr>
                <w:rFonts w:ascii="Trebuchet MS" w:eastAsia="Calibri" w:hAnsi="Trebuchet MS" w:cs="Times New Roman"/>
                <w:sz w:val="20"/>
                <w:szCs w:val="20"/>
                <w:lang w:val="en-US"/>
              </w:rPr>
            </w:pPr>
          </w:p>
        </w:tc>
        <w:tc>
          <w:tcPr>
            <w:tcW w:w="3808" w:type="dxa"/>
            <w:vMerge/>
            <w:tcBorders>
              <w:left w:val="single" w:sz="5" w:space="0" w:color="000000"/>
              <w:right w:val="single" w:sz="5" w:space="0" w:color="000000"/>
            </w:tcBorders>
          </w:tcPr>
          <w:p w14:paraId="2955D87C" w14:textId="77777777" w:rsidR="00D741F6" w:rsidRPr="00D741F6" w:rsidRDefault="00D741F6" w:rsidP="00D741F6">
            <w:pPr>
              <w:widowControl w:val="0"/>
              <w:spacing w:after="0" w:line="240" w:lineRule="auto"/>
              <w:ind w:left="142" w:right="142"/>
              <w:rPr>
                <w:rFonts w:ascii="Trebuchet MS" w:eastAsia="Calibri" w:hAnsi="Trebuchet MS" w:cs="Times New Roman"/>
                <w:spacing w:val="-1"/>
                <w:sz w:val="20"/>
                <w:szCs w:val="20"/>
                <w:lang w:val="en-US"/>
              </w:rPr>
            </w:pPr>
          </w:p>
        </w:tc>
        <w:tc>
          <w:tcPr>
            <w:tcW w:w="3529" w:type="dxa"/>
            <w:tcBorders>
              <w:top w:val="single" w:sz="5" w:space="0" w:color="000000"/>
              <w:left w:val="single" w:sz="5" w:space="0" w:color="000000"/>
              <w:bottom w:val="single" w:sz="5" w:space="0" w:color="000000"/>
              <w:right w:val="single" w:sz="5" w:space="0" w:color="000000"/>
            </w:tcBorders>
          </w:tcPr>
          <w:p w14:paraId="5D5EE250"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Activitățile sunt corelate cu grupul ţintă (natură şi dimensiune)</w:t>
            </w:r>
          </w:p>
        </w:tc>
        <w:tc>
          <w:tcPr>
            <w:tcW w:w="1572" w:type="dxa"/>
            <w:tcBorders>
              <w:top w:val="single" w:sz="5" w:space="0" w:color="000000"/>
              <w:left w:val="single" w:sz="5" w:space="0" w:color="000000"/>
              <w:bottom w:val="single" w:sz="5" w:space="0" w:color="000000"/>
              <w:right w:val="single" w:sz="5" w:space="0" w:color="000000"/>
            </w:tcBorders>
          </w:tcPr>
          <w:p w14:paraId="1C1D0C07" w14:textId="77777777" w:rsidR="00D741F6" w:rsidRPr="00D741F6" w:rsidRDefault="00D741F6" w:rsidP="00D741F6">
            <w:pPr>
              <w:widowControl w:val="0"/>
              <w:spacing w:after="0" w:line="240" w:lineRule="auto"/>
              <w:jc w:val="center"/>
              <w:rPr>
                <w:rFonts w:ascii="Trebuchet MS" w:eastAsia="Trebuchet MS" w:hAnsi="Trebuchet MS" w:cs="Trebuchet MS"/>
                <w:sz w:val="20"/>
                <w:szCs w:val="20"/>
                <w:lang w:val="en-US"/>
              </w:rPr>
            </w:pPr>
            <w:r w:rsidRPr="00D741F6">
              <w:rPr>
                <w:rFonts w:ascii="Trebuchet MS" w:eastAsia="Calibri" w:hAnsi="Trebuchet MS" w:cs="Times New Roman"/>
                <w:sz w:val="20"/>
                <w:szCs w:val="20"/>
                <w:lang w:val="en-US"/>
              </w:rPr>
              <w:t>1</w:t>
            </w:r>
          </w:p>
        </w:tc>
        <w:tc>
          <w:tcPr>
            <w:tcW w:w="1298" w:type="dxa"/>
            <w:vMerge/>
            <w:tcBorders>
              <w:left w:val="single" w:sz="5" w:space="0" w:color="000000"/>
              <w:bottom w:val="single" w:sz="5" w:space="0" w:color="000000"/>
              <w:right w:val="single" w:sz="5" w:space="0" w:color="000000"/>
            </w:tcBorders>
          </w:tcPr>
          <w:p w14:paraId="216330C7" w14:textId="77777777" w:rsidR="00D741F6" w:rsidRPr="00D741F6" w:rsidRDefault="00D741F6" w:rsidP="00D741F6">
            <w:pPr>
              <w:widowControl w:val="0"/>
              <w:spacing w:after="0" w:line="240" w:lineRule="auto"/>
              <w:jc w:val="center"/>
              <w:rPr>
                <w:rFonts w:ascii="Trebuchet MS" w:eastAsia="Calibri" w:hAnsi="Trebuchet MS" w:cs="Times New Roman"/>
                <w:sz w:val="20"/>
                <w:szCs w:val="20"/>
                <w:lang w:val="en-US"/>
              </w:rPr>
            </w:pPr>
          </w:p>
        </w:tc>
      </w:tr>
      <w:tr w:rsidR="00D741F6" w:rsidRPr="00D741F6" w14:paraId="342D2084" w14:textId="77777777" w:rsidTr="00411F6A">
        <w:trPr>
          <w:trHeight w:hRule="exact" w:val="1288"/>
        </w:trPr>
        <w:tc>
          <w:tcPr>
            <w:tcW w:w="850" w:type="dxa"/>
            <w:vMerge/>
            <w:tcBorders>
              <w:left w:val="single" w:sz="5" w:space="0" w:color="000000"/>
              <w:bottom w:val="single" w:sz="5" w:space="0" w:color="000000"/>
              <w:right w:val="single" w:sz="5" w:space="0" w:color="000000"/>
            </w:tcBorders>
          </w:tcPr>
          <w:p w14:paraId="0B40D184" w14:textId="77777777" w:rsidR="00D741F6" w:rsidRPr="00D741F6" w:rsidRDefault="00D741F6" w:rsidP="00D741F6">
            <w:pPr>
              <w:widowControl w:val="0"/>
              <w:spacing w:after="0" w:line="240" w:lineRule="auto"/>
              <w:rPr>
                <w:rFonts w:ascii="Trebuchet MS" w:eastAsia="Calibri" w:hAnsi="Trebuchet MS" w:cs="Times New Roman"/>
                <w:sz w:val="20"/>
                <w:szCs w:val="20"/>
                <w:lang w:val="en-US"/>
              </w:rPr>
            </w:pPr>
          </w:p>
        </w:tc>
        <w:tc>
          <w:tcPr>
            <w:tcW w:w="3808" w:type="dxa"/>
            <w:vMerge/>
            <w:tcBorders>
              <w:left w:val="single" w:sz="5" w:space="0" w:color="000000"/>
              <w:bottom w:val="single" w:sz="5" w:space="0" w:color="000000"/>
              <w:right w:val="single" w:sz="5" w:space="0" w:color="000000"/>
            </w:tcBorders>
          </w:tcPr>
          <w:p w14:paraId="50B277DD" w14:textId="77777777" w:rsidR="00D741F6" w:rsidRPr="00D741F6" w:rsidRDefault="00D741F6" w:rsidP="00D741F6">
            <w:pPr>
              <w:widowControl w:val="0"/>
              <w:spacing w:after="0" w:line="240" w:lineRule="auto"/>
              <w:ind w:left="142" w:right="142"/>
              <w:rPr>
                <w:rFonts w:ascii="Trebuchet MS" w:eastAsia="Calibri" w:hAnsi="Trebuchet MS" w:cs="Times New Roman"/>
                <w:spacing w:val="-1"/>
                <w:sz w:val="20"/>
                <w:szCs w:val="20"/>
                <w:lang w:val="en-US"/>
              </w:rPr>
            </w:pPr>
          </w:p>
        </w:tc>
        <w:tc>
          <w:tcPr>
            <w:tcW w:w="3529" w:type="dxa"/>
            <w:tcBorders>
              <w:top w:val="single" w:sz="5" w:space="0" w:color="000000"/>
              <w:left w:val="single" w:sz="5" w:space="0" w:color="000000"/>
              <w:bottom w:val="single" w:sz="5" w:space="0" w:color="000000"/>
              <w:right w:val="single" w:sz="5" w:space="0" w:color="000000"/>
            </w:tcBorders>
          </w:tcPr>
          <w:p w14:paraId="69AD3AFD"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Țintele propuse sunt stabilite în funcție de tipul activităților, graficul de planificare a activităților, resursele prevăzute, natura rezultatelor</w:t>
            </w:r>
          </w:p>
        </w:tc>
        <w:tc>
          <w:tcPr>
            <w:tcW w:w="1572" w:type="dxa"/>
            <w:tcBorders>
              <w:top w:val="single" w:sz="5" w:space="0" w:color="000000"/>
              <w:left w:val="single" w:sz="5" w:space="0" w:color="000000"/>
              <w:bottom w:val="single" w:sz="5" w:space="0" w:color="000000"/>
              <w:right w:val="single" w:sz="5" w:space="0" w:color="000000"/>
            </w:tcBorders>
          </w:tcPr>
          <w:p w14:paraId="35BCF6B8" w14:textId="77777777" w:rsidR="00D741F6" w:rsidRPr="00D741F6" w:rsidRDefault="00D741F6" w:rsidP="00D741F6">
            <w:pPr>
              <w:widowControl w:val="0"/>
              <w:spacing w:after="0" w:line="240" w:lineRule="auto"/>
              <w:jc w:val="center"/>
              <w:rPr>
                <w:rFonts w:ascii="Trebuchet MS" w:eastAsia="Trebuchet MS" w:hAnsi="Trebuchet MS" w:cs="Trebuchet MS"/>
                <w:sz w:val="20"/>
                <w:szCs w:val="20"/>
                <w:lang w:val="en-US"/>
              </w:rPr>
            </w:pPr>
            <w:r w:rsidRPr="00D741F6">
              <w:rPr>
                <w:rFonts w:ascii="Trebuchet MS" w:eastAsia="Calibri" w:hAnsi="Trebuchet MS" w:cs="Times New Roman"/>
                <w:sz w:val="20"/>
                <w:szCs w:val="20"/>
                <w:lang w:val="en-US"/>
              </w:rPr>
              <w:t>1</w:t>
            </w:r>
          </w:p>
        </w:tc>
        <w:tc>
          <w:tcPr>
            <w:tcW w:w="1298" w:type="dxa"/>
            <w:tcBorders>
              <w:top w:val="single" w:sz="5" w:space="0" w:color="000000"/>
              <w:left w:val="single" w:sz="5" w:space="0" w:color="000000"/>
              <w:bottom w:val="single" w:sz="5" w:space="0" w:color="000000"/>
              <w:right w:val="single" w:sz="5" w:space="0" w:color="000000"/>
            </w:tcBorders>
          </w:tcPr>
          <w:p w14:paraId="2D51BF85" w14:textId="77777777" w:rsidR="00D741F6" w:rsidRPr="00D741F6" w:rsidRDefault="00D741F6" w:rsidP="00D741F6">
            <w:pPr>
              <w:widowControl w:val="0"/>
              <w:spacing w:after="0" w:line="240" w:lineRule="auto"/>
              <w:jc w:val="center"/>
              <w:rPr>
                <w:rFonts w:ascii="Trebuchet MS" w:eastAsia="Calibri" w:hAnsi="Trebuchet MS" w:cs="Times New Roman"/>
                <w:sz w:val="20"/>
                <w:szCs w:val="20"/>
                <w:lang w:val="en-US"/>
              </w:rPr>
            </w:pPr>
          </w:p>
        </w:tc>
      </w:tr>
      <w:tr w:rsidR="00D741F6" w:rsidRPr="00D741F6" w14:paraId="7D922937" w14:textId="77777777" w:rsidTr="00411F6A">
        <w:trPr>
          <w:trHeight w:hRule="exact" w:val="710"/>
        </w:trPr>
        <w:tc>
          <w:tcPr>
            <w:tcW w:w="850" w:type="dxa"/>
            <w:vMerge w:val="restart"/>
            <w:tcBorders>
              <w:top w:val="single" w:sz="5" w:space="0" w:color="000000"/>
              <w:left w:val="single" w:sz="5" w:space="0" w:color="000000"/>
              <w:right w:val="single" w:sz="5" w:space="0" w:color="000000"/>
            </w:tcBorders>
          </w:tcPr>
          <w:p w14:paraId="42454191" w14:textId="77777777" w:rsidR="00D741F6" w:rsidRPr="00D741F6" w:rsidRDefault="00D741F6" w:rsidP="00D741F6">
            <w:pPr>
              <w:widowControl w:val="0"/>
              <w:spacing w:after="0" w:line="240" w:lineRule="auto"/>
              <w:rPr>
                <w:rFonts w:ascii="Trebuchet MS" w:eastAsia="Trebuchet MS" w:hAnsi="Trebuchet MS" w:cs="Trebuchet MS"/>
                <w:sz w:val="20"/>
                <w:szCs w:val="20"/>
                <w:lang w:val="en-US"/>
              </w:rPr>
            </w:pPr>
            <w:r w:rsidRPr="00D741F6">
              <w:rPr>
                <w:rFonts w:ascii="Trebuchet MS" w:eastAsia="Calibri" w:hAnsi="Trebuchet MS" w:cs="Times New Roman"/>
                <w:spacing w:val="-1"/>
                <w:sz w:val="20"/>
                <w:szCs w:val="20"/>
                <w:lang w:val="en-US"/>
              </w:rPr>
              <w:t>2.2</w:t>
            </w:r>
          </w:p>
        </w:tc>
        <w:tc>
          <w:tcPr>
            <w:tcW w:w="3808" w:type="dxa"/>
            <w:vMerge w:val="restart"/>
            <w:tcBorders>
              <w:top w:val="single" w:sz="5" w:space="0" w:color="000000"/>
              <w:left w:val="single" w:sz="5" w:space="0" w:color="000000"/>
              <w:right w:val="single" w:sz="5" w:space="0" w:color="000000"/>
            </w:tcBorders>
          </w:tcPr>
          <w:p w14:paraId="75F13ACE" w14:textId="77777777" w:rsidR="00D741F6" w:rsidRPr="00D741F6" w:rsidRDefault="00D741F6" w:rsidP="00D741F6">
            <w:pPr>
              <w:widowControl w:val="0"/>
              <w:spacing w:after="0" w:line="240" w:lineRule="auto"/>
              <w:ind w:left="142" w:right="142"/>
              <w:jc w:val="both"/>
              <w:rPr>
                <w:rFonts w:ascii="Trebuchet MS" w:eastAsia="Calibri" w:hAnsi="Trebuchet MS" w:cs="Times New Roman"/>
                <w:spacing w:val="-1"/>
                <w:sz w:val="20"/>
                <w:szCs w:val="20"/>
                <w:lang w:val="en-US"/>
              </w:rPr>
            </w:pPr>
            <w:r w:rsidRPr="00D741F6">
              <w:rPr>
                <w:rFonts w:ascii="Trebuchet MS" w:eastAsia="Calibri" w:hAnsi="Trebuchet MS" w:cs="Times New Roman"/>
                <w:spacing w:val="-1"/>
                <w:sz w:val="20"/>
                <w:szCs w:val="20"/>
                <w:lang w:val="en-US"/>
              </w:rPr>
              <w:t>Indicatorii de rezultat sunt corelaţi cu obiectivele proiectului şi conduc la îndeplinirea obiectivelor apelului (programului).</w:t>
            </w:r>
          </w:p>
        </w:tc>
        <w:tc>
          <w:tcPr>
            <w:tcW w:w="3529" w:type="dxa"/>
            <w:tcBorders>
              <w:top w:val="single" w:sz="5" w:space="0" w:color="000000"/>
              <w:left w:val="single" w:sz="5" w:space="0" w:color="000000"/>
              <w:bottom w:val="single" w:sz="5" w:space="0" w:color="000000"/>
              <w:right w:val="single" w:sz="5" w:space="0" w:color="000000"/>
            </w:tcBorders>
          </w:tcPr>
          <w:p w14:paraId="4269D697"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Există corelație între realizările imediate, rezultate şi obiectivele apelului (programului)</w:t>
            </w:r>
          </w:p>
        </w:tc>
        <w:tc>
          <w:tcPr>
            <w:tcW w:w="1572" w:type="dxa"/>
            <w:tcBorders>
              <w:top w:val="single" w:sz="5" w:space="0" w:color="000000"/>
              <w:left w:val="single" w:sz="5" w:space="0" w:color="000000"/>
              <w:bottom w:val="single" w:sz="5" w:space="0" w:color="000000"/>
              <w:right w:val="single" w:sz="5" w:space="0" w:color="000000"/>
            </w:tcBorders>
          </w:tcPr>
          <w:p w14:paraId="715A2BF4" w14:textId="77777777" w:rsidR="00D741F6" w:rsidRPr="00D741F6" w:rsidRDefault="00D741F6" w:rsidP="00D741F6">
            <w:pPr>
              <w:widowControl w:val="0"/>
              <w:spacing w:after="0" w:line="240" w:lineRule="auto"/>
              <w:jc w:val="center"/>
              <w:rPr>
                <w:rFonts w:ascii="Trebuchet MS" w:eastAsia="Trebuchet MS" w:hAnsi="Trebuchet MS" w:cs="Trebuchet MS"/>
                <w:sz w:val="20"/>
                <w:szCs w:val="20"/>
                <w:lang w:val="en-US"/>
              </w:rPr>
            </w:pPr>
            <w:r w:rsidRPr="00D741F6">
              <w:rPr>
                <w:rFonts w:ascii="Trebuchet MS" w:eastAsia="Calibri" w:hAnsi="Trebuchet MS" w:cs="Times New Roman"/>
                <w:sz w:val="20"/>
                <w:szCs w:val="20"/>
                <w:lang w:val="en-US"/>
              </w:rPr>
              <w:t>2</w:t>
            </w:r>
          </w:p>
        </w:tc>
        <w:tc>
          <w:tcPr>
            <w:tcW w:w="1298" w:type="dxa"/>
            <w:vMerge w:val="restart"/>
            <w:tcBorders>
              <w:top w:val="single" w:sz="5" w:space="0" w:color="000000"/>
              <w:left w:val="single" w:sz="5" w:space="0" w:color="000000"/>
              <w:right w:val="single" w:sz="5" w:space="0" w:color="000000"/>
            </w:tcBorders>
          </w:tcPr>
          <w:p w14:paraId="2B552C53" w14:textId="77777777" w:rsidR="00D741F6" w:rsidRPr="00D741F6" w:rsidRDefault="00D741F6" w:rsidP="00D741F6">
            <w:pPr>
              <w:widowControl w:val="0"/>
              <w:spacing w:after="0" w:line="240" w:lineRule="auto"/>
              <w:jc w:val="center"/>
              <w:rPr>
                <w:rFonts w:ascii="Trebuchet MS" w:eastAsia="Trebuchet MS" w:hAnsi="Trebuchet MS" w:cs="Trebuchet MS"/>
                <w:sz w:val="20"/>
                <w:szCs w:val="20"/>
                <w:lang w:val="en-US"/>
              </w:rPr>
            </w:pPr>
            <w:r w:rsidRPr="00D741F6">
              <w:rPr>
                <w:rFonts w:ascii="Trebuchet MS" w:eastAsia="Calibri" w:hAnsi="Trebuchet MS" w:cs="Times New Roman"/>
                <w:spacing w:val="-1"/>
                <w:sz w:val="20"/>
                <w:szCs w:val="20"/>
                <w:lang w:val="en-US"/>
              </w:rPr>
              <w:t>cumulativ</w:t>
            </w:r>
          </w:p>
        </w:tc>
      </w:tr>
      <w:tr w:rsidR="00D741F6" w:rsidRPr="00D741F6" w14:paraId="711C52F0" w14:textId="77777777" w:rsidTr="0046041F">
        <w:trPr>
          <w:trHeight w:hRule="exact" w:val="752"/>
        </w:trPr>
        <w:tc>
          <w:tcPr>
            <w:tcW w:w="850" w:type="dxa"/>
            <w:vMerge/>
            <w:tcBorders>
              <w:left w:val="single" w:sz="5" w:space="0" w:color="000000"/>
              <w:bottom w:val="single" w:sz="5" w:space="0" w:color="000000"/>
              <w:right w:val="single" w:sz="5" w:space="0" w:color="000000"/>
            </w:tcBorders>
          </w:tcPr>
          <w:p w14:paraId="6B44249B" w14:textId="77777777" w:rsidR="00D741F6" w:rsidRPr="00D741F6" w:rsidRDefault="00D741F6" w:rsidP="00D741F6">
            <w:pPr>
              <w:widowControl w:val="0"/>
              <w:spacing w:after="0" w:line="240" w:lineRule="auto"/>
              <w:rPr>
                <w:rFonts w:ascii="Trebuchet MS" w:eastAsia="Calibri" w:hAnsi="Trebuchet MS" w:cs="Times New Roman"/>
                <w:sz w:val="20"/>
                <w:szCs w:val="20"/>
                <w:lang w:val="en-US"/>
              </w:rPr>
            </w:pPr>
          </w:p>
        </w:tc>
        <w:tc>
          <w:tcPr>
            <w:tcW w:w="3808" w:type="dxa"/>
            <w:vMerge/>
            <w:tcBorders>
              <w:left w:val="single" w:sz="5" w:space="0" w:color="000000"/>
              <w:bottom w:val="single" w:sz="5" w:space="0" w:color="000000"/>
              <w:right w:val="single" w:sz="5" w:space="0" w:color="000000"/>
            </w:tcBorders>
          </w:tcPr>
          <w:p w14:paraId="303D314A" w14:textId="77777777" w:rsidR="00D741F6" w:rsidRPr="00D741F6" w:rsidRDefault="00D741F6" w:rsidP="00D741F6">
            <w:pPr>
              <w:widowControl w:val="0"/>
              <w:spacing w:after="0" w:line="240" w:lineRule="auto"/>
              <w:ind w:left="142" w:right="142"/>
              <w:jc w:val="both"/>
              <w:rPr>
                <w:rFonts w:ascii="Trebuchet MS" w:eastAsia="Calibri" w:hAnsi="Trebuchet MS" w:cs="Times New Roman"/>
                <w:spacing w:val="-1"/>
                <w:sz w:val="20"/>
                <w:szCs w:val="20"/>
                <w:lang w:val="en-US"/>
              </w:rPr>
            </w:pPr>
          </w:p>
        </w:tc>
        <w:tc>
          <w:tcPr>
            <w:tcW w:w="3529" w:type="dxa"/>
            <w:tcBorders>
              <w:top w:val="single" w:sz="5" w:space="0" w:color="000000"/>
              <w:left w:val="single" w:sz="5" w:space="0" w:color="000000"/>
              <w:bottom w:val="single" w:sz="5" w:space="0" w:color="000000"/>
              <w:right w:val="single" w:sz="5" w:space="0" w:color="000000"/>
            </w:tcBorders>
          </w:tcPr>
          <w:p w14:paraId="3698BBC6"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Rezultatele proiectului contribuie la realizarea obiectivelor de program aferente domeniului respectiv</w:t>
            </w:r>
          </w:p>
        </w:tc>
        <w:tc>
          <w:tcPr>
            <w:tcW w:w="1572" w:type="dxa"/>
            <w:tcBorders>
              <w:top w:val="single" w:sz="5" w:space="0" w:color="000000"/>
              <w:left w:val="single" w:sz="5" w:space="0" w:color="000000"/>
              <w:bottom w:val="single" w:sz="5" w:space="0" w:color="000000"/>
              <w:right w:val="single" w:sz="5" w:space="0" w:color="000000"/>
            </w:tcBorders>
          </w:tcPr>
          <w:p w14:paraId="1C68773E" w14:textId="77777777" w:rsidR="00D741F6" w:rsidRPr="00D741F6" w:rsidRDefault="00D741F6" w:rsidP="00D741F6">
            <w:pPr>
              <w:widowControl w:val="0"/>
              <w:spacing w:after="0" w:line="240" w:lineRule="auto"/>
              <w:jc w:val="center"/>
              <w:rPr>
                <w:rFonts w:ascii="Trebuchet MS" w:eastAsia="Trebuchet MS" w:hAnsi="Trebuchet MS" w:cs="Trebuchet MS"/>
                <w:sz w:val="20"/>
                <w:szCs w:val="20"/>
                <w:lang w:val="en-US"/>
              </w:rPr>
            </w:pPr>
            <w:r w:rsidRPr="00D741F6">
              <w:rPr>
                <w:rFonts w:ascii="Trebuchet MS" w:eastAsia="Calibri" w:hAnsi="Trebuchet MS" w:cs="Times New Roman"/>
                <w:sz w:val="20"/>
                <w:szCs w:val="20"/>
                <w:lang w:val="en-US"/>
              </w:rPr>
              <w:t>1</w:t>
            </w:r>
          </w:p>
        </w:tc>
        <w:tc>
          <w:tcPr>
            <w:tcW w:w="1298" w:type="dxa"/>
            <w:vMerge/>
            <w:tcBorders>
              <w:left w:val="single" w:sz="5" w:space="0" w:color="000000"/>
              <w:bottom w:val="single" w:sz="5" w:space="0" w:color="000000"/>
              <w:right w:val="single" w:sz="5" w:space="0" w:color="000000"/>
            </w:tcBorders>
          </w:tcPr>
          <w:p w14:paraId="6EB356F8" w14:textId="77777777" w:rsidR="00D741F6" w:rsidRPr="00D741F6" w:rsidRDefault="00D741F6" w:rsidP="00D741F6">
            <w:pPr>
              <w:widowControl w:val="0"/>
              <w:spacing w:after="0" w:line="240" w:lineRule="auto"/>
              <w:jc w:val="center"/>
              <w:rPr>
                <w:rFonts w:ascii="Trebuchet MS" w:eastAsia="Calibri" w:hAnsi="Trebuchet MS" w:cs="Times New Roman"/>
                <w:sz w:val="20"/>
                <w:szCs w:val="20"/>
                <w:lang w:val="en-US"/>
              </w:rPr>
            </w:pPr>
          </w:p>
        </w:tc>
      </w:tr>
      <w:tr w:rsidR="00D741F6" w:rsidRPr="00D741F6" w14:paraId="0C59E305" w14:textId="77777777" w:rsidTr="00411F6A">
        <w:trPr>
          <w:trHeight w:hRule="exact" w:val="1428"/>
        </w:trPr>
        <w:tc>
          <w:tcPr>
            <w:tcW w:w="850" w:type="dxa"/>
            <w:vMerge w:val="restart"/>
            <w:tcBorders>
              <w:top w:val="single" w:sz="5" w:space="0" w:color="000000"/>
              <w:left w:val="single" w:sz="5" w:space="0" w:color="000000"/>
              <w:right w:val="single" w:sz="5" w:space="0" w:color="000000"/>
            </w:tcBorders>
          </w:tcPr>
          <w:p w14:paraId="66A6C223" w14:textId="77777777" w:rsidR="00D741F6" w:rsidRPr="00D741F6" w:rsidRDefault="00D741F6" w:rsidP="00D741F6">
            <w:pPr>
              <w:widowControl w:val="0"/>
              <w:spacing w:after="0" w:line="240" w:lineRule="auto"/>
              <w:rPr>
                <w:rFonts w:ascii="Trebuchet MS" w:eastAsia="Trebuchet MS" w:hAnsi="Trebuchet MS" w:cs="Trebuchet MS"/>
                <w:sz w:val="20"/>
                <w:szCs w:val="20"/>
                <w:lang w:val="en-US"/>
              </w:rPr>
            </w:pPr>
            <w:r w:rsidRPr="00D741F6">
              <w:rPr>
                <w:rFonts w:ascii="Trebuchet MS" w:eastAsia="Calibri" w:hAnsi="Trebuchet MS" w:cs="Times New Roman"/>
                <w:spacing w:val="-1"/>
                <w:sz w:val="20"/>
                <w:szCs w:val="20"/>
                <w:lang w:val="en-US"/>
              </w:rPr>
              <w:t>2.3</w:t>
            </w:r>
          </w:p>
        </w:tc>
        <w:tc>
          <w:tcPr>
            <w:tcW w:w="3808" w:type="dxa"/>
            <w:vMerge w:val="restart"/>
            <w:tcBorders>
              <w:top w:val="single" w:sz="5" w:space="0" w:color="000000"/>
              <w:left w:val="single" w:sz="5" w:space="0" w:color="000000"/>
              <w:right w:val="single" w:sz="5" w:space="0" w:color="000000"/>
            </w:tcBorders>
          </w:tcPr>
          <w:p w14:paraId="2672A9C9" w14:textId="77777777" w:rsidR="00D741F6" w:rsidRPr="00D741F6" w:rsidRDefault="00D741F6" w:rsidP="00D741F6">
            <w:pPr>
              <w:widowControl w:val="0"/>
              <w:spacing w:after="0" w:line="240" w:lineRule="auto"/>
              <w:ind w:left="142" w:right="142"/>
              <w:jc w:val="both"/>
              <w:rPr>
                <w:rFonts w:ascii="Trebuchet MS" w:eastAsia="Calibri" w:hAnsi="Trebuchet MS" w:cs="Times New Roman"/>
                <w:spacing w:val="-1"/>
                <w:sz w:val="20"/>
                <w:szCs w:val="20"/>
                <w:lang w:val="en-US"/>
              </w:rPr>
            </w:pPr>
            <w:r w:rsidRPr="00D741F6">
              <w:rPr>
                <w:rFonts w:ascii="Trebuchet MS" w:eastAsia="Calibri" w:hAnsi="Trebuchet MS" w:cs="Times New Roman"/>
                <w:spacing w:val="-1"/>
                <w:sz w:val="20"/>
                <w:szCs w:val="20"/>
                <w:lang w:val="en-US"/>
              </w:rPr>
              <w:t>Este identificată modalitatea de recrutare a grupului țintă și justificat de ce sunt abordate anumite categorii specifice de persoane care fac parte din grupul țintă</w:t>
            </w:r>
          </w:p>
        </w:tc>
        <w:tc>
          <w:tcPr>
            <w:tcW w:w="3529" w:type="dxa"/>
            <w:tcBorders>
              <w:top w:val="single" w:sz="5" w:space="0" w:color="000000"/>
              <w:left w:val="single" w:sz="5" w:space="0" w:color="000000"/>
              <w:bottom w:val="single" w:sz="5" w:space="0" w:color="000000"/>
              <w:right w:val="single" w:sz="5" w:space="0" w:color="000000"/>
            </w:tcBorders>
          </w:tcPr>
          <w:p w14:paraId="17E83B2B"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Este prezentată modalitatea de identificare, selectare şi recrutare a membrilor grupului  ţintă</w:t>
            </w:r>
          </w:p>
        </w:tc>
        <w:tc>
          <w:tcPr>
            <w:tcW w:w="1572" w:type="dxa"/>
            <w:tcBorders>
              <w:top w:val="single" w:sz="5" w:space="0" w:color="000000"/>
              <w:left w:val="single" w:sz="5" w:space="0" w:color="000000"/>
              <w:bottom w:val="single" w:sz="5" w:space="0" w:color="000000"/>
              <w:right w:val="single" w:sz="5" w:space="0" w:color="000000"/>
            </w:tcBorders>
          </w:tcPr>
          <w:p w14:paraId="4332AE79" w14:textId="77777777" w:rsidR="00D741F6" w:rsidRPr="00D741F6" w:rsidRDefault="00D741F6" w:rsidP="00D741F6">
            <w:pPr>
              <w:widowControl w:val="0"/>
              <w:spacing w:after="0" w:line="240" w:lineRule="auto"/>
              <w:jc w:val="center"/>
              <w:rPr>
                <w:rFonts w:ascii="Trebuchet MS" w:eastAsia="Trebuchet MS" w:hAnsi="Trebuchet MS" w:cs="Trebuchet MS"/>
                <w:sz w:val="20"/>
                <w:szCs w:val="20"/>
                <w:lang w:val="en-US"/>
              </w:rPr>
            </w:pPr>
            <w:r w:rsidRPr="00D741F6">
              <w:rPr>
                <w:rFonts w:ascii="Trebuchet MS" w:eastAsia="Calibri" w:hAnsi="Trebuchet MS" w:cs="Times New Roman"/>
                <w:sz w:val="20"/>
                <w:szCs w:val="20"/>
                <w:lang w:val="en-US"/>
              </w:rPr>
              <w:t>1</w:t>
            </w:r>
          </w:p>
        </w:tc>
        <w:tc>
          <w:tcPr>
            <w:tcW w:w="1298" w:type="dxa"/>
            <w:vMerge w:val="restart"/>
            <w:tcBorders>
              <w:top w:val="single" w:sz="5" w:space="0" w:color="000000"/>
              <w:left w:val="single" w:sz="5" w:space="0" w:color="000000"/>
              <w:right w:val="single" w:sz="5" w:space="0" w:color="000000"/>
            </w:tcBorders>
          </w:tcPr>
          <w:p w14:paraId="0A5C273C" w14:textId="77777777" w:rsidR="00D741F6" w:rsidRPr="00D741F6" w:rsidRDefault="00D741F6" w:rsidP="00D741F6">
            <w:pPr>
              <w:widowControl w:val="0"/>
              <w:spacing w:after="0" w:line="240" w:lineRule="auto"/>
              <w:jc w:val="center"/>
              <w:rPr>
                <w:rFonts w:ascii="Trebuchet MS" w:eastAsia="Trebuchet MS" w:hAnsi="Trebuchet MS" w:cs="Trebuchet MS"/>
                <w:sz w:val="20"/>
                <w:szCs w:val="20"/>
                <w:lang w:val="en-US"/>
              </w:rPr>
            </w:pPr>
            <w:r w:rsidRPr="00D741F6">
              <w:rPr>
                <w:rFonts w:ascii="Trebuchet MS" w:eastAsia="Calibri" w:hAnsi="Trebuchet MS" w:cs="Times New Roman"/>
                <w:spacing w:val="-1"/>
                <w:sz w:val="20"/>
                <w:szCs w:val="20"/>
                <w:lang w:val="en-US"/>
              </w:rPr>
              <w:t>cumulativ</w:t>
            </w:r>
          </w:p>
        </w:tc>
      </w:tr>
      <w:tr w:rsidR="00D741F6" w:rsidRPr="00D741F6" w14:paraId="64884942" w14:textId="77777777" w:rsidTr="00411F6A">
        <w:trPr>
          <w:trHeight w:hRule="exact" w:val="1144"/>
        </w:trPr>
        <w:tc>
          <w:tcPr>
            <w:tcW w:w="850" w:type="dxa"/>
            <w:vMerge/>
            <w:tcBorders>
              <w:left w:val="single" w:sz="5" w:space="0" w:color="000000"/>
              <w:bottom w:val="single" w:sz="5" w:space="0" w:color="000000"/>
              <w:right w:val="single" w:sz="5" w:space="0" w:color="000000"/>
            </w:tcBorders>
          </w:tcPr>
          <w:p w14:paraId="6F66EF76" w14:textId="77777777" w:rsidR="00D741F6" w:rsidRPr="00D741F6" w:rsidRDefault="00D741F6" w:rsidP="00D741F6">
            <w:pPr>
              <w:widowControl w:val="0"/>
              <w:spacing w:after="0" w:line="240" w:lineRule="auto"/>
              <w:rPr>
                <w:rFonts w:ascii="Trebuchet MS" w:eastAsia="Calibri" w:hAnsi="Trebuchet MS" w:cs="Times New Roman"/>
                <w:sz w:val="20"/>
                <w:szCs w:val="20"/>
                <w:lang w:val="en-US"/>
              </w:rPr>
            </w:pPr>
          </w:p>
        </w:tc>
        <w:tc>
          <w:tcPr>
            <w:tcW w:w="3808" w:type="dxa"/>
            <w:vMerge/>
            <w:tcBorders>
              <w:left w:val="single" w:sz="5" w:space="0" w:color="000000"/>
              <w:bottom w:val="single" w:sz="5" w:space="0" w:color="000000"/>
              <w:right w:val="single" w:sz="5" w:space="0" w:color="000000"/>
            </w:tcBorders>
          </w:tcPr>
          <w:p w14:paraId="5AFD67FE" w14:textId="77777777" w:rsidR="00D741F6" w:rsidRPr="00D741F6" w:rsidRDefault="00D741F6" w:rsidP="00D741F6">
            <w:pPr>
              <w:widowControl w:val="0"/>
              <w:spacing w:after="0" w:line="240" w:lineRule="auto"/>
              <w:ind w:left="142" w:right="142"/>
              <w:jc w:val="both"/>
              <w:rPr>
                <w:rFonts w:ascii="Trebuchet MS" w:eastAsia="Calibri" w:hAnsi="Trebuchet MS" w:cs="Times New Roman"/>
                <w:spacing w:val="-1"/>
                <w:sz w:val="20"/>
                <w:szCs w:val="20"/>
                <w:lang w:val="en-US"/>
              </w:rPr>
            </w:pPr>
          </w:p>
        </w:tc>
        <w:tc>
          <w:tcPr>
            <w:tcW w:w="3529" w:type="dxa"/>
            <w:tcBorders>
              <w:top w:val="single" w:sz="5" w:space="0" w:color="000000"/>
              <w:left w:val="single" w:sz="5" w:space="0" w:color="000000"/>
              <w:bottom w:val="single" w:sz="5" w:space="0" w:color="000000"/>
              <w:right w:val="single" w:sz="5" w:space="0" w:color="000000"/>
            </w:tcBorders>
          </w:tcPr>
          <w:p w14:paraId="468B6B4B"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Este prezentată modalitatea prin care se va asigura implicarea si menținerea numărului propus al membrilor grupului țintă în activitățile proiectului</w:t>
            </w:r>
          </w:p>
        </w:tc>
        <w:tc>
          <w:tcPr>
            <w:tcW w:w="1572" w:type="dxa"/>
            <w:tcBorders>
              <w:top w:val="single" w:sz="5" w:space="0" w:color="000000"/>
              <w:left w:val="single" w:sz="5" w:space="0" w:color="000000"/>
              <w:bottom w:val="single" w:sz="5" w:space="0" w:color="000000"/>
              <w:right w:val="single" w:sz="5" w:space="0" w:color="000000"/>
            </w:tcBorders>
          </w:tcPr>
          <w:p w14:paraId="6D9FE4ED" w14:textId="77777777" w:rsidR="00D741F6" w:rsidRPr="00D741F6" w:rsidRDefault="00D741F6" w:rsidP="00D741F6">
            <w:pPr>
              <w:widowControl w:val="0"/>
              <w:spacing w:after="0" w:line="240" w:lineRule="auto"/>
              <w:jc w:val="center"/>
              <w:rPr>
                <w:rFonts w:ascii="Trebuchet MS" w:eastAsia="Trebuchet MS" w:hAnsi="Trebuchet MS" w:cs="Trebuchet MS"/>
                <w:sz w:val="20"/>
                <w:szCs w:val="20"/>
                <w:lang w:val="en-US"/>
              </w:rPr>
            </w:pPr>
            <w:r w:rsidRPr="00D741F6">
              <w:rPr>
                <w:rFonts w:ascii="Trebuchet MS" w:eastAsia="Calibri" w:hAnsi="Trebuchet MS" w:cs="Times New Roman"/>
                <w:sz w:val="20"/>
                <w:szCs w:val="20"/>
                <w:lang w:val="en-US"/>
              </w:rPr>
              <w:t>2</w:t>
            </w:r>
          </w:p>
        </w:tc>
        <w:tc>
          <w:tcPr>
            <w:tcW w:w="1298" w:type="dxa"/>
            <w:vMerge/>
            <w:tcBorders>
              <w:left w:val="single" w:sz="5" w:space="0" w:color="000000"/>
              <w:bottom w:val="single" w:sz="5" w:space="0" w:color="000000"/>
              <w:right w:val="single" w:sz="5" w:space="0" w:color="000000"/>
            </w:tcBorders>
          </w:tcPr>
          <w:p w14:paraId="2A1E3948" w14:textId="77777777" w:rsidR="00D741F6" w:rsidRPr="00D741F6" w:rsidRDefault="00D741F6" w:rsidP="00D741F6">
            <w:pPr>
              <w:widowControl w:val="0"/>
              <w:spacing w:after="0" w:line="240" w:lineRule="auto"/>
              <w:jc w:val="center"/>
              <w:rPr>
                <w:rFonts w:ascii="Trebuchet MS" w:eastAsia="Calibri" w:hAnsi="Trebuchet MS" w:cs="Times New Roman"/>
                <w:sz w:val="20"/>
                <w:szCs w:val="20"/>
                <w:lang w:val="en-US"/>
              </w:rPr>
            </w:pPr>
          </w:p>
        </w:tc>
      </w:tr>
      <w:tr w:rsidR="00D741F6" w:rsidRPr="00D741F6" w14:paraId="3EEB2895" w14:textId="77777777" w:rsidTr="00411F6A">
        <w:trPr>
          <w:trHeight w:hRule="exact" w:val="1845"/>
        </w:trPr>
        <w:tc>
          <w:tcPr>
            <w:tcW w:w="850" w:type="dxa"/>
            <w:vMerge w:val="restart"/>
            <w:tcBorders>
              <w:top w:val="single" w:sz="5" w:space="0" w:color="000000"/>
              <w:left w:val="single" w:sz="5" w:space="0" w:color="000000"/>
              <w:right w:val="single" w:sz="5" w:space="0" w:color="000000"/>
            </w:tcBorders>
          </w:tcPr>
          <w:p w14:paraId="5B6F5B77" w14:textId="77777777" w:rsidR="00D741F6" w:rsidRPr="00D741F6" w:rsidRDefault="00D741F6" w:rsidP="00D741F6">
            <w:pPr>
              <w:widowControl w:val="0"/>
              <w:spacing w:after="0" w:line="240" w:lineRule="auto"/>
              <w:rPr>
                <w:rFonts w:ascii="Trebuchet MS" w:eastAsia="Trebuchet MS" w:hAnsi="Trebuchet MS" w:cs="Trebuchet MS"/>
                <w:sz w:val="20"/>
                <w:szCs w:val="20"/>
                <w:lang w:val="en-US"/>
              </w:rPr>
            </w:pPr>
            <w:r w:rsidRPr="00D741F6">
              <w:rPr>
                <w:rFonts w:ascii="Trebuchet MS" w:eastAsia="Calibri" w:hAnsi="Trebuchet MS" w:cs="Times New Roman"/>
                <w:spacing w:val="-1"/>
                <w:sz w:val="20"/>
                <w:szCs w:val="20"/>
                <w:lang w:val="en-US"/>
              </w:rPr>
              <w:t>2.4</w:t>
            </w:r>
          </w:p>
        </w:tc>
        <w:tc>
          <w:tcPr>
            <w:tcW w:w="3808" w:type="dxa"/>
            <w:vMerge w:val="restart"/>
            <w:tcBorders>
              <w:top w:val="single" w:sz="5" w:space="0" w:color="000000"/>
              <w:left w:val="single" w:sz="5" w:space="0" w:color="000000"/>
              <w:right w:val="single" w:sz="5" w:space="0" w:color="000000"/>
            </w:tcBorders>
          </w:tcPr>
          <w:p w14:paraId="5A14D30C" w14:textId="77777777" w:rsidR="00D741F6" w:rsidRPr="00D741F6" w:rsidRDefault="00D741F6" w:rsidP="00D741F6">
            <w:pPr>
              <w:widowControl w:val="0"/>
              <w:spacing w:after="0" w:line="240" w:lineRule="auto"/>
              <w:ind w:left="142" w:right="142"/>
              <w:jc w:val="both"/>
              <w:rPr>
                <w:rFonts w:ascii="Trebuchet MS" w:eastAsia="Calibri" w:hAnsi="Trebuchet MS" w:cs="Times New Roman"/>
                <w:spacing w:val="-1"/>
                <w:sz w:val="20"/>
                <w:szCs w:val="20"/>
                <w:lang w:val="en-US"/>
              </w:rPr>
            </w:pPr>
            <w:r w:rsidRPr="00D741F6">
              <w:rPr>
                <w:rFonts w:ascii="Trebuchet MS" w:eastAsia="Calibri" w:hAnsi="Trebuchet MS" w:cs="Times New Roman"/>
                <w:spacing w:val="-1"/>
                <w:sz w:val="20"/>
                <w:szCs w:val="20"/>
                <w:lang w:val="en-US"/>
              </w:rPr>
              <w:t>Proiectul prezintă valoare adăugată</w:t>
            </w:r>
          </w:p>
        </w:tc>
        <w:tc>
          <w:tcPr>
            <w:tcW w:w="3529" w:type="dxa"/>
            <w:tcBorders>
              <w:top w:val="single" w:sz="5" w:space="0" w:color="000000"/>
              <w:left w:val="single" w:sz="5" w:space="0" w:color="000000"/>
              <w:bottom w:val="single" w:sz="5" w:space="0" w:color="000000"/>
              <w:right w:val="single" w:sz="5" w:space="0" w:color="000000"/>
            </w:tcBorders>
          </w:tcPr>
          <w:p w14:paraId="6BF165FF"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Sunt descrise beneficiile suplimentare raportate la situația anterioară finanțării proiectului, pe care le generează proiectul – beneficii pe care grupul ţintă le primește exclusiv ca urmare a participării la activitățile proiectului</w:t>
            </w:r>
          </w:p>
        </w:tc>
        <w:tc>
          <w:tcPr>
            <w:tcW w:w="1572" w:type="dxa"/>
            <w:tcBorders>
              <w:top w:val="single" w:sz="5" w:space="0" w:color="000000"/>
              <w:left w:val="single" w:sz="5" w:space="0" w:color="000000"/>
              <w:bottom w:val="single" w:sz="5" w:space="0" w:color="000000"/>
              <w:right w:val="single" w:sz="5" w:space="0" w:color="000000"/>
            </w:tcBorders>
          </w:tcPr>
          <w:p w14:paraId="26E2E465" w14:textId="77777777" w:rsidR="00D741F6" w:rsidRPr="00D741F6" w:rsidRDefault="00D741F6" w:rsidP="00D741F6">
            <w:pPr>
              <w:widowControl w:val="0"/>
              <w:spacing w:after="0" w:line="240" w:lineRule="auto"/>
              <w:jc w:val="center"/>
              <w:rPr>
                <w:rFonts w:ascii="Trebuchet MS" w:eastAsia="Trebuchet MS" w:hAnsi="Trebuchet MS" w:cs="Trebuchet MS"/>
                <w:sz w:val="20"/>
                <w:szCs w:val="20"/>
                <w:lang w:val="en-US"/>
              </w:rPr>
            </w:pPr>
            <w:r w:rsidRPr="00D741F6">
              <w:rPr>
                <w:rFonts w:ascii="Trebuchet MS" w:eastAsia="Calibri" w:hAnsi="Trebuchet MS" w:cs="Times New Roman"/>
                <w:sz w:val="20"/>
                <w:szCs w:val="20"/>
                <w:lang w:val="en-US"/>
              </w:rPr>
              <w:t>2</w:t>
            </w:r>
          </w:p>
        </w:tc>
        <w:tc>
          <w:tcPr>
            <w:tcW w:w="1298" w:type="dxa"/>
            <w:tcBorders>
              <w:top w:val="single" w:sz="5" w:space="0" w:color="000000"/>
              <w:left w:val="single" w:sz="5" w:space="0" w:color="000000"/>
              <w:bottom w:val="nil"/>
              <w:right w:val="single" w:sz="5" w:space="0" w:color="000000"/>
            </w:tcBorders>
          </w:tcPr>
          <w:p w14:paraId="6960BACD" w14:textId="77777777" w:rsidR="00D741F6" w:rsidRPr="00D741F6" w:rsidRDefault="00D741F6" w:rsidP="00D741F6">
            <w:pPr>
              <w:widowControl w:val="0"/>
              <w:spacing w:after="0" w:line="240" w:lineRule="auto"/>
              <w:jc w:val="center"/>
              <w:rPr>
                <w:rFonts w:ascii="Trebuchet MS" w:eastAsia="Trebuchet MS" w:hAnsi="Trebuchet MS" w:cs="Trebuchet MS"/>
                <w:sz w:val="20"/>
                <w:szCs w:val="20"/>
                <w:lang w:val="en-US"/>
              </w:rPr>
            </w:pPr>
            <w:r w:rsidRPr="00D741F6">
              <w:rPr>
                <w:rFonts w:ascii="Trebuchet MS" w:eastAsia="Calibri" w:hAnsi="Trebuchet MS" w:cs="Times New Roman"/>
                <w:spacing w:val="-1"/>
                <w:sz w:val="20"/>
                <w:szCs w:val="20"/>
                <w:lang w:val="en-US"/>
              </w:rPr>
              <w:t>cumulativ</w:t>
            </w:r>
          </w:p>
        </w:tc>
      </w:tr>
      <w:tr w:rsidR="00D741F6" w:rsidRPr="00D741F6" w14:paraId="63795CDC" w14:textId="77777777" w:rsidTr="00411F6A">
        <w:trPr>
          <w:trHeight w:hRule="exact" w:val="992"/>
        </w:trPr>
        <w:tc>
          <w:tcPr>
            <w:tcW w:w="850" w:type="dxa"/>
            <w:vMerge/>
            <w:tcBorders>
              <w:left w:val="single" w:sz="5" w:space="0" w:color="000000"/>
              <w:bottom w:val="single" w:sz="5" w:space="0" w:color="000000"/>
              <w:right w:val="single" w:sz="5" w:space="0" w:color="000000"/>
            </w:tcBorders>
          </w:tcPr>
          <w:p w14:paraId="5E80BB5C" w14:textId="77777777" w:rsidR="00D741F6" w:rsidRPr="00D741F6" w:rsidRDefault="00D741F6" w:rsidP="00D741F6">
            <w:pPr>
              <w:widowControl w:val="0"/>
              <w:spacing w:after="0" w:line="240" w:lineRule="auto"/>
              <w:rPr>
                <w:rFonts w:ascii="Trebuchet MS" w:eastAsia="Calibri" w:hAnsi="Trebuchet MS" w:cs="Times New Roman"/>
                <w:sz w:val="20"/>
                <w:szCs w:val="20"/>
                <w:lang w:val="en-US"/>
              </w:rPr>
            </w:pPr>
          </w:p>
        </w:tc>
        <w:tc>
          <w:tcPr>
            <w:tcW w:w="3808" w:type="dxa"/>
            <w:vMerge/>
            <w:tcBorders>
              <w:left w:val="single" w:sz="5" w:space="0" w:color="000000"/>
              <w:bottom w:val="single" w:sz="5" w:space="0" w:color="000000"/>
              <w:right w:val="single" w:sz="5" w:space="0" w:color="000000"/>
            </w:tcBorders>
          </w:tcPr>
          <w:p w14:paraId="0BA0B375" w14:textId="77777777" w:rsidR="00D741F6" w:rsidRPr="00D741F6" w:rsidRDefault="00D741F6" w:rsidP="00D741F6">
            <w:pPr>
              <w:widowControl w:val="0"/>
              <w:spacing w:after="0" w:line="240" w:lineRule="auto"/>
              <w:ind w:left="142" w:right="142"/>
              <w:rPr>
                <w:rFonts w:ascii="Trebuchet MS" w:eastAsia="Calibri" w:hAnsi="Trebuchet MS" w:cs="Times New Roman"/>
                <w:spacing w:val="-1"/>
                <w:sz w:val="20"/>
                <w:szCs w:val="20"/>
                <w:lang w:val="en-US"/>
              </w:rPr>
            </w:pPr>
          </w:p>
        </w:tc>
        <w:tc>
          <w:tcPr>
            <w:tcW w:w="3529" w:type="dxa"/>
            <w:tcBorders>
              <w:top w:val="single" w:sz="5" w:space="0" w:color="000000"/>
              <w:left w:val="single" w:sz="5" w:space="0" w:color="000000"/>
              <w:bottom w:val="single" w:sz="5" w:space="0" w:color="000000"/>
              <w:right w:val="single" w:sz="5" w:space="0" w:color="000000"/>
            </w:tcBorders>
          </w:tcPr>
          <w:p w14:paraId="2F114CB9"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Rezultatele estimate au un efect realist asupra grupului țintă şi asupra domeniului economiei sociale</w:t>
            </w:r>
          </w:p>
        </w:tc>
        <w:tc>
          <w:tcPr>
            <w:tcW w:w="1572" w:type="dxa"/>
            <w:tcBorders>
              <w:top w:val="single" w:sz="5" w:space="0" w:color="000000"/>
              <w:left w:val="single" w:sz="5" w:space="0" w:color="000000"/>
              <w:bottom w:val="single" w:sz="5" w:space="0" w:color="000000"/>
              <w:right w:val="single" w:sz="5" w:space="0" w:color="000000"/>
            </w:tcBorders>
          </w:tcPr>
          <w:p w14:paraId="45B9180B" w14:textId="77777777" w:rsidR="00D741F6" w:rsidRPr="00D741F6" w:rsidRDefault="00D741F6" w:rsidP="00D741F6">
            <w:pPr>
              <w:widowControl w:val="0"/>
              <w:spacing w:after="0" w:line="240" w:lineRule="auto"/>
              <w:jc w:val="center"/>
              <w:rPr>
                <w:rFonts w:ascii="Trebuchet MS" w:eastAsia="Trebuchet MS" w:hAnsi="Trebuchet MS" w:cs="Trebuchet MS"/>
                <w:sz w:val="20"/>
                <w:szCs w:val="20"/>
                <w:lang w:val="en-US"/>
              </w:rPr>
            </w:pPr>
            <w:r w:rsidRPr="00D741F6">
              <w:rPr>
                <w:rFonts w:ascii="Trebuchet MS" w:eastAsia="Calibri" w:hAnsi="Trebuchet MS" w:cs="Times New Roman"/>
                <w:sz w:val="20"/>
                <w:szCs w:val="20"/>
                <w:lang w:val="en-US"/>
              </w:rPr>
              <w:t>1</w:t>
            </w:r>
          </w:p>
        </w:tc>
        <w:tc>
          <w:tcPr>
            <w:tcW w:w="1298" w:type="dxa"/>
            <w:tcBorders>
              <w:top w:val="single" w:sz="5" w:space="0" w:color="000000"/>
              <w:left w:val="single" w:sz="5" w:space="0" w:color="000000"/>
              <w:bottom w:val="single" w:sz="5" w:space="0" w:color="000000"/>
              <w:right w:val="single" w:sz="5" w:space="0" w:color="000000"/>
            </w:tcBorders>
          </w:tcPr>
          <w:p w14:paraId="68DC38BB" w14:textId="77777777" w:rsidR="00D741F6" w:rsidRPr="00D741F6" w:rsidRDefault="00D741F6" w:rsidP="00D741F6">
            <w:pPr>
              <w:widowControl w:val="0"/>
              <w:spacing w:after="0" w:line="240" w:lineRule="auto"/>
              <w:jc w:val="center"/>
              <w:rPr>
                <w:rFonts w:ascii="Trebuchet MS" w:eastAsia="Calibri" w:hAnsi="Trebuchet MS" w:cs="Times New Roman"/>
                <w:sz w:val="20"/>
                <w:szCs w:val="20"/>
                <w:lang w:val="en-US"/>
              </w:rPr>
            </w:pPr>
          </w:p>
        </w:tc>
      </w:tr>
      <w:tr w:rsidR="00D741F6" w:rsidRPr="00D741F6" w14:paraId="1EF7E70A" w14:textId="77777777" w:rsidTr="0046041F">
        <w:trPr>
          <w:trHeight w:hRule="exact" w:val="1391"/>
        </w:trPr>
        <w:tc>
          <w:tcPr>
            <w:tcW w:w="850" w:type="dxa"/>
            <w:vMerge w:val="restart"/>
            <w:tcBorders>
              <w:top w:val="single" w:sz="5" w:space="0" w:color="000000"/>
              <w:left w:val="single" w:sz="5" w:space="0" w:color="000000"/>
              <w:right w:val="single" w:sz="5" w:space="0" w:color="000000"/>
            </w:tcBorders>
          </w:tcPr>
          <w:p w14:paraId="41EC5896" w14:textId="77777777" w:rsidR="00D741F6" w:rsidRPr="00D741F6" w:rsidRDefault="00D741F6" w:rsidP="00D741F6">
            <w:pPr>
              <w:widowControl w:val="0"/>
              <w:spacing w:after="0" w:line="240" w:lineRule="auto"/>
              <w:rPr>
                <w:rFonts w:ascii="Trebuchet MS" w:eastAsia="Trebuchet MS" w:hAnsi="Trebuchet MS" w:cs="Trebuchet MS"/>
                <w:sz w:val="20"/>
                <w:szCs w:val="20"/>
                <w:lang w:val="en-US"/>
              </w:rPr>
            </w:pPr>
            <w:r w:rsidRPr="00D741F6">
              <w:rPr>
                <w:rFonts w:ascii="Trebuchet MS" w:eastAsia="Calibri" w:hAnsi="Trebuchet MS" w:cs="Times New Roman"/>
                <w:spacing w:val="-1"/>
                <w:sz w:val="20"/>
                <w:szCs w:val="20"/>
                <w:lang w:val="en-US"/>
              </w:rPr>
              <w:t>2.5</w:t>
            </w:r>
          </w:p>
        </w:tc>
        <w:tc>
          <w:tcPr>
            <w:tcW w:w="3808" w:type="dxa"/>
            <w:vMerge w:val="restart"/>
            <w:tcBorders>
              <w:top w:val="single" w:sz="5" w:space="0" w:color="000000"/>
              <w:left w:val="single" w:sz="5" w:space="0" w:color="000000"/>
              <w:right w:val="single" w:sz="5" w:space="0" w:color="000000"/>
            </w:tcBorders>
          </w:tcPr>
          <w:p w14:paraId="230F4537" w14:textId="77777777" w:rsidR="00D741F6" w:rsidRPr="00D741F6" w:rsidRDefault="00D741F6" w:rsidP="00D741F6">
            <w:pPr>
              <w:widowControl w:val="0"/>
              <w:spacing w:after="0" w:line="240" w:lineRule="auto"/>
              <w:ind w:left="142" w:right="142"/>
              <w:jc w:val="both"/>
              <w:rPr>
                <w:rFonts w:ascii="Trebuchet MS" w:eastAsia="Calibri" w:hAnsi="Trebuchet MS" w:cs="Times New Roman"/>
                <w:spacing w:val="-1"/>
                <w:sz w:val="20"/>
                <w:szCs w:val="20"/>
                <w:lang w:val="en-US"/>
              </w:rPr>
            </w:pPr>
            <w:r w:rsidRPr="00D741F6">
              <w:rPr>
                <w:rFonts w:ascii="Trebuchet MS" w:eastAsia="Calibri" w:hAnsi="Trebuchet MS" w:cs="Times New Roman"/>
                <w:spacing w:val="-1"/>
                <w:sz w:val="20"/>
                <w:szCs w:val="20"/>
                <w:lang w:val="en-US"/>
              </w:rPr>
              <w:t>Proiectul prevede măsuri adecvate de monitorizare în raport cu complexitatea proiectului, pentru a asigura atingerea rezultatelor vizate</w:t>
            </w:r>
          </w:p>
        </w:tc>
        <w:tc>
          <w:tcPr>
            <w:tcW w:w="3529" w:type="dxa"/>
            <w:tcBorders>
              <w:top w:val="single" w:sz="5" w:space="0" w:color="000000"/>
              <w:left w:val="single" w:sz="5" w:space="0" w:color="000000"/>
              <w:bottom w:val="single" w:sz="5" w:space="0" w:color="000000"/>
              <w:right w:val="single" w:sz="5" w:space="0" w:color="000000"/>
            </w:tcBorders>
          </w:tcPr>
          <w:p w14:paraId="1BDF16D7"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Proiectul definește clar mecanisme și proceduri de monitorizare a activităților proiectului, adaptate la complexitatea acestuia, pentru a asigura atingerea rezultatelor vizate</w:t>
            </w:r>
          </w:p>
        </w:tc>
        <w:tc>
          <w:tcPr>
            <w:tcW w:w="1572" w:type="dxa"/>
            <w:tcBorders>
              <w:top w:val="single" w:sz="5" w:space="0" w:color="000000"/>
              <w:left w:val="single" w:sz="5" w:space="0" w:color="000000"/>
              <w:bottom w:val="single" w:sz="5" w:space="0" w:color="000000"/>
              <w:right w:val="single" w:sz="5" w:space="0" w:color="000000"/>
            </w:tcBorders>
          </w:tcPr>
          <w:p w14:paraId="587BF0FF" w14:textId="77777777" w:rsidR="00D741F6" w:rsidRPr="00D741F6" w:rsidRDefault="00D741F6" w:rsidP="00D741F6">
            <w:pPr>
              <w:widowControl w:val="0"/>
              <w:spacing w:after="0" w:line="240" w:lineRule="auto"/>
              <w:jc w:val="center"/>
              <w:rPr>
                <w:rFonts w:ascii="Trebuchet MS" w:eastAsia="Trebuchet MS" w:hAnsi="Trebuchet MS" w:cs="Trebuchet MS"/>
                <w:sz w:val="20"/>
                <w:szCs w:val="20"/>
                <w:lang w:val="en-US"/>
              </w:rPr>
            </w:pPr>
            <w:r w:rsidRPr="00D741F6">
              <w:rPr>
                <w:rFonts w:ascii="Trebuchet MS" w:eastAsia="Calibri" w:hAnsi="Trebuchet MS" w:cs="Times New Roman"/>
                <w:sz w:val="20"/>
                <w:szCs w:val="20"/>
                <w:lang w:val="en-US"/>
              </w:rPr>
              <w:t>2</w:t>
            </w:r>
          </w:p>
        </w:tc>
        <w:tc>
          <w:tcPr>
            <w:tcW w:w="1298" w:type="dxa"/>
            <w:vMerge w:val="restart"/>
            <w:tcBorders>
              <w:top w:val="single" w:sz="5" w:space="0" w:color="000000"/>
              <w:left w:val="single" w:sz="5" w:space="0" w:color="000000"/>
              <w:right w:val="single" w:sz="5" w:space="0" w:color="000000"/>
            </w:tcBorders>
          </w:tcPr>
          <w:p w14:paraId="25D95E00" w14:textId="77777777" w:rsidR="00D741F6" w:rsidRPr="00D741F6" w:rsidRDefault="00D741F6" w:rsidP="00D741F6">
            <w:pPr>
              <w:widowControl w:val="0"/>
              <w:spacing w:after="0" w:line="240" w:lineRule="auto"/>
              <w:jc w:val="center"/>
              <w:rPr>
                <w:rFonts w:ascii="Trebuchet MS" w:eastAsia="Trebuchet MS" w:hAnsi="Trebuchet MS" w:cs="Trebuchet MS"/>
                <w:sz w:val="20"/>
                <w:szCs w:val="20"/>
                <w:lang w:val="en-US"/>
              </w:rPr>
            </w:pPr>
            <w:r w:rsidRPr="00D741F6">
              <w:rPr>
                <w:rFonts w:ascii="Trebuchet MS" w:eastAsia="Calibri" w:hAnsi="Trebuchet MS" w:cs="Times New Roman"/>
                <w:spacing w:val="-1"/>
                <w:sz w:val="20"/>
                <w:szCs w:val="20"/>
                <w:lang w:val="en-US"/>
              </w:rPr>
              <w:t>cumulativ</w:t>
            </w:r>
          </w:p>
        </w:tc>
      </w:tr>
      <w:tr w:rsidR="00D741F6" w:rsidRPr="00D741F6" w14:paraId="4CC8411E" w14:textId="77777777" w:rsidTr="00411F6A">
        <w:trPr>
          <w:trHeight w:hRule="exact" w:val="1153"/>
        </w:trPr>
        <w:tc>
          <w:tcPr>
            <w:tcW w:w="850" w:type="dxa"/>
            <w:vMerge/>
            <w:tcBorders>
              <w:left w:val="single" w:sz="5" w:space="0" w:color="000000"/>
              <w:bottom w:val="single" w:sz="5" w:space="0" w:color="000000"/>
              <w:right w:val="single" w:sz="5" w:space="0" w:color="000000"/>
            </w:tcBorders>
          </w:tcPr>
          <w:p w14:paraId="27673796" w14:textId="77777777" w:rsidR="00D741F6" w:rsidRPr="00D741F6" w:rsidRDefault="00D741F6" w:rsidP="00D741F6">
            <w:pPr>
              <w:widowControl w:val="0"/>
              <w:spacing w:after="0" w:line="240" w:lineRule="auto"/>
              <w:rPr>
                <w:rFonts w:ascii="Trebuchet MS" w:eastAsia="Calibri" w:hAnsi="Trebuchet MS" w:cs="Times New Roman"/>
                <w:sz w:val="20"/>
                <w:szCs w:val="20"/>
                <w:lang w:val="en-US"/>
              </w:rPr>
            </w:pPr>
          </w:p>
        </w:tc>
        <w:tc>
          <w:tcPr>
            <w:tcW w:w="3808" w:type="dxa"/>
            <w:vMerge/>
            <w:tcBorders>
              <w:left w:val="single" w:sz="5" w:space="0" w:color="000000"/>
              <w:bottom w:val="single" w:sz="5" w:space="0" w:color="000000"/>
              <w:right w:val="single" w:sz="5" w:space="0" w:color="000000"/>
            </w:tcBorders>
          </w:tcPr>
          <w:p w14:paraId="3DCC3DE0" w14:textId="77777777" w:rsidR="00D741F6" w:rsidRPr="00D741F6" w:rsidRDefault="00D741F6" w:rsidP="00D741F6">
            <w:pPr>
              <w:widowControl w:val="0"/>
              <w:spacing w:after="0" w:line="240" w:lineRule="auto"/>
              <w:ind w:left="142" w:right="142"/>
              <w:rPr>
                <w:rFonts w:ascii="Trebuchet MS" w:eastAsia="Calibri" w:hAnsi="Trebuchet MS" w:cs="Times New Roman"/>
                <w:spacing w:val="-1"/>
                <w:sz w:val="20"/>
                <w:szCs w:val="20"/>
                <w:lang w:val="en-US"/>
              </w:rPr>
            </w:pPr>
          </w:p>
        </w:tc>
        <w:tc>
          <w:tcPr>
            <w:tcW w:w="3529" w:type="dxa"/>
            <w:tcBorders>
              <w:top w:val="single" w:sz="5" w:space="0" w:color="000000"/>
              <w:left w:val="single" w:sz="5" w:space="0" w:color="000000"/>
              <w:bottom w:val="single" w:sz="5" w:space="0" w:color="000000"/>
              <w:right w:val="single" w:sz="5" w:space="0" w:color="000000"/>
            </w:tcBorders>
          </w:tcPr>
          <w:p w14:paraId="5F6E7FAF"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Proiectul</w:t>
            </w:r>
            <w:r w:rsidRPr="00D741F6">
              <w:rPr>
                <w:rFonts w:ascii="Trebuchet MS" w:eastAsia="Trebuchet MS" w:hAnsi="Trebuchet MS" w:cs="Trebuchet MS"/>
                <w:spacing w:val="-1"/>
                <w:sz w:val="20"/>
                <w:szCs w:val="20"/>
                <w:lang w:val="en-US"/>
              </w:rPr>
              <w:tab/>
              <w:t>definește mecanisme și proceduri clare și eficiente de coordonare, inclusiv referitor la comunicarea interna si externa.</w:t>
            </w:r>
          </w:p>
        </w:tc>
        <w:tc>
          <w:tcPr>
            <w:tcW w:w="1572" w:type="dxa"/>
            <w:tcBorders>
              <w:top w:val="single" w:sz="5" w:space="0" w:color="000000"/>
              <w:left w:val="single" w:sz="5" w:space="0" w:color="000000"/>
              <w:bottom w:val="single" w:sz="5" w:space="0" w:color="000000"/>
              <w:right w:val="single" w:sz="5" w:space="0" w:color="000000"/>
            </w:tcBorders>
          </w:tcPr>
          <w:p w14:paraId="2D253717" w14:textId="77777777" w:rsidR="00D741F6" w:rsidRPr="00D741F6" w:rsidRDefault="00D741F6" w:rsidP="00D741F6">
            <w:pPr>
              <w:widowControl w:val="0"/>
              <w:spacing w:after="0" w:line="240" w:lineRule="auto"/>
              <w:jc w:val="center"/>
              <w:rPr>
                <w:rFonts w:ascii="Trebuchet MS" w:eastAsia="Trebuchet MS" w:hAnsi="Trebuchet MS" w:cs="Trebuchet MS"/>
                <w:sz w:val="20"/>
                <w:szCs w:val="20"/>
                <w:lang w:val="en-US"/>
              </w:rPr>
            </w:pPr>
            <w:r w:rsidRPr="00D741F6">
              <w:rPr>
                <w:rFonts w:ascii="Trebuchet MS" w:eastAsia="Calibri" w:hAnsi="Trebuchet MS" w:cs="Times New Roman"/>
                <w:sz w:val="20"/>
                <w:szCs w:val="20"/>
                <w:lang w:val="en-US"/>
              </w:rPr>
              <w:t>2</w:t>
            </w:r>
          </w:p>
        </w:tc>
        <w:tc>
          <w:tcPr>
            <w:tcW w:w="1298" w:type="dxa"/>
            <w:vMerge/>
            <w:tcBorders>
              <w:left w:val="single" w:sz="5" w:space="0" w:color="000000"/>
              <w:bottom w:val="single" w:sz="5" w:space="0" w:color="000000"/>
              <w:right w:val="single" w:sz="5" w:space="0" w:color="000000"/>
            </w:tcBorders>
          </w:tcPr>
          <w:p w14:paraId="07BF3105" w14:textId="77777777" w:rsidR="00D741F6" w:rsidRPr="00D741F6" w:rsidRDefault="00D741F6" w:rsidP="00D741F6">
            <w:pPr>
              <w:widowControl w:val="0"/>
              <w:spacing w:after="0" w:line="240" w:lineRule="auto"/>
              <w:jc w:val="center"/>
              <w:rPr>
                <w:rFonts w:ascii="Trebuchet MS" w:eastAsia="Calibri" w:hAnsi="Trebuchet MS" w:cs="Times New Roman"/>
                <w:sz w:val="20"/>
                <w:szCs w:val="20"/>
                <w:lang w:val="en-US"/>
              </w:rPr>
            </w:pPr>
          </w:p>
        </w:tc>
      </w:tr>
      <w:tr w:rsidR="00D741F6" w:rsidRPr="00D741F6" w14:paraId="54798145" w14:textId="77777777" w:rsidTr="00411F6A">
        <w:trPr>
          <w:trHeight w:hRule="exact" w:val="1705"/>
        </w:trPr>
        <w:tc>
          <w:tcPr>
            <w:tcW w:w="850" w:type="dxa"/>
            <w:vMerge w:val="restart"/>
            <w:tcBorders>
              <w:top w:val="single" w:sz="5" w:space="0" w:color="000000"/>
              <w:left w:val="single" w:sz="5" w:space="0" w:color="000000"/>
              <w:right w:val="single" w:sz="5" w:space="0" w:color="000000"/>
            </w:tcBorders>
          </w:tcPr>
          <w:p w14:paraId="3976ED7F" w14:textId="77777777" w:rsidR="00D741F6" w:rsidRPr="00D741F6" w:rsidRDefault="00D741F6" w:rsidP="00D741F6">
            <w:pPr>
              <w:widowControl w:val="0"/>
              <w:spacing w:after="0" w:line="240" w:lineRule="auto"/>
              <w:rPr>
                <w:rFonts w:ascii="Trebuchet MS" w:eastAsia="Trebuchet MS" w:hAnsi="Trebuchet MS" w:cs="Trebuchet MS"/>
                <w:sz w:val="20"/>
                <w:szCs w:val="20"/>
                <w:lang w:val="en-US"/>
              </w:rPr>
            </w:pPr>
            <w:r w:rsidRPr="00D741F6">
              <w:rPr>
                <w:rFonts w:ascii="Trebuchet MS" w:eastAsia="Calibri" w:hAnsi="Trebuchet MS" w:cs="Times New Roman"/>
                <w:spacing w:val="-1"/>
                <w:sz w:val="20"/>
                <w:szCs w:val="20"/>
                <w:lang w:val="en-US"/>
              </w:rPr>
              <w:t>2.6</w:t>
            </w:r>
          </w:p>
        </w:tc>
        <w:tc>
          <w:tcPr>
            <w:tcW w:w="3808" w:type="dxa"/>
            <w:vMerge w:val="restart"/>
            <w:tcBorders>
              <w:top w:val="single" w:sz="5" w:space="0" w:color="000000"/>
              <w:left w:val="single" w:sz="5" w:space="0" w:color="000000"/>
              <w:right w:val="single" w:sz="5" w:space="0" w:color="000000"/>
            </w:tcBorders>
          </w:tcPr>
          <w:p w14:paraId="2281F38F" w14:textId="77777777" w:rsidR="00D741F6" w:rsidRPr="00D741F6" w:rsidRDefault="00D741F6" w:rsidP="00D741F6">
            <w:pPr>
              <w:widowControl w:val="0"/>
              <w:spacing w:after="0" w:line="240" w:lineRule="auto"/>
              <w:ind w:left="142" w:right="142"/>
              <w:rPr>
                <w:rFonts w:ascii="Trebuchet MS" w:eastAsia="Calibri" w:hAnsi="Trebuchet MS" w:cs="Times New Roman"/>
                <w:spacing w:val="-1"/>
                <w:sz w:val="20"/>
                <w:szCs w:val="20"/>
                <w:lang w:val="en-US"/>
              </w:rPr>
            </w:pPr>
            <w:r w:rsidRPr="00D741F6">
              <w:rPr>
                <w:rFonts w:ascii="Trebuchet MS" w:eastAsia="Calibri" w:hAnsi="Trebuchet MS" w:cs="Times New Roman"/>
                <w:spacing w:val="-1"/>
                <w:sz w:val="20"/>
                <w:szCs w:val="20"/>
                <w:lang w:val="en-US"/>
              </w:rPr>
              <w:t>În proiect sunt identificate ipotezele și riscurile principale care pot afecta atingerea obiectivelor  proiectului şi este prevăzut un plan de gestionare a acestora</w:t>
            </w:r>
          </w:p>
        </w:tc>
        <w:tc>
          <w:tcPr>
            <w:tcW w:w="3529" w:type="dxa"/>
            <w:tcBorders>
              <w:top w:val="single" w:sz="5" w:space="0" w:color="000000"/>
              <w:left w:val="single" w:sz="5" w:space="0" w:color="000000"/>
              <w:bottom w:val="single" w:sz="5" w:space="0" w:color="000000"/>
              <w:right w:val="single" w:sz="5" w:space="0" w:color="000000"/>
            </w:tcBorders>
          </w:tcPr>
          <w:p w14:paraId="6E69874B"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Sunt descrise condițiile pe baza cărora proiectul poate fi implementat cu succes, precum şi riscurile principale şi impactul acestora asupra desfăşurării proiectului şi a atingerii indicatorilor propuşi</w:t>
            </w:r>
          </w:p>
        </w:tc>
        <w:tc>
          <w:tcPr>
            <w:tcW w:w="1572" w:type="dxa"/>
            <w:tcBorders>
              <w:top w:val="single" w:sz="5" w:space="0" w:color="000000"/>
              <w:left w:val="single" w:sz="5" w:space="0" w:color="000000"/>
              <w:bottom w:val="single" w:sz="5" w:space="0" w:color="000000"/>
              <w:right w:val="single" w:sz="5" w:space="0" w:color="000000"/>
            </w:tcBorders>
          </w:tcPr>
          <w:p w14:paraId="617839FC" w14:textId="77777777" w:rsidR="00D741F6" w:rsidRPr="00D741F6" w:rsidRDefault="00D741F6" w:rsidP="00D741F6">
            <w:pPr>
              <w:widowControl w:val="0"/>
              <w:spacing w:after="0" w:line="240" w:lineRule="auto"/>
              <w:jc w:val="center"/>
              <w:rPr>
                <w:rFonts w:ascii="Trebuchet MS" w:eastAsia="Trebuchet MS" w:hAnsi="Trebuchet MS" w:cs="Trebuchet MS"/>
                <w:sz w:val="20"/>
                <w:szCs w:val="20"/>
                <w:lang w:val="en-US"/>
              </w:rPr>
            </w:pPr>
            <w:r w:rsidRPr="00D741F6">
              <w:rPr>
                <w:rFonts w:ascii="Trebuchet MS" w:eastAsia="Calibri" w:hAnsi="Trebuchet MS" w:cs="Times New Roman"/>
                <w:sz w:val="20"/>
                <w:szCs w:val="20"/>
                <w:lang w:val="en-US"/>
              </w:rPr>
              <w:t>1</w:t>
            </w:r>
          </w:p>
        </w:tc>
        <w:tc>
          <w:tcPr>
            <w:tcW w:w="1298" w:type="dxa"/>
            <w:vMerge w:val="restart"/>
            <w:tcBorders>
              <w:top w:val="single" w:sz="5" w:space="0" w:color="000000"/>
              <w:left w:val="single" w:sz="5" w:space="0" w:color="000000"/>
              <w:right w:val="single" w:sz="5" w:space="0" w:color="000000"/>
            </w:tcBorders>
          </w:tcPr>
          <w:p w14:paraId="5C556E68" w14:textId="77777777" w:rsidR="00D741F6" w:rsidRPr="00D741F6" w:rsidRDefault="00D741F6" w:rsidP="00D741F6">
            <w:pPr>
              <w:widowControl w:val="0"/>
              <w:spacing w:after="0" w:line="240" w:lineRule="auto"/>
              <w:jc w:val="center"/>
              <w:rPr>
                <w:rFonts w:ascii="Trebuchet MS" w:eastAsia="Trebuchet MS" w:hAnsi="Trebuchet MS" w:cs="Trebuchet MS"/>
                <w:sz w:val="20"/>
                <w:szCs w:val="20"/>
                <w:lang w:val="en-US"/>
              </w:rPr>
            </w:pPr>
            <w:r w:rsidRPr="00D741F6">
              <w:rPr>
                <w:rFonts w:ascii="Trebuchet MS" w:eastAsia="Calibri" w:hAnsi="Trebuchet MS" w:cs="Times New Roman"/>
                <w:spacing w:val="-1"/>
                <w:sz w:val="20"/>
                <w:szCs w:val="20"/>
                <w:lang w:val="en-US"/>
              </w:rPr>
              <w:t>cumulativ</w:t>
            </w:r>
          </w:p>
        </w:tc>
      </w:tr>
      <w:tr w:rsidR="00D741F6" w:rsidRPr="00D741F6" w14:paraId="76C31DC4" w14:textId="77777777" w:rsidTr="00411F6A">
        <w:trPr>
          <w:trHeight w:hRule="exact" w:val="992"/>
        </w:trPr>
        <w:tc>
          <w:tcPr>
            <w:tcW w:w="850" w:type="dxa"/>
            <w:vMerge/>
            <w:tcBorders>
              <w:left w:val="single" w:sz="5" w:space="0" w:color="000000"/>
              <w:right w:val="single" w:sz="5" w:space="0" w:color="000000"/>
            </w:tcBorders>
          </w:tcPr>
          <w:p w14:paraId="546106B6"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p>
        </w:tc>
        <w:tc>
          <w:tcPr>
            <w:tcW w:w="3808" w:type="dxa"/>
            <w:vMerge/>
            <w:tcBorders>
              <w:left w:val="single" w:sz="5" w:space="0" w:color="000000"/>
              <w:right w:val="single" w:sz="5" w:space="0" w:color="000000"/>
            </w:tcBorders>
          </w:tcPr>
          <w:p w14:paraId="294B5B5F"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c>
          <w:tcPr>
            <w:tcW w:w="3529" w:type="dxa"/>
            <w:tcBorders>
              <w:top w:val="single" w:sz="5" w:space="0" w:color="000000"/>
              <w:left w:val="single" w:sz="5" w:space="0" w:color="000000"/>
              <w:bottom w:val="single" w:sz="5" w:space="0" w:color="000000"/>
              <w:right w:val="single" w:sz="5" w:space="0" w:color="000000"/>
            </w:tcBorders>
          </w:tcPr>
          <w:p w14:paraId="4AFD0A87"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Sunt prezentate măsurile de prevenire a apariției riscurilor şi de atenuare a efectelor acestora în cazul apariției</w:t>
            </w:r>
          </w:p>
        </w:tc>
        <w:tc>
          <w:tcPr>
            <w:tcW w:w="1572" w:type="dxa"/>
            <w:tcBorders>
              <w:top w:val="single" w:sz="5" w:space="0" w:color="000000"/>
              <w:left w:val="single" w:sz="5" w:space="0" w:color="000000"/>
              <w:bottom w:val="single" w:sz="5" w:space="0" w:color="000000"/>
              <w:right w:val="single" w:sz="5" w:space="0" w:color="000000"/>
            </w:tcBorders>
          </w:tcPr>
          <w:p w14:paraId="6889ADAA"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1</w:t>
            </w:r>
          </w:p>
        </w:tc>
        <w:tc>
          <w:tcPr>
            <w:tcW w:w="1298" w:type="dxa"/>
            <w:vMerge/>
            <w:tcBorders>
              <w:left w:val="single" w:sz="5" w:space="0" w:color="000000"/>
              <w:right w:val="single" w:sz="5" w:space="0" w:color="000000"/>
            </w:tcBorders>
          </w:tcPr>
          <w:p w14:paraId="04D83DAF"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r>
      <w:tr w:rsidR="00D741F6" w:rsidRPr="00D741F6" w14:paraId="2385E6CC" w14:textId="77777777" w:rsidTr="00411F6A">
        <w:trPr>
          <w:trHeight w:hRule="exact" w:val="1270"/>
        </w:trPr>
        <w:tc>
          <w:tcPr>
            <w:tcW w:w="850" w:type="dxa"/>
            <w:vMerge/>
            <w:tcBorders>
              <w:left w:val="single" w:sz="5" w:space="0" w:color="000000"/>
              <w:bottom w:val="single" w:sz="5" w:space="0" w:color="000000"/>
              <w:right w:val="single" w:sz="5" w:space="0" w:color="000000"/>
            </w:tcBorders>
          </w:tcPr>
          <w:p w14:paraId="3659D513"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p>
        </w:tc>
        <w:tc>
          <w:tcPr>
            <w:tcW w:w="3808" w:type="dxa"/>
            <w:vMerge/>
            <w:tcBorders>
              <w:left w:val="single" w:sz="5" w:space="0" w:color="000000"/>
              <w:bottom w:val="single" w:sz="5" w:space="0" w:color="000000"/>
              <w:right w:val="single" w:sz="5" w:space="0" w:color="000000"/>
            </w:tcBorders>
          </w:tcPr>
          <w:p w14:paraId="2F5010E5"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c>
          <w:tcPr>
            <w:tcW w:w="3529" w:type="dxa"/>
            <w:tcBorders>
              <w:top w:val="single" w:sz="5" w:space="0" w:color="000000"/>
              <w:left w:val="single" w:sz="5" w:space="0" w:color="000000"/>
              <w:bottom w:val="single" w:sz="5" w:space="0" w:color="000000"/>
              <w:right w:val="single" w:sz="5" w:space="0" w:color="000000"/>
            </w:tcBorders>
          </w:tcPr>
          <w:p w14:paraId="2DA4F69C"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Riscurile descrise sunt realiste, iar măsurile de prevenție a efectelor sunt eficiente (nu se va acorda prioritate</w:t>
            </w:r>
            <w:r w:rsidRPr="00D741F6">
              <w:rPr>
                <w:rFonts w:ascii="Trebuchet MS" w:eastAsia="Trebuchet MS" w:hAnsi="Trebuchet MS" w:cs="Trebuchet MS"/>
                <w:spacing w:val="-1"/>
                <w:sz w:val="20"/>
                <w:szCs w:val="20"/>
                <w:lang w:val="en-US"/>
              </w:rPr>
              <w:tab/>
              <w:t>numărului riscurilor identificate)</w:t>
            </w:r>
          </w:p>
        </w:tc>
        <w:tc>
          <w:tcPr>
            <w:tcW w:w="1572" w:type="dxa"/>
            <w:tcBorders>
              <w:top w:val="single" w:sz="5" w:space="0" w:color="000000"/>
              <w:left w:val="single" w:sz="5" w:space="0" w:color="000000"/>
              <w:bottom w:val="single" w:sz="5" w:space="0" w:color="000000"/>
              <w:right w:val="single" w:sz="5" w:space="0" w:color="000000"/>
            </w:tcBorders>
          </w:tcPr>
          <w:p w14:paraId="2C959B36"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1</w:t>
            </w:r>
          </w:p>
        </w:tc>
        <w:tc>
          <w:tcPr>
            <w:tcW w:w="1298" w:type="dxa"/>
            <w:vMerge/>
            <w:tcBorders>
              <w:left w:val="single" w:sz="5" w:space="0" w:color="000000"/>
              <w:bottom w:val="single" w:sz="5" w:space="0" w:color="000000"/>
              <w:right w:val="single" w:sz="5" w:space="0" w:color="000000"/>
            </w:tcBorders>
          </w:tcPr>
          <w:p w14:paraId="0270269C"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r>
      <w:tr w:rsidR="00D741F6" w:rsidRPr="00D741F6" w14:paraId="734BCDD0" w14:textId="77777777" w:rsidTr="0046041F">
        <w:trPr>
          <w:trHeight w:hRule="exact" w:val="860"/>
        </w:trPr>
        <w:tc>
          <w:tcPr>
            <w:tcW w:w="850" w:type="dxa"/>
            <w:tcBorders>
              <w:top w:val="single" w:sz="5" w:space="0" w:color="000000"/>
              <w:left w:val="single" w:sz="5" w:space="0" w:color="000000"/>
              <w:bottom w:val="single" w:sz="5" w:space="0" w:color="000000"/>
              <w:right w:val="single" w:sz="5" w:space="0" w:color="000000"/>
            </w:tcBorders>
            <w:shd w:val="clear" w:color="auto" w:fill="D9E1F3"/>
          </w:tcPr>
          <w:p w14:paraId="62F3D575"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3</w:t>
            </w:r>
          </w:p>
        </w:tc>
        <w:tc>
          <w:tcPr>
            <w:tcW w:w="7337" w:type="dxa"/>
            <w:gridSpan w:val="2"/>
            <w:tcBorders>
              <w:top w:val="single" w:sz="5" w:space="0" w:color="000000"/>
              <w:left w:val="single" w:sz="5" w:space="0" w:color="000000"/>
              <w:bottom w:val="single" w:sz="5" w:space="0" w:color="000000"/>
              <w:right w:val="single" w:sz="5" w:space="0" w:color="000000"/>
            </w:tcBorders>
            <w:shd w:val="clear" w:color="auto" w:fill="D9E1F3"/>
          </w:tcPr>
          <w:p w14:paraId="3F50E6EF"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EFICIENȚĂ – măsura în care proiectul asigură utilizarea optimă a resurselor (umane, materiale, financiare), în termeni de calitate, cantitate și timp alocat, în contextul implementării activităților proiectului în vederea atingerii rezultatelor propuse</w:t>
            </w:r>
          </w:p>
        </w:tc>
        <w:tc>
          <w:tcPr>
            <w:tcW w:w="1572" w:type="dxa"/>
            <w:tcBorders>
              <w:top w:val="single" w:sz="5" w:space="0" w:color="000000"/>
              <w:left w:val="single" w:sz="5" w:space="0" w:color="000000"/>
              <w:bottom w:val="single" w:sz="5" w:space="0" w:color="000000"/>
              <w:right w:val="single" w:sz="5" w:space="0" w:color="000000"/>
            </w:tcBorders>
            <w:shd w:val="clear" w:color="auto" w:fill="D9E1F3"/>
          </w:tcPr>
          <w:p w14:paraId="1DB83B37" w14:textId="77777777" w:rsidR="00D741F6" w:rsidRPr="00D741F6" w:rsidRDefault="00D741F6" w:rsidP="00D741F6">
            <w:pPr>
              <w:widowControl w:val="0"/>
              <w:spacing w:after="0" w:line="240" w:lineRule="auto"/>
              <w:jc w:val="center"/>
              <w:rPr>
                <w:rFonts w:ascii="Trebuchet MS" w:eastAsia="Calibri" w:hAnsi="Trebuchet MS" w:cs="Times New Roman"/>
                <w:spacing w:val="-1"/>
                <w:sz w:val="20"/>
                <w:szCs w:val="20"/>
                <w:lang w:val="en-US"/>
              </w:rPr>
            </w:pPr>
            <w:r w:rsidRPr="00D741F6">
              <w:rPr>
                <w:rFonts w:ascii="Trebuchet MS" w:eastAsia="Calibri" w:hAnsi="Trebuchet MS" w:cs="Times New Roman"/>
                <w:spacing w:val="-1"/>
                <w:sz w:val="20"/>
                <w:szCs w:val="20"/>
                <w:lang w:val="en-US"/>
              </w:rPr>
              <w:t>Max. 20</w:t>
            </w:r>
          </w:p>
          <w:p w14:paraId="3FC45F08" w14:textId="77777777" w:rsidR="00D741F6" w:rsidRPr="00D741F6" w:rsidRDefault="00D741F6" w:rsidP="00D741F6">
            <w:pPr>
              <w:widowControl w:val="0"/>
              <w:spacing w:after="0" w:line="240" w:lineRule="auto"/>
              <w:jc w:val="center"/>
              <w:rPr>
                <w:rFonts w:ascii="Trebuchet MS" w:eastAsia="Trebuchet MS" w:hAnsi="Trebuchet MS" w:cs="Trebuchet MS"/>
                <w:spacing w:val="-1"/>
                <w:sz w:val="20"/>
                <w:szCs w:val="20"/>
                <w:lang w:val="en-US"/>
              </w:rPr>
            </w:pPr>
            <w:r w:rsidRPr="00D741F6">
              <w:rPr>
                <w:rFonts w:ascii="Trebuchet MS" w:eastAsia="Calibri" w:hAnsi="Trebuchet MS" w:cs="Times New Roman"/>
                <w:spacing w:val="-1"/>
                <w:sz w:val="20"/>
                <w:szCs w:val="20"/>
                <w:lang w:val="en-US"/>
              </w:rPr>
              <w:t>Min.</w:t>
            </w:r>
            <w:r w:rsidRPr="00D741F6">
              <w:rPr>
                <w:rFonts w:ascii="Trebuchet MS" w:eastAsia="Trebuchet MS" w:hAnsi="Trebuchet MS" w:cs="Trebuchet MS"/>
                <w:spacing w:val="-1"/>
                <w:sz w:val="20"/>
                <w:szCs w:val="20"/>
                <w:lang w:val="en-US"/>
              </w:rPr>
              <w:t xml:space="preserve"> 14</w:t>
            </w:r>
          </w:p>
        </w:tc>
        <w:tc>
          <w:tcPr>
            <w:tcW w:w="1298" w:type="dxa"/>
            <w:tcBorders>
              <w:top w:val="single" w:sz="5" w:space="0" w:color="000000"/>
              <w:left w:val="single" w:sz="5" w:space="0" w:color="000000"/>
              <w:bottom w:val="single" w:sz="5" w:space="0" w:color="000000"/>
              <w:right w:val="single" w:sz="5" w:space="0" w:color="000000"/>
            </w:tcBorders>
            <w:shd w:val="clear" w:color="auto" w:fill="D9E1F3"/>
          </w:tcPr>
          <w:p w14:paraId="6B7E9CA1"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r>
      <w:tr w:rsidR="00D741F6" w:rsidRPr="00D741F6" w14:paraId="25570639" w14:textId="77777777" w:rsidTr="00411F6A">
        <w:trPr>
          <w:trHeight w:hRule="exact" w:val="1545"/>
        </w:trPr>
        <w:tc>
          <w:tcPr>
            <w:tcW w:w="850" w:type="dxa"/>
            <w:vMerge w:val="restart"/>
            <w:tcBorders>
              <w:top w:val="single" w:sz="5" w:space="0" w:color="000000"/>
              <w:left w:val="single" w:sz="5" w:space="0" w:color="000000"/>
              <w:right w:val="single" w:sz="5" w:space="0" w:color="000000"/>
            </w:tcBorders>
          </w:tcPr>
          <w:p w14:paraId="3E239208" w14:textId="77777777" w:rsidR="00D741F6" w:rsidRPr="00D741F6" w:rsidRDefault="00D741F6" w:rsidP="00D741F6">
            <w:pPr>
              <w:widowControl w:val="0"/>
              <w:tabs>
                <w:tab w:val="left" w:pos="1659"/>
              </w:tabs>
              <w:spacing w:after="0" w:line="240" w:lineRule="auto"/>
              <w:ind w:left="87"/>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3.1</w:t>
            </w:r>
          </w:p>
        </w:tc>
        <w:tc>
          <w:tcPr>
            <w:tcW w:w="3808" w:type="dxa"/>
            <w:vMerge w:val="restart"/>
            <w:tcBorders>
              <w:top w:val="single" w:sz="5" w:space="0" w:color="000000"/>
              <w:left w:val="single" w:sz="5" w:space="0" w:color="000000"/>
              <w:right w:val="single" w:sz="5" w:space="0" w:color="000000"/>
            </w:tcBorders>
          </w:tcPr>
          <w:p w14:paraId="75A62547"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Costurile incluse în buget sunt corelate cu nivelul pieței          și          sunt fundamentate prin analiza prezentată de solicitant</w:t>
            </w:r>
          </w:p>
        </w:tc>
        <w:tc>
          <w:tcPr>
            <w:tcW w:w="3529" w:type="dxa"/>
            <w:tcBorders>
              <w:top w:val="single" w:sz="5" w:space="0" w:color="000000"/>
              <w:left w:val="single" w:sz="5" w:space="0" w:color="000000"/>
              <w:bottom w:val="single" w:sz="5" w:space="0" w:color="000000"/>
              <w:right w:val="single" w:sz="5" w:space="0" w:color="000000"/>
            </w:tcBorders>
          </w:tcPr>
          <w:p w14:paraId="01F115F9"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Valorile cuprinse în bugetul proiectului sunt susținute concret de o justificare clară și corectă privind costul unitar, pe baza analizei costurilor de pe piață pentru articole de buget similare</w:t>
            </w:r>
          </w:p>
        </w:tc>
        <w:tc>
          <w:tcPr>
            <w:tcW w:w="1572" w:type="dxa"/>
            <w:tcBorders>
              <w:top w:val="single" w:sz="5" w:space="0" w:color="000000"/>
              <w:left w:val="single" w:sz="5" w:space="0" w:color="000000"/>
              <w:bottom w:val="single" w:sz="5" w:space="0" w:color="000000"/>
              <w:right w:val="single" w:sz="5" w:space="0" w:color="000000"/>
            </w:tcBorders>
          </w:tcPr>
          <w:p w14:paraId="18E4AAA1"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2</w:t>
            </w:r>
          </w:p>
        </w:tc>
        <w:tc>
          <w:tcPr>
            <w:tcW w:w="1298" w:type="dxa"/>
            <w:vMerge w:val="restart"/>
            <w:tcBorders>
              <w:top w:val="single" w:sz="5" w:space="0" w:color="000000"/>
              <w:left w:val="single" w:sz="5" w:space="0" w:color="000000"/>
              <w:right w:val="single" w:sz="5" w:space="0" w:color="000000"/>
            </w:tcBorders>
          </w:tcPr>
          <w:p w14:paraId="1772ACAC"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cumulativ</w:t>
            </w:r>
          </w:p>
        </w:tc>
      </w:tr>
      <w:tr w:rsidR="00D741F6" w:rsidRPr="00D741F6" w14:paraId="1E8DCECA" w14:textId="77777777" w:rsidTr="00411F6A">
        <w:trPr>
          <w:trHeight w:hRule="exact" w:val="1130"/>
        </w:trPr>
        <w:tc>
          <w:tcPr>
            <w:tcW w:w="850" w:type="dxa"/>
            <w:vMerge/>
            <w:tcBorders>
              <w:left w:val="single" w:sz="5" w:space="0" w:color="000000"/>
              <w:bottom w:val="single" w:sz="5" w:space="0" w:color="000000"/>
              <w:right w:val="single" w:sz="5" w:space="0" w:color="000000"/>
            </w:tcBorders>
          </w:tcPr>
          <w:p w14:paraId="169673FA"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p>
        </w:tc>
        <w:tc>
          <w:tcPr>
            <w:tcW w:w="3808" w:type="dxa"/>
            <w:vMerge/>
            <w:tcBorders>
              <w:left w:val="single" w:sz="5" w:space="0" w:color="000000"/>
              <w:bottom w:val="single" w:sz="5" w:space="0" w:color="000000"/>
              <w:right w:val="single" w:sz="5" w:space="0" w:color="000000"/>
            </w:tcBorders>
          </w:tcPr>
          <w:p w14:paraId="24EC0B4C"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c>
          <w:tcPr>
            <w:tcW w:w="3529" w:type="dxa"/>
            <w:tcBorders>
              <w:top w:val="single" w:sz="5" w:space="0" w:color="000000"/>
              <w:left w:val="single" w:sz="5" w:space="0" w:color="000000"/>
              <w:bottom w:val="single" w:sz="5" w:space="0" w:color="000000"/>
              <w:right w:val="single" w:sz="5" w:space="0" w:color="000000"/>
            </w:tcBorders>
          </w:tcPr>
          <w:p w14:paraId="0E7A3569"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Sunt respectate plafoanele / procentele/ nivel de remunerare, pentru categoriile/ tipurile de cheltuieli stabilite in GS-CG</w:t>
            </w:r>
          </w:p>
        </w:tc>
        <w:tc>
          <w:tcPr>
            <w:tcW w:w="1572" w:type="dxa"/>
            <w:tcBorders>
              <w:top w:val="single" w:sz="5" w:space="0" w:color="000000"/>
              <w:left w:val="single" w:sz="5" w:space="0" w:color="000000"/>
              <w:bottom w:val="single" w:sz="5" w:space="0" w:color="000000"/>
              <w:right w:val="single" w:sz="5" w:space="0" w:color="000000"/>
            </w:tcBorders>
          </w:tcPr>
          <w:p w14:paraId="015FA59C"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1</w:t>
            </w:r>
          </w:p>
        </w:tc>
        <w:tc>
          <w:tcPr>
            <w:tcW w:w="1298" w:type="dxa"/>
            <w:vMerge/>
            <w:tcBorders>
              <w:left w:val="single" w:sz="5" w:space="0" w:color="000000"/>
              <w:bottom w:val="single" w:sz="5" w:space="0" w:color="000000"/>
              <w:right w:val="single" w:sz="5" w:space="0" w:color="000000"/>
            </w:tcBorders>
          </w:tcPr>
          <w:p w14:paraId="4D610872"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r>
      <w:tr w:rsidR="00D741F6" w:rsidRPr="00D741F6" w14:paraId="784C08D2" w14:textId="77777777" w:rsidTr="00411F6A">
        <w:trPr>
          <w:trHeight w:hRule="exact" w:val="2420"/>
        </w:trPr>
        <w:tc>
          <w:tcPr>
            <w:tcW w:w="850" w:type="dxa"/>
            <w:vMerge w:val="restart"/>
            <w:tcBorders>
              <w:top w:val="single" w:sz="5" w:space="0" w:color="000000"/>
              <w:left w:val="single" w:sz="5" w:space="0" w:color="000000"/>
              <w:right w:val="single" w:sz="5" w:space="0" w:color="000000"/>
            </w:tcBorders>
          </w:tcPr>
          <w:p w14:paraId="4142E45D" w14:textId="77777777" w:rsidR="00D741F6" w:rsidRPr="00D741F6" w:rsidRDefault="00D741F6" w:rsidP="00D741F6">
            <w:pPr>
              <w:widowControl w:val="0"/>
              <w:tabs>
                <w:tab w:val="left" w:pos="1659"/>
              </w:tabs>
              <w:spacing w:after="0" w:line="240" w:lineRule="auto"/>
              <w:ind w:left="87"/>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lastRenderedPageBreak/>
              <w:t>3.2</w:t>
            </w:r>
          </w:p>
        </w:tc>
        <w:tc>
          <w:tcPr>
            <w:tcW w:w="3808" w:type="dxa"/>
            <w:vMerge w:val="restart"/>
            <w:tcBorders>
              <w:top w:val="single" w:sz="5" w:space="0" w:color="000000"/>
              <w:left w:val="single" w:sz="5" w:space="0" w:color="000000"/>
              <w:right w:val="single" w:sz="5" w:space="0" w:color="000000"/>
            </w:tcBorders>
          </w:tcPr>
          <w:p w14:paraId="3E3F9A7A"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Costurile incluse în buget sunt adecvate în raport cu activitățile propuse și rezultatele așteptate.</w:t>
            </w:r>
          </w:p>
        </w:tc>
        <w:tc>
          <w:tcPr>
            <w:tcW w:w="3529" w:type="dxa"/>
            <w:tcBorders>
              <w:top w:val="single" w:sz="5" w:space="0" w:color="000000"/>
              <w:left w:val="single" w:sz="5" w:space="0" w:color="000000"/>
              <w:bottom w:val="single" w:sz="5" w:space="0" w:color="000000"/>
              <w:right w:val="single" w:sz="5" w:space="0" w:color="000000"/>
            </w:tcBorders>
          </w:tcPr>
          <w:p w14:paraId="29161A3B"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Valorile cuprinse în bugetul proiectului sunt susținute concret de o justificare corectă privind numărul de unități (cantitatea,  după caz) și costul unitar, pentru fiecare tip de cheltuială, sunt corelate cu sursele de finantare, cu  devizul general, inclusiv cu devizul general centralizat şi cu devizele pe obiecte, dacă este cazul.</w:t>
            </w:r>
          </w:p>
        </w:tc>
        <w:tc>
          <w:tcPr>
            <w:tcW w:w="1572" w:type="dxa"/>
            <w:tcBorders>
              <w:top w:val="single" w:sz="5" w:space="0" w:color="000000"/>
              <w:left w:val="single" w:sz="5" w:space="0" w:color="000000"/>
              <w:bottom w:val="single" w:sz="5" w:space="0" w:color="000000"/>
              <w:right w:val="single" w:sz="5" w:space="0" w:color="000000"/>
            </w:tcBorders>
          </w:tcPr>
          <w:p w14:paraId="4FF91017"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1</w:t>
            </w:r>
          </w:p>
        </w:tc>
        <w:tc>
          <w:tcPr>
            <w:tcW w:w="1298" w:type="dxa"/>
            <w:vMerge w:val="restart"/>
            <w:tcBorders>
              <w:top w:val="single" w:sz="5" w:space="0" w:color="000000"/>
              <w:left w:val="single" w:sz="5" w:space="0" w:color="000000"/>
              <w:right w:val="single" w:sz="5" w:space="0" w:color="000000"/>
            </w:tcBorders>
          </w:tcPr>
          <w:p w14:paraId="20EB2736"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cumulativ</w:t>
            </w:r>
          </w:p>
        </w:tc>
      </w:tr>
      <w:tr w:rsidR="00D741F6" w:rsidRPr="00D741F6" w14:paraId="4FED3734" w14:textId="77777777" w:rsidTr="00411F6A">
        <w:trPr>
          <w:trHeight w:hRule="exact" w:val="1420"/>
        </w:trPr>
        <w:tc>
          <w:tcPr>
            <w:tcW w:w="850" w:type="dxa"/>
            <w:vMerge/>
            <w:tcBorders>
              <w:left w:val="single" w:sz="5" w:space="0" w:color="000000"/>
              <w:right w:val="single" w:sz="5" w:space="0" w:color="000000"/>
            </w:tcBorders>
          </w:tcPr>
          <w:p w14:paraId="17FB6810"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p>
        </w:tc>
        <w:tc>
          <w:tcPr>
            <w:tcW w:w="3808" w:type="dxa"/>
            <w:vMerge/>
            <w:tcBorders>
              <w:left w:val="single" w:sz="5" w:space="0" w:color="000000"/>
              <w:right w:val="single" w:sz="5" w:space="0" w:color="000000"/>
            </w:tcBorders>
          </w:tcPr>
          <w:p w14:paraId="22D3E663"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c>
          <w:tcPr>
            <w:tcW w:w="3529" w:type="dxa"/>
            <w:tcBorders>
              <w:top w:val="single" w:sz="5" w:space="0" w:color="000000"/>
              <w:left w:val="single" w:sz="5" w:space="0" w:color="000000"/>
              <w:bottom w:val="single" w:sz="5" w:space="0" w:color="000000"/>
              <w:right w:val="single" w:sz="5" w:space="0" w:color="000000"/>
            </w:tcBorders>
          </w:tcPr>
          <w:p w14:paraId="363A1CC3"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Este justificată alegerea opțiunilor tehnice în raport cu activitățile, rezultatele şi resursele existente, precum şi nivelurile aferente ale costurilor estimate</w:t>
            </w:r>
          </w:p>
        </w:tc>
        <w:tc>
          <w:tcPr>
            <w:tcW w:w="1572" w:type="dxa"/>
            <w:tcBorders>
              <w:top w:val="single" w:sz="5" w:space="0" w:color="000000"/>
              <w:left w:val="single" w:sz="5" w:space="0" w:color="000000"/>
              <w:bottom w:val="single" w:sz="5" w:space="0" w:color="000000"/>
              <w:right w:val="single" w:sz="5" w:space="0" w:color="000000"/>
            </w:tcBorders>
          </w:tcPr>
          <w:p w14:paraId="6E6E328A"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1</w:t>
            </w:r>
          </w:p>
        </w:tc>
        <w:tc>
          <w:tcPr>
            <w:tcW w:w="1298" w:type="dxa"/>
            <w:vMerge/>
            <w:tcBorders>
              <w:left w:val="single" w:sz="5" w:space="0" w:color="000000"/>
              <w:right w:val="single" w:sz="5" w:space="0" w:color="000000"/>
            </w:tcBorders>
          </w:tcPr>
          <w:p w14:paraId="1495BFD6"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r>
      <w:tr w:rsidR="00D741F6" w:rsidRPr="00D741F6" w14:paraId="57F7949B" w14:textId="77777777" w:rsidTr="00411F6A">
        <w:trPr>
          <w:trHeight w:hRule="exact" w:val="844"/>
        </w:trPr>
        <w:tc>
          <w:tcPr>
            <w:tcW w:w="850" w:type="dxa"/>
            <w:vMerge/>
            <w:tcBorders>
              <w:left w:val="single" w:sz="5" w:space="0" w:color="000000"/>
              <w:right w:val="single" w:sz="5" w:space="0" w:color="000000"/>
            </w:tcBorders>
          </w:tcPr>
          <w:p w14:paraId="5A6BA426"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p>
        </w:tc>
        <w:tc>
          <w:tcPr>
            <w:tcW w:w="3808" w:type="dxa"/>
            <w:vMerge/>
            <w:tcBorders>
              <w:left w:val="single" w:sz="5" w:space="0" w:color="000000"/>
              <w:right w:val="single" w:sz="5" w:space="0" w:color="000000"/>
            </w:tcBorders>
          </w:tcPr>
          <w:p w14:paraId="6E8532F9"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c>
          <w:tcPr>
            <w:tcW w:w="3529" w:type="dxa"/>
            <w:tcBorders>
              <w:top w:val="single" w:sz="5" w:space="0" w:color="000000"/>
              <w:left w:val="single" w:sz="5" w:space="0" w:color="000000"/>
              <w:bottom w:val="single" w:sz="5" w:space="0" w:color="000000"/>
              <w:right w:val="single" w:sz="5" w:space="0" w:color="000000"/>
            </w:tcBorders>
          </w:tcPr>
          <w:p w14:paraId="07016D40"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Există un raport rezonabil între rezultatele urmărite și costul alocat acestora</w:t>
            </w:r>
          </w:p>
        </w:tc>
        <w:tc>
          <w:tcPr>
            <w:tcW w:w="1572" w:type="dxa"/>
            <w:tcBorders>
              <w:top w:val="single" w:sz="5" w:space="0" w:color="000000"/>
              <w:left w:val="single" w:sz="5" w:space="0" w:color="000000"/>
              <w:bottom w:val="single" w:sz="5" w:space="0" w:color="000000"/>
              <w:right w:val="single" w:sz="5" w:space="0" w:color="000000"/>
            </w:tcBorders>
          </w:tcPr>
          <w:p w14:paraId="5CC8EE37"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1</w:t>
            </w:r>
          </w:p>
        </w:tc>
        <w:tc>
          <w:tcPr>
            <w:tcW w:w="1298" w:type="dxa"/>
            <w:vMerge/>
            <w:tcBorders>
              <w:left w:val="single" w:sz="5" w:space="0" w:color="000000"/>
              <w:bottom w:val="single" w:sz="5" w:space="0" w:color="000000"/>
              <w:right w:val="single" w:sz="5" w:space="0" w:color="000000"/>
            </w:tcBorders>
          </w:tcPr>
          <w:p w14:paraId="23679623"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r>
      <w:tr w:rsidR="00D741F6" w:rsidRPr="00D741F6" w14:paraId="4CFE9819" w14:textId="77777777" w:rsidTr="00411F6A">
        <w:trPr>
          <w:trHeight w:hRule="exact" w:val="1424"/>
        </w:trPr>
        <w:tc>
          <w:tcPr>
            <w:tcW w:w="850" w:type="dxa"/>
            <w:vMerge/>
            <w:tcBorders>
              <w:left w:val="single" w:sz="5" w:space="0" w:color="000000"/>
              <w:bottom w:val="single" w:sz="5" w:space="0" w:color="000000"/>
              <w:right w:val="single" w:sz="5" w:space="0" w:color="000000"/>
            </w:tcBorders>
          </w:tcPr>
          <w:p w14:paraId="500CDA9F"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p>
        </w:tc>
        <w:tc>
          <w:tcPr>
            <w:tcW w:w="3808" w:type="dxa"/>
            <w:vMerge/>
            <w:tcBorders>
              <w:left w:val="single" w:sz="5" w:space="0" w:color="000000"/>
              <w:bottom w:val="single" w:sz="5" w:space="0" w:color="000000"/>
              <w:right w:val="single" w:sz="5" w:space="0" w:color="000000"/>
            </w:tcBorders>
          </w:tcPr>
          <w:p w14:paraId="182BD736"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c>
          <w:tcPr>
            <w:tcW w:w="3529" w:type="dxa"/>
            <w:tcBorders>
              <w:top w:val="single" w:sz="5" w:space="0" w:color="000000"/>
              <w:left w:val="single" w:sz="5" w:space="0" w:color="000000"/>
              <w:bottom w:val="single" w:sz="5" w:space="0" w:color="000000"/>
              <w:right w:val="single" w:sz="5" w:space="0" w:color="000000"/>
            </w:tcBorders>
          </w:tcPr>
          <w:p w14:paraId="64EBF71A"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Bugetul este corelat cu devizul general, inclusiv cu devizul general centralizat şi cu devizele pe obiecte, dacă este cazul. Există corelare între buget, sursele de finanţare.</w:t>
            </w:r>
          </w:p>
        </w:tc>
        <w:tc>
          <w:tcPr>
            <w:tcW w:w="1572" w:type="dxa"/>
            <w:tcBorders>
              <w:top w:val="single" w:sz="5" w:space="0" w:color="000000"/>
              <w:left w:val="single" w:sz="5" w:space="0" w:color="000000"/>
              <w:bottom w:val="single" w:sz="5" w:space="0" w:color="000000"/>
              <w:right w:val="single" w:sz="5" w:space="0" w:color="000000"/>
            </w:tcBorders>
          </w:tcPr>
          <w:p w14:paraId="4B737B09"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1</w:t>
            </w:r>
          </w:p>
        </w:tc>
        <w:tc>
          <w:tcPr>
            <w:tcW w:w="1298" w:type="dxa"/>
            <w:tcBorders>
              <w:top w:val="single" w:sz="5" w:space="0" w:color="000000"/>
              <w:left w:val="single" w:sz="5" w:space="0" w:color="000000"/>
              <w:bottom w:val="single" w:sz="5" w:space="0" w:color="000000"/>
              <w:right w:val="single" w:sz="5" w:space="0" w:color="000000"/>
            </w:tcBorders>
          </w:tcPr>
          <w:p w14:paraId="2843D2E6"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r>
      <w:tr w:rsidR="00D741F6" w:rsidRPr="00D741F6" w14:paraId="1EDD1E30" w14:textId="77777777" w:rsidTr="00411F6A">
        <w:trPr>
          <w:trHeight w:hRule="exact" w:val="1699"/>
        </w:trPr>
        <w:tc>
          <w:tcPr>
            <w:tcW w:w="850" w:type="dxa"/>
            <w:tcBorders>
              <w:top w:val="single" w:sz="5" w:space="0" w:color="000000"/>
              <w:left w:val="single" w:sz="5" w:space="0" w:color="000000"/>
              <w:bottom w:val="nil"/>
              <w:right w:val="single" w:sz="5" w:space="0" w:color="000000"/>
            </w:tcBorders>
          </w:tcPr>
          <w:p w14:paraId="5E1DC90D" w14:textId="77777777" w:rsidR="00D741F6" w:rsidRPr="00D741F6" w:rsidRDefault="00D741F6" w:rsidP="00D741F6">
            <w:pPr>
              <w:widowControl w:val="0"/>
              <w:tabs>
                <w:tab w:val="left" w:pos="1659"/>
              </w:tabs>
              <w:spacing w:after="0" w:line="240" w:lineRule="auto"/>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3.3</w:t>
            </w:r>
          </w:p>
        </w:tc>
        <w:tc>
          <w:tcPr>
            <w:tcW w:w="3808" w:type="dxa"/>
            <w:tcBorders>
              <w:top w:val="single" w:sz="5" w:space="0" w:color="000000"/>
              <w:left w:val="single" w:sz="5" w:space="0" w:color="000000"/>
              <w:bottom w:val="nil"/>
              <w:right w:val="single" w:sz="5" w:space="0" w:color="000000"/>
            </w:tcBorders>
          </w:tcPr>
          <w:p w14:paraId="37B6ECFC"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Resursele umane (număr persoane, experiența profesională a acestora, implicarea acestora în proiect) sunt adecvate în raport cu activitățile propuse și rezultatele așteptate.</w:t>
            </w:r>
          </w:p>
        </w:tc>
        <w:tc>
          <w:tcPr>
            <w:tcW w:w="3529" w:type="dxa"/>
            <w:tcBorders>
              <w:top w:val="single" w:sz="5" w:space="0" w:color="000000"/>
              <w:left w:val="single" w:sz="5" w:space="0" w:color="000000"/>
              <w:bottom w:val="single" w:sz="5" w:space="0" w:color="000000"/>
              <w:right w:val="single" w:sz="5" w:space="0" w:color="000000"/>
            </w:tcBorders>
          </w:tcPr>
          <w:p w14:paraId="7FAE63A6"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Posturile membrilor echipei de management a proiectului sunt justificate, având atribuții individuale, care nu se suprapun, chiar dacă proiectul se implementează în parteneriat sau se apelează la externalizare</w:t>
            </w:r>
          </w:p>
        </w:tc>
        <w:tc>
          <w:tcPr>
            <w:tcW w:w="1572" w:type="dxa"/>
            <w:tcBorders>
              <w:top w:val="single" w:sz="5" w:space="0" w:color="000000"/>
              <w:left w:val="single" w:sz="5" w:space="0" w:color="000000"/>
              <w:bottom w:val="single" w:sz="5" w:space="0" w:color="000000"/>
              <w:right w:val="single" w:sz="5" w:space="0" w:color="000000"/>
            </w:tcBorders>
          </w:tcPr>
          <w:p w14:paraId="6031CAEB"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1</w:t>
            </w:r>
          </w:p>
        </w:tc>
        <w:tc>
          <w:tcPr>
            <w:tcW w:w="1298" w:type="dxa"/>
            <w:tcBorders>
              <w:top w:val="single" w:sz="5" w:space="0" w:color="000000"/>
              <w:left w:val="single" w:sz="5" w:space="0" w:color="000000"/>
              <w:bottom w:val="nil"/>
              <w:right w:val="single" w:sz="5" w:space="0" w:color="000000"/>
            </w:tcBorders>
          </w:tcPr>
          <w:p w14:paraId="71427DB3"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cumulativ</w:t>
            </w:r>
          </w:p>
        </w:tc>
      </w:tr>
      <w:tr w:rsidR="00D741F6" w:rsidRPr="00D741F6" w14:paraId="7383DC11" w14:textId="77777777" w:rsidTr="00411F6A">
        <w:trPr>
          <w:trHeight w:hRule="exact" w:val="1411"/>
        </w:trPr>
        <w:tc>
          <w:tcPr>
            <w:tcW w:w="850" w:type="dxa"/>
            <w:tcBorders>
              <w:top w:val="nil"/>
              <w:left w:val="single" w:sz="5" w:space="0" w:color="000000"/>
              <w:bottom w:val="nil"/>
              <w:right w:val="single" w:sz="5" w:space="0" w:color="000000"/>
            </w:tcBorders>
          </w:tcPr>
          <w:p w14:paraId="23DBC8F8"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p>
        </w:tc>
        <w:tc>
          <w:tcPr>
            <w:tcW w:w="3808" w:type="dxa"/>
            <w:tcBorders>
              <w:top w:val="nil"/>
              <w:left w:val="single" w:sz="5" w:space="0" w:color="000000"/>
              <w:bottom w:val="nil"/>
              <w:right w:val="single" w:sz="5" w:space="0" w:color="000000"/>
            </w:tcBorders>
          </w:tcPr>
          <w:p w14:paraId="41B9880B"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c>
          <w:tcPr>
            <w:tcW w:w="3529" w:type="dxa"/>
            <w:tcBorders>
              <w:top w:val="single" w:sz="5" w:space="0" w:color="000000"/>
              <w:left w:val="single" w:sz="5" w:space="0" w:color="000000"/>
              <w:bottom w:val="single" w:sz="5" w:space="0" w:color="000000"/>
              <w:right w:val="single" w:sz="5" w:space="0" w:color="000000"/>
            </w:tcBorders>
          </w:tcPr>
          <w:p w14:paraId="05A4DF72"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Experiența profesională a managerului de proiect și a coordonatorului partener este relevantă pentru domeniul și complexitatea proiectului</w:t>
            </w:r>
          </w:p>
        </w:tc>
        <w:tc>
          <w:tcPr>
            <w:tcW w:w="1572" w:type="dxa"/>
            <w:tcBorders>
              <w:top w:val="single" w:sz="5" w:space="0" w:color="000000"/>
              <w:left w:val="single" w:sz="5" w:space="0" w:color="000000"/>
              <w:bottom w:val="single" w:sz="5" w:space="0" w:color="000000"/>
              <w:right w:val="single" w:sz="5" w:space="0" w:color="000000"/>
            </w:tcBorders>
          </w:tcPr>
          <w:p w14:paraId="211CDCE7"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1</w:t>
            </w:r>
          </w:p>
        </w:tc>
        <w:tc>
          <w:tcPr>
            <w:tcW w:w="1298" w:type="dxa"/>
            <w:tcBorders>
              <w:top w:val="nil"/>
              <w:left w:val="single" w:sz="5" w:space="0" w:color="000000"/>
              <w:bottom w:val="nil"/>
              <w:right w:val="single" w:sz="5" w:space="0" w:color="000000"/>
            </w:tcBorders>
          </w:tcPr>
          <w:p w14:paraId="6B533E24"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r>
      <w:tr w:rsidR="00D741F6" w:rsidRPr="00D741F6" w14:paraId="2C73FA4B" w14:textId="77777777" w:rsidTr="00411F6A">
        <w:trPr>
          <w:trHeight w:hRule="exact" w:val="2127"/>
        </w:trPr>
        <w:tc>
          <w:tcPr>
            <w:tcW w:w="850" w:type="dxa"/>
            <w:tcBorders>
              <w:top w:val="nil"/>
              <w:left w:val="single" w:sz="5" w:space="0" w:color="000000"/>
              <w:bottom w:val="single" w:sz="5" w:space="0" w:color="000000"/>
              <w:right w:val="single" w:sz="5" w:space="0" w:color="000000"/>
            </w:tcBorders>
          </w:tcPr>
          <w:p w14:paraId="249E7515"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p>
        </w:tc>
        <w:tc>
          <w:tcPr>
            <w:tcW w:w="3808" w:type="dxa"/>
            <w:tcBorders>
              <w:top w:val="nil"/>
              <w:left w:val="single" w:sz="5" w:space="0" w:color="000000"/>
              <w:bottom w:val="single" w:sz="5" w:space="0" w:color="000000"/>
              <w:right w:val="single" w:sz="5" w:space="0" w:color="000000"/>
            </w:tcBorders>
          </w:tcPr>
          <w:p w14:paraId="6DFE78AC"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c>
          <w:tcPr>
            <w:tcW w:w="3529" w:type="dxa"/>
            <w:tcBorders>
              <w:top w:val="single" w:sz="5" w:space="0" w:color="000000"/>
              <w:left w:val="single" w:sz="5" w:space="0" w:color="000000"/>
              <w:bottom w:val="single" w:sz="5" w:space="0" w:color="000000"/>
              <w:right w:val="single" w:sz="5" w:space="0" w:color="000000"/>
            </w:tcBorders>
          </w:tcPr>
          <w:p w14:paraId="56685AB7"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Echipa de implementare a proiectului este eficientă și adecvată ca număr, pregătire/ cunoștințe/ experiență și durată de implicare, complementară, în raport cu planul de implementare a proiectului, natura activităților și cu rezultatele estimate</w:t>
            </w:r>
          </w:p>
        </w:tc>
        <w:tc>
          <w:tcPr>
            <w:tcW w:w="1572" w:type="dxa"/>
            <w:tcBorders>
              <w:top w:val="single" w:sz="5" w:space="0" w:color="000000"/>
              <w:left w:val="single" w:sz="5" w:space="0" w:color="000000"/>
              <w:bottom w:val="single" w:sz="5" w:space="0" w:color="000000"/>
              <w:right w:val="single" w:sz="5" w:space="0" w:color="000000"/>
            </w:tcBorders>
          </w:tcPr>
          <w:p w14:paraId="7C6CFE76"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1</w:t>
            </w:r>
          </w:p>
        </w:tc>
        <w:tc>
          <w:tcPr>
            <w:tcW w:w="1298" w:type="dxa"/>
            <w:tcBorders>
              <w:top w:val="nil"/>
              <w:left w:val="single" w:sz="5" w:space="0" w:color="000000"/>
              <w:bottom w:val="single" w:sz="5" w:space="0" w:color="000000"/>
              <w:right w:val="single" w:sz="5" w:space="0" w:color="000000"/>
            </w:tcBorders>
          </w:tcPr>
          <w:p w14:paraId="7C6AE8DA"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r>
      <w:tr w:rsidR="00D741F6" w:rsidRPr="00D741F6" w14:paraId="78C1FE52" w14:textId="77777777" w:rsidTr="00411F6A">
        <w:trPr>
          <w:trHeight w:hRule="exact" w:val="1561"/>
        </w:trPr>
        <w:tc>
          <w:tcPr>
            <w:tcW w:w="850" w:type="dxa"/>
            <w:vMerge w:val="restart"/>
            <w:tcBorders>
              <w:top w:val="single" w:sz="5" w:space="0" w:color="000000"/>
              <w:left w:val="single" w:sz="5" w:space="0" w:color="000000"/>
              <w:right w:val="single" w:sz="5" w:space="0" w:color="000000"/>
            </w:tcBorders>
          </w:tcPr>
          <w:p w14:paraId="7855D5E6" w14:textId="77777777" w:rsidR="00D741F6" w:rsidRPr="00D741F6" w:rsidRDefault="00D741F6" w:rsidP="00D741F6">
            <w:pPr>
              <w:widowControl w:val="0"/>
              <w:tabs>
                <w:tab w:val="left" w:pos="1659"/>
              </w:tabs>
              <w:spacing w:after="0" w:line="240" w:lineRule="auto"/>
              <w:ind w:firstLine="46"/>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3.4</w:t>
            </w:r>
          </w:p>
        </w:tc>
        <w:tc>
          <w:tcPr>
            <w:tcW w:w="3808" w:type="dxa"/>
            <w:vMerge w:val="restart"/>
            <w:tcBorders>
              <w:top w:val="single" w:sz="5" w:space="0" w:color="000000"/>
              <w:left w:val="single" w:sz="5" w:space="0" w:color="000000"/>
              <w:right w:val="single" w:sz="5" w:space="0" w:color="000000"/>
            </w:tcBorders>
          </w:tcPr>
          <w:p w14:paraId="0FFBE3C6"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Resursele materiale sunt adecvate ca natură, structură şi dimensiune în raport cu activitățile propuse și rezultatele așteptate.</w:t>
            </w:r>
          </w:p>
        </w:tc>
        <w:tc>
          <w:tcPr>
            <w:tcW w:w="3529" w:type="dxa"/>
            <w:tcBorders>
              <w:top w:val="single" w:sz="5" w:space="0" w:color="000000"/>
              <w:left w:val="single" w:sz="5" w:space="0" w:color="000000"/>
              <w:bottom w:val="single" w:sz="5" w:space="0" w:color="000000"/>
              <w:right w:val="single" w:sz="5" w:space="0" w:color="000000"/>
            </w:tcBorders>
          </w:tcPr>
          <w:p w14:paraId="4D5DE923"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Resursele materiale puse la dispoziție de solicitant și parteneri sunt utile pentru buna implementare a proiectului (sedii, echipamente IT, mijloace de transport etc.);</w:t>
            </w:r>
          </w:p>
        </w:tc>
        <w:tc>
          <w:tcPr>
            <w:tcW w:w="1572" w:type="dxa"/>
            <w:tcBorders>
              <w:top w:val="single" w:sz="5" w:space="0" w:color="000000"/>
              <w:left w:val="single" w:sz="5" w:space="0" w:color="000000"/>
              <w:bottom w:val="single" w:sz="5" w:space="0" w:color="000000"/>
              <w:right w:val="single" w:sz="5" w:space="0" w:color="000000"/>
            </w:tcBorders>
          </w:tcPr>
          <w:p w14:paraId="26C5C520"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1</w:t>
            </w:r>
          </w:p>
        </w:tc>
        <w:tc>
          <w:tcPr>
            <w:tcW w:w="1298" w:type="dxa"/>
            <w:tcBorders>
              <w:top w:val="single" w:sz="5" w:space="0" w:color="000000"/>
              <w:left w:val="single" w:sz="5" w:space="0" w:color="000000"/>
              <w:bottom w:val="nil"/>
              <w:right w:val="single" w:sz="5" w:space="0" w:color="000000"/>
            </w:tcBorders>
          </w:tcPr>
          <w:p w14:paraId="0C281533"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cumulativ</w:t>
            </w:r>
          </w:p>
        </w:tc>
      </w:tr>
      <w:tr w:rsidR="00D741F6" w:rsidRPr="00D741F6" w14:paraId="63FF2B8C" w14:textId="77777777" w:rsidTr="00411F6A">
        <w:trPr>
          <w:trHeight w:hRule="exact" w:val="1130"/>
        </w:trPr>
        <w:tc>
          <w:tcPr>
            <w:tcW w:w="850" w:type="dxa"/>
            <w:vMerge/>
            <w:tcBorders>
              <w:left w:val="single" w:sz="5" w:space="0" w:color="000000"/>
              <w:right w:val="single" w:sz="5" w:space="0" w:color="000000"/>
            </w:tcBorders>
          </w:tcPr>
          <w:p w14:paraId="454683DA"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p>
        </w:tc>
        <w:tc>
          <w:tcPr>
            <w:tcW w:w="3808" w:type="dxa"/>
            <w:vMerge/>
            <w:tcBorders>
              <w:left w:val="single" w:sz="5" w:space="0" w:color="000000"/>
              <w:right w:val="single" w:sz="5" w:space="0" w:color="000000"/>
            </w:tcBorders>
          </w:tcPr>
          <w:p w14:paraId="3D3D29F9"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c>
          <w:tcPr>
            <w:tcW w:w="3529" w:type="dxa"/>
            <w:tcBorders>
              <w:top w:val="single" w:sz="5" w:space="0" w:color="000000"/>
              <w:left w:val="single" w:sz="5" w:space="0" w:color="000000"/>
              <w:bottom w:val="single" w:sz="5" w:space="0" w:color="000000"/>
              <w:right w:val="single" w:sz="5" w:space="0" w:color="000000"/>
            </w:tcBorders>
          </w:tcPr>
          <w:p w14:paraId="6E7FFEE2"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Resursele materiale ce urmeaza a fi achizitionate prin proiect sunt utile pentru buna implementare a proiectului (sedii, echipamente IT, mijloace de transport etc)</w:t>
            </w:r>
          </w:p>
        </w:tc>
        <w:tc>
          <w:tcPr>
            <w:tcW w:w="1572" w:type="dxa"/>
            <w:tcBorders>
              <w:top w:val="single" w:sz="5" w:space="0" w:color="000000"/>
              <w:left w:val="single" w:sz="5" w:space="0" w:color="000000"/>
              <w:bottom w:val="single" w:sz="5" w:space="0" w:color="000000"/>
              <w:right w:val="single" w:sz="5" w:space="0" w:color="000000"/>
            </w:tcBorders>
          </w:tcPr>
          <w:p w14:paraId="3F62249B"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1</w:t>
            </w:r>
          </w:p>
        </w:tc>
        <w:tc>
          <w:tcPr>
            <w:tcW w:w="1298" w:type="dxa"/>
            <w:tcBorders>
              <w:top w:val="nil"/>
              <w:left w:val="single" w:sz="5" w:space="0" w:color="000000"/>
              <w:bottom w:val="nil"/>
              <w:right w:val="single" w:sz="5" w:space="0" w:color="000000"/>
            </w:tcBorders>
          </w:tcPr>
          <w:p w14:paraId="33231591"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r>
      <w:tr w:rsidR="00D741F6" w:rsidRPr="00D741F6" w14:paraId="454D177C" w14:textId="77777777" w:rsidTr="00411F6A">
        <w:trPr>
          <w:trHeight w:hRule="exact" w:val="1995"/>
        </w:trPr>
        <w:tc>
          <w:tcPr>
            <w:tcW w:w="850" w:type="dxa"/>
            <w:vMerge/>
            <w:tcBorders>
              <w:left w:val="single" w:sz="5" w:space="0" w:color="000000"/>
              <w:bottom w:val="single" w:sz="5" w:space="0" w:color="000000"/>
              <w:right w:val="single" w:sz="5" w:space="0" w:color="000000"/>
            </w:tcBorders>
          </w:tcPr>
          <w:p w14:paraId="4F368BD3"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p>
        </w:tc>
        <w:tc>
          <w:tcPr>
            <w:tcW w:w="3808" w:type="dxa"/>
            <w:vMerge/>
            <w:tcBorders>
              <w:left w:val="single" w:sz="5" w:space="0" w:color="000000"/>
              <w:bottom w:val="single" w:sz="5" w:space="0" w:color="000000"/>
              <w:right w:val="single" w:sz="5" w:space="0" w:color="000000"/>
            </w:tcBorders>
          </w:tcPr>
          <w:p w14:paraId="7A9F020E"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c>
          <w:tcPr>
            <w:tcW w:w="3529" w:type="dxa"/>
            <w:tcBorders>
              <w:top w:val="single" w:sz="5" w:space="0" w:color="000000"/>
              <w:left w:val="single" w:sz="5" w:space="0" w:color="000000"/>
              <w:bottom w:val="single" w:sz="4" w:space="0" w:color="auto"/>
              <w:right w:val="single" w:sz="5" w:space="0" w:color="000000"/>
            </w:tcBorders>
          </w:tcPr>
          <w:p w14:paraId="411EBC36"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Solicitantul/Partenerii va/vor achiziționa bunuri și servicii cu un impact redus asupra mediului, pe durata întregului ciclu de viață al acestora, în comparație cu bunurile și serviciile cu aceeași funcție primară achiziționate altfel decât prin achiziții ecologice.</w:t>
            </w:r>
          </w:p>
        </w:tc>
        <w:tc>
          <w:tcPr>
            <w:tcW w:w="1572" w:type="dxa"/>
            <w:tcBorders>
              <w:top w:val="single" w:sz="5" w:space="0" w:color="000000"/>
              <w:left w:val="single" w:sz="5" w:space="0" w:color="000000"/>
              <w:bottom w:val="single" w:sz="5" w:space="0" w:color="000000"/>
              <w:right w:val="single" w:sz="5" w:space="0" w:color="000000"/>
            </w:tcBorders>
          </w:tcPr>
          <w:p w14:paraId="53273776"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1</w:t>
            </w:r>
          </w:p>
        </w:tc>
        <w:tc>
          <w:tcPr>
            <w:tcW w:w="1298" w:type="dxa"/>
            <w:tcBorders>
              <w:top w:val="single" w:sz="5" w:space="0" w:color="000000"/>
              <w:left w:val="single" w:sz="5" w:space="0" w:color="000000"/>
              <w:bottom w:val="single" w:sz="5" w:space="0" w:color="000000"/>
              <w:right w:val="single" w:sz="5" w:space="0" w:color="000000"/>
            </w:tcBorders>
          </w:tcPr>
          <w:p w14:paraId="22878D86"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r>
      <w:tr w:rsidR="00D741F6" w:rsidRPr="00D741F6" w14:paraId="4138532E" w14:textId="77777777" w:rsidTr="0088703F">
        <w:trPr>
          <w:trHeight w:val="964"/>
        </w:trPr>
        <w:tc>
          <w:tcPr>
            <w:tcW w:w="850" w:type="dxa"/>
            <w:vMerge w:val="restart"/>
            <w:tcBorders>
              <w:top w:val="single" w:sz="5" w:space="0" w:color="000000"/>
              <w:left w:val="single" w:sz="5" w:space="0" w:color="000000"/>
              <w:right w:val="single" w:sz="5" w:space="0" w:color="000000"/>
            </w:tcBorders>
          </w:tcPr>
          <w:p w14:paraId="398AC6AA" w14:textId="77777777" w:rsidR="00D741F6" w:rsidRPr="00D741F6" w:rsidRDefault="00D741F6" w:rsidP="00D741F6">
            <w:pPr>
              <w:widowControl w:val="0"/>
              <w:tabs>
                <w:tab w:val="left" w:pos="1659"/>
              </w:tabs>
              <w:spacing w:after="0" w:line="240" w:lineRule="auto"/>
              <w:ind w:left="124"/>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3.5</w:t>
            </w:r>
          </w:p>
        </w:tc>
        <w:tc>
          <w:tcPr>
            <w:tcW w:w="3808" w:type="dxa"/>
            <w:vMerge w:val="restart"/>
            <w:tcBorders>
              <w:top w:val="single" w:sz="5" w:space="0" w:color="000000"/>
              <w:left w:val="single" w:sz="5" w:space="0" w:color="000000"/>
              <w:right w:val="single" w:sz="4" w:space="0" w:color="auto"/>
            </w:tcBorders>
          </w:tcPr>
          <w:p w14:paraId="1BF440B3"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Planificarea activităților proiectului este rațională în raport cu natura activităților propuse și cu rezultatele așteptate.</w:t>
            </w:r>
          </w:p>
        </w:tc>
        <w:tc>
          <w:tcPr>
            <w:tcW w:w="3529" w:type="dxa"/>
            <w:tcBorders>
              <w:top w:val="single" w:sz="4" w:space="0" w:color="auto"/>
              <w:left w:val="single" w:sz="4" w:space="0" w:color="auto"/>
              <w:bottom w:val="single" w:sz="4" w:space="0" w:color="auto"/>
              <w:right w:val="single" w:sz="4" w:space="0" w:color="auto"/>
            </w:tcBorders>
          </w:tcPr>
          <w:p w14:paraId="0462DDCF"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Planificarea și durata activităților/ subactivităților se face în funcție de natura acestora, succesiunea lor este logică și realistă</w:t>
            </w:r>
          </w:p>
        </w:tc>
        <w:tc>
          <w:tcPr>
            <w:tcW w:w="1572" w:type="dxa"/>
            <w:tcBorders>
              <w:top w:val="single" w:sz="5" w:space="0" w:color="000000"/>
              <w:left w:val="single" w:sz="4" w:space="0" w:color="auto"/>
              <w:bottom w:val="single" w:sz="4" w:space="0" w:color="auto"/>
              <w:right w:val="single" w:sz="5" w:space="0" w:color="000000"/>
            </w:tcBorders>
          </w:tcPr>
          <w:p w14:paraId="5FE40C50"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1</w:t>
            </w:r>
          </w:p>
        </w:tc>
        <w:tc>
          <w:tcPr>
            <w:tcW w:w="1298" w:type="dxa"/>
            <w:vMerge w:val="restart"/>
            <w:tcBorders>
              <w:top w:val="single" w:sz="5" w:space="0" w:color="000000"/>
              <w:left w:val="single" w:sz="5" w:space="0" w:color="000000"/>
              <w:right w:val="single" w:sz="5" w:space="0" w:color="000000"/>
            </w:tcBorders>
          </w:tcPr>
          <w:p w14:paraId="4AB94928"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cumulativ</w:t>
            </w:r>
          </w:p>
        </w:tc>
      </w:tr>
      <w:tr w:rsidR="00D741F6" w:rsidRPr="00D741F6" w14:paraId="29864185" w14:textId="77777777" w:rsidTr="0046041F">
        <w:trPr>
          <w:trHeight w:val="542"/>
        </w:trPr>
        <w:tc>
          <w:tcPr>
            <w:tcW w:w="850" w:type="dxa"/>
            <w:vMerge/>
            <w:tcBorders>
              <w:left w:val="single" w:sz="5" w:space="0" w:color="000000"/>
              <w:right w:val="single" w:sz="5" w:space="0" w:color="000000"/>
            </w:tcBorders>
          </w:tcPr>
          <w:p w14:paraId="28DBE8C6" w14:textId="77777777" w:rsidR="00D741F6" w:rsidRPr="00D741F6" w:rsidRDefault="00D741F6" w:rsidP="00D741F6">
            <w:pPr>
              <w:widowControl w:val="0"/>
              <w:tabs>
                <w:tab w:val="left" w:pos="1659"/>
              </w:tabs>
              <w:spacing w:after="0" w:line="240" w:lineRule="auto"/>
              <w:ind w:left="124"/>
              <w:rPr>
                <w:rFonts w:ascii="Trebuchet MS" w:eastAsia="Trebuchet MS" w:hAnsi="Trebuchet MS" w:cs="Trebuchet MS"/>
                <w:spacing w:val="-1"/>
                <w:sz w:val="20"/>
                <w:szCs w:val="20"/>
                <w:lang w:val="en-US"/>
              </w:rPr>
            </w:pPr>
          </w:p>
        </w:tc>
        <w:tc>
          <w:tcPr>
            <w:tcW w:w="3808" w:type="dxa"/>
            <w:vMerge/>
            <w:tcBorders>
              <w:left w:val="single" w:sz="5" w:space="0" w:color="000000"/>
              <w:right w:val="single" w:sz="4" w:space="0" w:color="auto"/>
            </w:tcBorders>
          </w:tcPr>
          <w:p w14:paraId="177DBE56"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c>
          <w:tcPr>
            <w:tcW w:w="3529" w:type="dxa"/>
            <w:vMerge w:val="restart"/>
            <w:tcBorders>
              <w:top w:val="single" w:sz="4" w:space="0" w:color="auto"/>
              <w:left w:val="single" w:sz="4" w:space="0" w:color="auto"/>
              <w:right w:val="single" w:sz="4" w:space="0" w:color="auto"/>
            </w:tcBorders>
          </w:tcPr>
          <w:p w14:paraId="4DFBAAE1"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Termenele de realizare țin cont de durata de obținere a rezultatelor şi de resursele puse la dispoziție prin proiect</w:t>
            </w:r>
          </w:p>
        </w:tc>
        <w:tc>
          <w:tcPr>
            <w:tcW w:w="1572" w:type="dxa"/>
            <w:tcBorders>
              <w:top w:val="single" w:sz="4" w:space="0" w:color="auto"/>
              <w:left w:val="single" w:sz="4" w:space="0" w:color="auto"/>
              <w:right w:val="single" w:sz="5" w:space="0" w:color="000000"/>
            </w:tcBorders>
          </w:tcPr>
          <w:p w14:paraId="4AD75813"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1</w:t>
            </w:r>
          </w:p>
        </w:tc>
        <w:tc>
          <w:tcPr>
            <w:tcW w:w="1298" w:type="dxa"/>
            <w:vMerge/>
            <w:tcBorders>
              <w:left w:val="single" w:sz="5" w:space="0" w:color="000000"/>
              <w:right w:val="single" w:sz="5" w:space="0" w:color="000000"/>
            </w:tcBorders>
          </w:tcPr>
          <w:p w14:paraId="425A9EAE"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r>
      <w:tr w:rsidR="00D741F6" w:rsidRPr="00D741F6" w14:paraId="5E35105F" w14:textId="77777777" w:rsidTr="0046041F">
        <w:trPr>
          <w:trHeight w:val="192"/>
        </w:trPr>
        <w:tc>
          <w:tcPr>
            <w:tcW w:w="850" w:type="dxa"/>
            <w:tcBorders>
              <w:top w:val="nil"/>
              <w:left w:val="single" w:sz="5" w:space="0" w:color="000000"/>
              <w:bottom w:val="single" w:sz="4" w:space="0" w:color="auto"/>
              <w:right w:val="single" w:sz="5" w:space="0" w:color="000000"/>
            </w:tcBorders>
          </w:tcPr>
          <w:p w14:paraId="1E8C49A9"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p>
        </w:tc>
        <w:tc>
          <w:tcPr>
            <w:tcW w:w="3808" w:type="dxa"/>
            <w:tcBorders>
              <w:top w:val="nil"/>
              <w:left w:val="single" w:sz="5" w:space="0" w:color="000000"/>
              <w:bottom w:val="single" w:sz="4" w:space="0" w:color="auto"/>
            </w:tcBorders>
          </w:tcPr>
          <w:p w14:paraId="06F290AB"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c>
          <w:tcPr>
            <w:tcW w:w="3529" w:type="dxa"/>
            <w:vMerge/>
            <w:tcBorders>
              <w:left w:val="nil"/>
              <w:bottom w:val="single" w:sz="4" w:space="0" w:color="auto"/>
              <w:right w:val="single" w:sz="4" w:space="0" w:color="auto"/>
            </w:tcBorders>
          </w:tcPr>
          <w:p w14:paraId="22A4B369"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c>
          <w:tcPr>
            <w:tcW w:w="1572" w:type="dxa"/>
            <w:tcBorders>
              <w:top w:val="nil"/>
              <w:left w:val="single" w:sz="4" w:space="0" w:color="auto"/>
              <w:bottom w:val="single" w:sz="4" w:space="0" w:color="auto"/>
              <w:right w:val="single" w:sz="5" w:space="0" w:color="000000"/>
            </w:tcBorders>
          </w:tcPr>
          <w:p w14:paraId="23837AF8"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c>
          <w:tcPr>
            <w:tcW w:w="1298" w:type="dxa"/>
            <w:tcBorders>
              <w:top w:val="nil"/>
              <w:left w:val="single" w:sz="5" w:space="0" w:color="000000"/>
              <w:bottom w:val="single" w:sz="4" w:space="0" w:color="auto"/>
              <w:right w:val="single" w:sz="5" w:space="0" w:color="000000"/>
            </w:tcBorders>
          </w:tcPr>
          <w:p w14:paraId="06113BF0"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r>
      <w:tr w:rsidR="00D741F6" w:rsidRPr="00D741F6" w14:paraId="332196B2" w14:textId="77777777" w:rsidTr="00411F6A">
        <w:trPr>
          <w:trHeight w:hRule="exact" w:val="2052"/>
        </w:trPr>
        <w:tc>
          <w:tcPr>
            <w:tcW w:w="850" w:type="dxa"/>
            <w:tcBorders>
              <w:top w:val="single" w:sz="5" w:space="0" w:color="000000"/>
              <w:left w:val="single" w:sz="5" w:space="0" w:color="000000"/>
              <w:bottom w:val="nil"/>
              <w:right w:val="single" w:sz="5" w:space="0" w:color="000000"/>
            </w:tcBorders>
          </w:tcPr>
          <w:p w14:paraId="34C1F078" w14:textId="77777777" w:rsidR="00D741F6" w:rsidRPr="00D741F6" w:rsidRDefault="00D741F6" w:rsidP="00D741F6">
            <w:pPr>
              <w:widowControl w:val="0"/>
              <w:tabs>
                <w:tab w:val="left" w:pos="1659"/>
              </w:tabs>
              <w:spacing w:after="0" w:line="240" w:lineRule="auto"/>
              <w:ind w:left="142"/>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3.6</w:t>
            </w:r>
          </w:p>
        </w:tc>
        <w:tc>
          <w:tcPr>
            <w:tcW w:w="3808" w:type="dxa"/>
            <w:tcBorders>
              <w:top w:val="single" w:sz="5" w:space="0" w:color="000000"/>
              <w:left w:val="single" w:sz="5" w:space="0" w:color="000000"/>
              <w:bottom w:val="nil"/>
              <w:right w:val="single" w:sz="5" w:space="0" w:color="000000"/>
            </w:tcBorders>
          </w:tcPr>
          <w:p w14:paraId="0F32EAE9"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Solicitantul</w:t>
            </w:r>
            <w:r w:rsidRPr="00D741F6">
              <w:rPr>
                <w:rFonts w:ascii="Trebuchet MS" w:eastAsia="Trebuchet MS" w:hAnsi="Trebuchet MS" w:cs="Trebuchet MS"/>
                <w:spacing w:val="-1"/>
                <w:sz w:val="20"/>
                <w:szCs w:val="20"/>
                <w:lang w:val="en-US"/>
              </w:rPr>
              <w:tab/>
              <w:t>sau partenerii (în cazul proiectelor implementate în parteneriat) au experiență în cel puțin unul din domeniile de activitate, aferente activităților relevante.</w:t>
            </w:r>
          </w:p>
        </w:tc>
        <w:tc>
          <w:tcPr>
            <w:tcW w:w="3529" w:type="dxa"/>
            <w:tcBorders>
              <w:top w:val="single" w:sz="4" w:space="0" w:color="auto"/>
              <w:left w:val="single" w:sz="5" w:space="0" w:color="000000"/>
              <w:bottom w:val="single" w:sz="5" w:space="0" w:color="000000"/>
              <w:right w:val="single" w:sz="5" w:space="0" w:color="000000"/>
            </w:tcBorders>
          </w:tcPr>
          <w:p w14:paraId="2F6AB2C7"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Solicitantul sau cel puțin un partener (in cazul proiectelor implementate in parteneriat), are experiență de minimum 6 luni în cel puțin unul din domeniile de activitate, aferente activităților relevante pe care acesta le implementează în cadrul proiectului.</w:t>
            </w:r>
          </w:p>
        </w:tc>
        <w:tc>
          <w:tcPr>
            <w:tcW w:w="1572" w:type="dxa"/>
            <w:tcBorders>
              <w:top w:val="single" w:sz="5" w:space="0" w:color="000000"/>
              <w:left w:val="single" w:sz="5" w:space="0" w:color="000000"/>
              <w:bottom w:val="single" w:sz="5" w:space="0" w:color="000000"/>
              <w:right w:val="single" w:sz="5" w:space="0" w:color="000000"/>
            </w:tcBorders>
          </w:tcPr>
          <w:p w14:paraId="2B5956BC"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1</w:t>
            </w:r>
          </w:p>
        </w:tc>
        <w:tc>
          <w:tcPr>
            <w:tcW w:w="1298" w:type="dxa"/>
            <w:tcBorders>
              <w:top w:val="single" w:sz="5" w:space="0" w:color="000000"/>
              <w:left w:val="single" w:sz="5" w:space="0" w:color="000000"/>
              <w:bottom w:val="nil"/>
              <w:right w:val="single" w:sz="5" w:space="0" w:color="000000"/>
            </w:tcBorders>
          </w:tcPr>
          <w:p w14:paraId="1D6126FE"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disjunctiv</w:t>
            </w:r>
          </w:p>
        </w:tc>
      </w:tr>
      <w:tr w:rsidR="00D741F6" w:rsidRPr="00D741F6" w14:paraId="649FCE30" w14:textId="77777777" w:rsidTr="00411F6A">
        <w:trPr>
          <w:trHeight w:hRule="exact" w:val="2124"/>
        </w:trPr>
        <w:tc>
          <w:tcPr>
            <w:tcW w:w="850" w:type="dxa"/>
            <w:tcBorders>
              <w:top w:val="nil"/>
              <w:left w:val="single" w:sz="5" w:space="0" w:color="000000"/>
              <w:bottom w:val="single" w:sz="5" w:space="0" w:color="000000"/>
              <w:right w:val="single" w:sz="5" w:space="0" w:color="000000"/>
            </w:tcBorders>
          </w:tcPr>
          <w:p w14:paraId="2A9EFBE3"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p>
        </w:tc>
        <w:tc>
          <w:tcPr>
            <w:tcW w:w="3808" w:type="dxa"/>
            <w:tcBorders>
              <w:top w:val="nil"/>
              <w:left w:val="single" w:sz="5" w:space="0" w:color="000000"/>
              <w:bottom w:val="single" w:sz="5" w:space="0" w:color="000000"/>
              <w:right w:val="single" w:sz="5" w:space="0" w:color="000000"/>
            </w:tcBorders>
          </w:tcPr>
          <w:p w14:paraId="30320969"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c>
          <w:tcPr>
            <w:tcW w:w="3529" w:type="dxa"/>
            <w:tcBorders>
              <w:top w:val="single" w:sz="5" w:space="0" w:color="000000"/>
              <w:left w:val="single" w:sz="5" w:space="0" w:color="000000"/>
              <w:bottom w:val="single" w:sz="5" w:space="0" w:color="000000"/>
              <w:right w:val="single" w:sz="5" w:space="0" w:color="000000"/>
            </w:tcBorders>
          </w:tcPr>
          <w:p w14:paraId="0A9FC1BC"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Solicitantul sau cel puțin un partener (in cazul proiectelor implementate in parteneriat), are experiență de minimum 12 luni în cel puțin unul din domeniile de activitate, aferente activităților relevante pe care acesta le implementează în cadrul proiectului.</w:t>
            </w:r>
          </w:p>
        </w:tc>
        <w:tc>
          <w:tcPr>
            <w:tcW w:w="1572" w:type="dxa"/>
            <w:tcBorders>
              <w:top w:val="single" w:sz="5" w:space="0" w:color="000000"/>
              <w:left w:val="single" w:sz="5" w:space="0" w:color="000000"/>
              <w:bottom w:val="single" w:sz="5" w:space="0" w:color="000000"/>
              <w:right w:val="single" w:sz="5" w:space="0" w:color="000000"/>
            </w:tcBorders>
          </w:tcPr>
          <w:p w14:paraId="2DD812CE"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1</w:t>
            </w:r>
          </w:p>
        </w:tc>
        <w:tc>
          <w:tcPr>
            <w:tcW w:w="1298" w:type="dxa"/>
            <w:tcBorders>
              <w:top w:val="nil"/>
              <w:left w:val="single" w:sz="5" w:space="0" w:color="000000"/>
              <w:bottom w:val="single" w:sz="5" w:space="0" w:color="000000"/>
              <w:right w:val="single" w:sz="5" w:space="0" w:color="000000"/>
            </w:tcBorders>
          </w:tcPr>
          <w:p w14:paraId="55562394"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r>
      <w:tr w:rsidR="00D741F6" w:rsidRPr="00D741F6" w14:paraId="55ADB582" w14:textId="77777777" w:rsidTr="00411F6A">
        <w:trPr>
          <w:trHeight w:hRule="exact" w:val="2693"/>
        </w:trPr>
        <w:tc>
          <w:tcPr>
            <w:tcW w:w="850" w:type="dxa"/>
            <w:vMerge w:val="restart"/>
            <w:tcBorders>
              <w:top w:val="single" w:sz="5" w:space="0" w:color="000000"/>
              <w:left w:val="single" w:sz="5" w:space="0" w:color="000000"/>
              <w:right w:val="single" w:sz="5" w:space="0" w:color="000000"/>
            </w:tcBorders>
          </w:tcPr>
          <w:p w14:paraId="61B5F714" w14:textId="77777777" w:rsidR="00D741F6" w:rsidRPr="00D741F6" w:rsidRDefault="00D741F6" w:rsidP="00D741F6">
            <w:pPr>
              <w:widowControl w:val="0"/>
              <w:tabs>
                <w:tab w:val="left" w:pos="1659"/>
              </w:tabs>
              <w:spacing w:after="0" w:line="240" w:lineRule="auto"/>
              <w:ind w:left="142"/>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3.7</w:t>
            </w:r>
          </w:p>
        </w:tc>
        <w:tc>
          <w:tcPr>
            <w:tcW w:w="3808" w:type="dxa"/>
            <w:tcBorders>
              <w:top w:val="single" w:sz="5" w:space="0" w:color="000000"/>
              <w:left w:val="single" w:sz="5" w:space="0" w:color="000000"/>
              <w:bottom w:val="nil"/>
              <w:right w:val="single" w:sz="5" w:space="0" w:color="000000"/>
            </w:tcBorders>
          </w:tcPr>
          <w:p w14:paraId="1CD4ACD5"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Solicitantul și partenerii (acolo unde proiectul se implementează</w:t>
            </w:r>
            <w:r w:rsidRPr="00D741F6">
              <w:rPr>
                <w:rFonts w:ascii="Trebuchet MS" w:eastAsia="Trebuchet MS" w:hAnsi="Trebuchet MS" w:cs="Trebuchet MS"/>
                <w:spacing w:val="-1"/>
                <w:sz w:val="20"/>
                <w:szCs w:val="20"/>
                <w:lang w:val="en-US"/>
              </w:rPr>
              <w:tab/>
              <w:t>în parteneriat) și-au îndeplinit cu succes indicatorii în operațiuni anterioare</w:t>
            </w:r>
          </w:p>
        </w:tc>
        <w:tc>
          <w:tcPr>
            <w:tcW w:w="3529" w:type="dxa"/>
            <w:tcBorders>
              <w:top w:val="single" w:sz="5" w:space="0" w:color="000000"/>
              <w:left w:val="single" w:sz="5" w:space="0" w:color="000000"/>
              <w:bottom w:val="single" w:sz="5" w:space="0" w:color="000000"/>
              <w:right w:val="single" w:sz="5" w:space="0" w:color="000000"/>
            </w:tcBorders>
          </w:tcPr>
          <w:p w14:paraId="25F736CE"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Solicitantul și partenerul/ partenerii (in cazul proiectelor implementate in parteneriat), demonstrează că în cel puțin unul din domeniile de activitate, aferente activităților relevante pe care acesta/aceștia le implementează în cadrul proiectului a implementat operațiuni cu rata de realizare a indicatorilor de cel mult 70% din ținta/țintele propuse</w:t>
            </w:r>
          </w:p>
        </w:tc>
        <w:tc>
          <w:tcPr>
            <w:tcW w:w="1572" w:type="dxa"/>
            <w:tcBorders>
              <w:top w:val="single" w:sz="5" w:space="0" w:color="000000"/>
              <w:left w:val="single" w:sz="5" w:space="0" w:color="000000"/>
              <w:bottom w:val="single" w:sz="5" w:space="0" w:color="000000"/>
              <w:right w:val="single" w:sz="5" w:space="0" w:color="000000"/>
            </w:tcBorders>
          </w:tcPr>
          <w:p w14:paraId="17FE44FF"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0</w:t>
            </w:r>
          </w:p>
        </w:tc>
        <w:tc>
          <w:tcPr>
            <w:tcW w:w="1298" w:type="dxa"/>
            <w:tcBorders>
              <w:top w:val="single" w:sz="5" w:space="0" w:color="000000"/>
              <w:left w:val="single" w:sz="5" w:space="0" w:color="000000"/>
              <w:bottom w:val="nil"/>
              <w:right w:val="single" w:sz="5" w:space="0" w:color="000000"/>
            </w:tcBorders>
          </w:tcPr>
          <w:p w14:paraId="10A99B0B"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disjunctiv</w:t>
            </w:r>
          </w:p>
        </w:tc>
      </w:tr>
      <w:tr w:rsidR="00D741F6" w:rsidRPr="00D741F6" w14:paraId="3DA546CF" w14:textId="77777777" w:rsidTr="00411F6A">
        <w:trPr>
          <w:trHeight w:hRule="exact" w:val="2973"/>
        </w:trPr>
        <w:tc>
          <w:tcPr>
            <w:tcW w:w="850" w:type="dxa"/>
            <w:vMerge/>
            <w:tcBorders>
              <w:left w:val="single" w:sz="5" w:space="0" w:color="000000"/>
              <w:right w:val="single" w:sz="5" w:space="0" w:color="000000"/>
            </w:tcBorders>
          </w:tcPr>
          <w:p w14:paraId="04192521"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p>
        </w:tc>
        <w:tc>
          <w:tcPr>
            <w:tcW w:w="3808" w:type="dxa"/>
            <w:tcBorders>
              <w:top w:val="nil"/>
              <w:left w:val="single" w:sz="5" w:space="0" w:color="000000"/>
              <w:bottom w:val="nil"/>
              <w:right w:val="single" w:sz="5" w:space="0" w:color="000000"/>
            </w:tcBorders>
          </w:tcPr>
          <w:p w14:paraId="53B221DA"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c>
          <w:tcPr>
            <w:tcW w:w="3529" w:type="dxa"/>
            <w:tcBorders>
              <w:top w:val="single" w:sz="5" w:space="0" w:color="000000"/>
              <w:left w:val="single" w:sz="5" w:space="0" w:color="000000"/>
              <w:bottom w:val="single" w:sz="5" w:space="0" w:color="000000"/>
              <w:right w:val="single" w:sz="5" w:space="0" w:color="000000"/>
            </w:tcBorders>
          </w:tcPr>
          <w:p w14:paraId="73C9913E"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Solicitantul și partenerul/ partenerii (in cazul proiectelor implementate in parteneriat), demonstrează că în cel puțin unul din domeniile de activitate, aferente activităților relevante pe care acesta/aceștia le implementează în cadrul proiectului a implementat operațiuni cu rata de realizare a indicatorilor mai mare de 70% din ținta/țintele propuse</w:t>
            </w:r>
          </w:p>
        </w:tc>
        <w:tc>
          <w:tcPr>
            <w:tcW w:w="1572" w:type="dxa"/>
            <w:tcBorders>
              <w:top w:val="single" w:sz="5" w:space="0" w:color="000000"/>
              <w:left w:val="single" w:sz="5" w:space="0" w:color="000000"/>
              <w:bottom w:val="single" w:sz="5" w:space="0" w:color="000000"/>
              <w:right w:val="single" w:sz="5" w:space="0" w:color="000000"/>
            </w:tcBorders>
          </w:tcPr>
          <w:p w14:paraId="16D5EAB1"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1</w:t>
            </w:r>
          </w:p>
        </w:tc>
        <w:tc>
          <w:tcPr>
            <w:tcW w:w="1298" w:type="dxa"/>
            <w:tcBorders>
              <w:top w:val="nil"/>
              <w:left w:val="single" w:sz="5" w:space="0" w:color="000000"/>
              <w:bottom w:val="nil"/>
              <w:right w:val="single" w:sz="5" w:space="0" w:color="000000"/>
            </w:tcBorders>
          </w:tcPr>
          <w:p w14:paraId="279942D2"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r>
      <w:tr w:rsidR="00D741F6" w:rsidRPr="00D741F6" w14:paraId="3535FC81" w14:textId="77777777" w:rsidTr="00411F6A">
        <w:trPr>
          <w:trHeight w:hRule="exact" w:val="2987"/>
        </w:trPr>
        <w:tc>
          <w:tcPr>
            <w:tcW w:w="850" w:type="dxa"/>
            <w:vMerge/>
            <w:tcBorders>
              <w:left w:val="single" w:sz="5" w:space="0" w:color="000000"/>
              <w:right w:val="single" w:sz="5" w:space="0" w:color="000000"/>
            </w:tcBorders>
          </w:tcPr>
          <w:p w14:paraId="089A48D9"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p>
        </w:tc>
        <w:tc>
          <w:tcPr>
            <w:tcW w:w="3808" w:type="dxa"/>
            <w:tcBorders>
              <w:top w:val="nil"/>
              <w:left w:val="single" w:sz="5" w:space="0" w:color="000000"/>
              <w:bottom w:val="nil"/>
              <w:right w:val="single" w:sz="5" w:space="0" w:color="000000"/>
            </w:tcBorders>
          </w:tcPr>
          <w:p w14:paraId="21E9518D"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c>
          <w:tcPr>
            <w:tcW w:w="3529" w:type="dxa"/>
            <w:tcBorders>
              <w:top w:val="single" w:sz="5" w:space="0" w:color="000000"/>
              <w:left w:val="single" w:sz="5" w:space="0" w:color="000000"/>
              <w:bottom w:val="single" w:sz="5" w:space="0" w:color="000000"/>
              <w:right w:val="single" w:sz="5" w:space="0" w:color="000000"/>
            </w:tcBorders>
          </w:tcPr>
          <w:p w14:paraId="0EEA41DA"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Solicitantul și partenerul/ partenerii (in cazul proiectelor implementate in parteneriat), demonstrează că în cel puțin unul din domeniile de activitate, aferente activităților relevante pe care acesta/aceștia</w:t>
            </w:r>
            <w:r w:rsidRPr="00D741F6">
              <w:rPr>
                <w:rFonts w:ascii="Trebuchet MS" w:eastAsia="Trebuchet MS" w:hAnsi="Trebuchet MS" w:cs="Trebuchet MS"/>
                <w:spacing w:val="-1"/>
                <w:sz w:val="20"/>
                <w:szCs w:val="20"/>
                <w:lang w:val="en-US"/>
              </w:rPr>
              <w:tab/>
              <w:t>le implementează în cadrul proiectului   a   implementat operațiuni cu rata de realizare a indicatorilor mai mare de 80% din ținta/țintele propuse</w:t>
            </w:r>
          </w:p>
        </w:tc>
        <w:tc>
          <w:tcPr>
            <w:tcW w:w="1572" w:type="dxa"/>
            <w:tcBorders>
              <w:top w:val="single" w:sz="5" w:space="0" w:color="000000"/>
              <w:left w:val="single" w:sz="5" w:space="0" w:color="000000"/>
              <w:bottom w:val="single" w:sz="5" w:space="0" w:color="000000"/>
              <w:right w:val="single" w:sz="5" w:space="0" w:color="000000"/>
            </w:tcBorders>
          </w:tcPr>
          <w:p w14:paraId="4BED0171"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1</w:t>
            </w:r>
          </w:p>
        </w:tc>
        <w:tc>
          <w:tcPr>
            <w:tcW w:w="1298" w:type="dxa"/>
            <w:tcBorders>
              <w:top w:val="nil"/>
              <w:left w:val="single" w:sz="5" w:space="0" w:color="000000"/>
              <w:bottom w:val="single" w:sz="5" w:space="0" w:color="000000"/>
              <w:right w:val="single" w:sz="5" w:space="0" w:color="000000"/>
            </w:tcBorders>
          </w:tcPr>
          <w:p w14:paraId="5E5D1D32"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r>
      <w:tr w:rsidR="00D741F6" w:rsidRPr="00D741F6" w14:paraId="492B4A1B" w14:textId="77777777" w:rsidTr="0046041F">
        <w:trPr>
          <w:trHeight w:val="2114"/>
        </w:trPr>
        <w:tc>
          <w:tcPr>
            <w:tcW w:w="850" w:type="dxa"/>
            <w:vMerge/>
            <w:tcBorders>
              <w:left w:val="single" w:sz="5" w:space="0" w:color="000000"/>
              <w:bottom w:val="single" w:sz="5" w:space="0" w:color="000000"/>
              <w:right w:val="single" w:sz="5" w:space="0" w:color="000000"/>
            </w:tcBorders>
          </w:tcPr>
          <w:p w14:paraId="7324A592"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p>
        </w:tc>
        <w:tc>
          <w:tcPr>
            <w:tcW w:w="3808" w:type="dxa"/>
            <w:tcBorders>
              <w:left w:val="single" w:sz="5" w:space="0" w:color="000000"/>
              <w:bottom w:val="single" w:sz="5" w:space="0" w:color="000000"/>
              <w:right w:val="single" w:sz="5" w:space="0" w:color="000000"/>
            </w:tcBorders>
          </w:tcPr>
          <w:p w14:paraId="5FF0C188"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c>
          <w:tcPr>
            <w:tcW w:w="3529" w:type="dxa"/>
            <w:tcBorders>
              <w:top w:val="single" w:sz="5" w:space="0" w:color="000000"/>
              <w:left w:val="single" w:sz="5" w:space="0" w:color="000000"/>
              <w:bottom w:val="single" w:sz="5" w:space="0" w:color="000000"/>
              <w:right w:val="single" w:sz="5" w:space="0" w:color="000000"/>
            </w:tcBorders>
          </w:tcPr>
          <w:p w14:paraId="323D6309"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Solicitantul și</w:t>
            </w:r>
            <w:r w:rsidRPr="00D741F6">
              <w:rPr>
                <w:rFonts w:ascii="Trebuchet MS" w:eastAsia="Trebuchet MS" w:hAnsi="Trebuchet MS" w:cs="Trebuchet MS"/>
                <w:spacing w:val="-1"/>
                <w:sz w:val="20"/>
                <w:szCs w:val="20"/>
                <w:lang w:val="en-US"/>
              </w:rPr>
              <w:tab/>
              <w:t>partenerul/ partenerii (in cazul proiectelor implementate in parteneriat), demonstrează că  în  cel  puțin  unul  din domeniile de activitate, aferente activităților relevante pe care acesta/aceștia le implementează în cadrul proiectului a implementat operațiuni cu rata de realizare a indicatorilor mai mare de 90% din ținta/țintele propuse</w:t>
            </w:r>
          </w:p>
        </w:tc>
        <w:tc>
          <w:tcPr>
            <w:tcW w:w="1572" w:type="dxa"/>
            <w:tcBorders>
              <w:top w:val="single" w:sz="5" w:space="0" w:color="000000"/>
              <w:left w:val="single" w:sz="5" w:space="0" w:color="000000"/>
              <w:bottom w:val="single" w:sz="5" w:space="0" w:color="000000"/>
              <w:right w:val="single" w:sz="5" w:space="0" w:color="000000"/>
            </w:tcBorders>
          </w:tcPr>
          <w:p w14:paraId="780D27EF"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1</w:t>
            </w:r>
          </w:p>
        </w:tc>
        <w:tc>
          <w:tcPr>
            <w:tcW w:w="1298" w:type="dxa"/>
            <w:tcBorders>
              <w:top w:val="single" w:sz="5" w:space="0" w:color="000000"/>
              <w:left w:val="single" w:sz="5" w:space="0" w:color="000000"/>
              <w:bottom w:val="single" w:sz="5" w:space="0" w:color="000000"/>
              <w:right w:val="single" w:sz="5" w:space="0" w:color="000000"/>
            </w:tcBorders>
          </w:tcPr>
          <w:p w14:paraId="2BC1E999"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r>
      <w:tr w:rsidR="00D741F6" w:rsidRPr="00D741F6" w14:paraId="4A24980D" w14:textId="77777777" w:rsidTr="0046041F">
        <w:trPr>
          <w:trHeight w:hRule="exact" w:val="720"/>
        </w:trPr>
        <w:tc>
          <w:tcPr>
            <w:tcW w:w="850" w:type="dxa"/>
            <w:tcBorders>
              <w:top w:val="single" w:sz="5" w:space="0" w:color="000000"/>
              <w:left w:val="single" w:sz="5" w:space="0" w:color="000000"/>
              <w:bottom w:val="single" w:sz="5" w:space="0" w:color="000000"/>
              <w:right w:val="single" w:sz="5" w:space="0" w:color="000000"/>
            </w:tcBorders>
            <w:shd w:val="clear" w:color="auto" w:fill="B4C5E7"/>
          </w:tcPr>
          <w:p w14:paraId="1CC6B824"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4</w:t>
            </w:r>
          </w:p>
        </w:tc>
        <w:tc>
          <w:tcPr>
            <w:tcW w:w="7337" w:type="dxa"/>
            <w:gridSpan w:val="2"/>
            <w:tcBorders>
              <w:top w:val="single" w:sz="5" w:space="0" w:color="000000"/>
              <w:left w:val="single" w:sz="5" w:space="0" w:color="000000"/>
              <w:bottom w:val="single" w:sz="5" w:space="0" w:color="000000"/>
              <w:right w:val="single" w:sz="5" w:space="0" w:color="000000"/>
            </w:tcBorders>
            <w:shd w:val="clear" w:color="auto" w:fill="B4C5E7"/>
          </w:tcPr>
          <w:p w14:paraId="0E92F7C0"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CALITATEA ȘI MATURITATEA PROIECTULUI</w:t>
            </w:r>
          </w:p>
        </w:tc>
        <w:tc>
          <w:tcPr>
            <w:tcW w:w="1572" w:type="dxa"/>
            <w:tcBorders>
              <w:top w:val="single" w:sz="5" w:space="0" w:color="000000"/>
              <w:left w:val="single" w:sz="5" w:space="0" w:color="000000"/>
              <w:bottom w:val="single" w:sz="5" w:space="0" w:color="000000"/>
              <w:right w:val="single" w:sz="5" w:space="0" w:color="000000"/>
            </w:tcBorders>
            <w:shd w:val="clear" w:color="auto" w:fill="B4C5E7"/>
          </w:tcPr>
          <w:p w14:paraId="37373CD8" w14:textId="77777777" w:rsidR="00D741F6" w:rsidRPr="00D741F6" w:rsidRDefault="00D741F6" w:rsidP="00D741F6">
            <w:pPr>
              <w:widowControl w:val="0"/>
              <w:tabs>
                <w:tab w:val="left" w:pos="1659"/>
              </w:tabs>
              <w:spacing w:after="0" w:line="240" w:lineRule="auto"/>
              <w:ind w:right="7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Punctaj Max. 30</w:t>
            </w:r>
          </w:p>
          <w:p w14:paraId="5D25F7DE" w14:textId="77777777" w:rsidR="00D741F6" w:rsidRPr="00D741F6" w:rsidRDefault="00D741F6" w:rsidP="00D741F6">
            <w:pPr>
              <w:widowControl w:val="0"/>
              <w:tabs>
                <w:tab w:val="left" w:pos="1659"/>
              </w:tabs>
              <w:spacing w:after="0" w:line="240" w:lineRule="auto"/>
              <w:ind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Min. 21</w:t>
            </w:r>
          </w:p>
        </w:tc>
        <w:tc>
          <w:tcPr>
            <w:tcW w:w="1298" w:type="dxa"/>
            <w:tcBorders>
              <w:top w:val="single" w:sz="5" w:space="0" w:color="000000"/>
              <w:left w:val="single" w:sz="5" w:space="0" w:color="000000"/>
              <w:bottom w:val="single" w:sz="5" w:space="0" w:color="000000"/>
              <w:right w:val="single" w:sz="5" w:space="0" w:color="000000"/>
            </w:tcBorders>
            <w:shd w:val="clear" w:color="auto" w:fill="B4C5E7"/>
          </w:tcPr>
          <w:p w14:paraId="14A2F1D8"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r>
      <w:tr w:rsidR="00D741F6" w:rsidRPr="00D741F6" w14:paraId="49FF318B" w14:textId="77777777" w:rsidTr="0046041F">
        <w:trPr>
          <w:trHeight w:hRule="exact" w:val="986"/>
        </w:trPr>
        <w:tc>
          <w:tcPr>
            <w:tcW w:w="850" w:type="dxa"/>
            <w:tcBorders>
              <w:top w:val="single" w:sz="5" w:space="0" w:color="000000"/>
              <w:left w:val="single" w:sz="5" w:space="0" w:color="000000"/>
              <w:bottom w:val="single" w:sz="5" w:space="0" w:color="000000"/>
              <w:right w:val="single" w:sz="5" w:space="0" w:color="000000"/>
            </w:tcBorders>
          </w:tcPr>
          <w:p w14:paraId="78EA077B" w14:textId="77777777" w:rsidR="00D741F6" w:rsidRPr="00D741F6" w:rsidRDefault="00D741F6" w:rsidP="00D741F6">
            <w:pPr>
              <w:widowControl w:val="0"/>
              <w:tabs>
                <w:tab w:val="left" w:pos="1659"/>
              </w:tabs>
              <w:spacing w:after="0" w:line="240" w:lineRule="auto"/>
              <w:ind w:right="142"/>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4.1</w:t>
            </w:r>
          </w:p>
        </w:tc>
        <w:tc>
          <w:tcPr>
            <w:tcW w:w="7337" w:type="dxa"/>
            <w:gridSpan w:val="2"/>
            <w:tcBorders>
              <w:top w:val="single" w:sz="5" w:space="0" w:color="000000"/>
              <w:left w:val="single" w:sz="5" w:space="0" w:color="000000"/>
              <w:bottom w:val="single" w:sz="5" w:space="0" w:color="000000"/>
              <w:right w:val="single" w:sz="5" w:space="0" w:color="000000"/>
            </w:tcBorders>
          </w:tcPr>
          <w:p w14:paraId="452DF4F1"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Gradul de pregătire/ maturitate a proiectului şi calitatea documentaţiei tehnico-economice (se puncteaza 4.1.1 dacă se depune SF/DALI si in acest caz la 4.1.2 se precizeaza “nu se aplica”, SAU se puncteaza 4.1.2 dacă se depune PT si in acest caz la 4.1.1 se precizeaza “nu se aplica”</w:t>
            </w:r>
          </w:p>
        </w:tc>
        <w:tc>
          <w:tcPr>
            <w:tcW w:w="1572" w:type="dxa"/>
            <w:tcBorders>
              <w:top w:val="single" w:sz="5" w:space="0" w:color="000000"/>
              <w:left w:val="single" w:sz="5" w:space="0" w:color="000000"/>
              <w:bottom w:val="single" w:sz="5" w:space="0" w:color="000000"/>
              <w:right w:val="single" w:sz="5" w:space="0" w:color="000000"/>
            </w:tcBorders>
          </w:tcPr>
          <w:p w14:paraId="0F1A93C0"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25</w:t>
            </w:r>
          </w:p>
        </w:tc>
        <w:tc>
          <w:tcPr>
            <w:tcW w:w="1298" w:type="dxa"/>
            <w:tcBorders>
              <w:top w:val="single" w:sz="5" w:space="0" w:color="000000"/>
              <w:left w:val="single" w:sz="5" w:space="0" w:color="000000"/>
              <w:bottom w:val="single" w:sz="5" w:space="0" w:color="000000"/>
              <w:right w:val="single" w:sz="5" w:space="0" w:color="000000"/>
            </w:tcBorders>
          </w:tcPr>
          <w:p w14:paraId="09A2EA32"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disjunctive</w:t>
            </w:r>
          </w:p>
        </w:tc>
      </w:tr>
      <w:tr w:rsidR="00D741F6" w:rsidRPr="00D741F6" w14:paraId="1AD3E274" w14:textId="77777777" w:rsidTr="0046041F">
        <w:trPr>
          <w:trHeight w:hRule="exact" w:val="432"/>
        </w:trPr>
        <w:tc>
          <w:tcPr>
            <w:tcW w:w="850" w:type="dxa"/>
            <w:tcBorders>
              <w:top w:val="single" w:sz="5" w:space="0" w:color="000000"/>
              <w:left w:val="single" w:sz="5" w:space="0" w:color="000000"/>
              <w:bottom w:val="single" w:sz="5" w:space="0" w:color="000000"/>
              <w:right w:val="single" w:sz="5" w:space="0" w:color="000000"/>
            </w:tcBorders>
          </w:tcPr>
          <w:p w14:paraId="5E1C6FDF" w14:textId="77777777" w:rsidR="00D741F6" w:rsidRPr="00D741F6" w:rsidRDefault="00D741F6" w:rsidP="00D741F6">
            <w:pPr>
              <w:widowControl w:val="0"/>
              <w:tabs>
                <w:tab w:val="left" w:pos="1659"/>
              </w:tabs>
              <w:spacing w:after="0" w:line="240" w:lineRule="auto"/>
              <w:ind w:right="142"/>
              <w:rPr>
                <w:rFonts w:ascii="Trebuchet MS" w:eastAsia="Trebuchet MS" w:hAnsi="Trebuchet MS" w:cs="Trebuchet MS"/>
                <w:spacing w:val="-1"/>
                <w:sz w:val="20"/>
                <w:szCs w:val="20"/>
                <w:lang w:val="en-US"/>
              </w:rPr>
            </w:pPr>
          </w:p>
        </w:tc>
        <w:tc>
          <w:tcPr>
            <w:tcW w:w="7337" w:type="dxa"/>
            <w:gridSpan w:val="2"/>
            <w:tcBorders>
              <w:top w:val="single" w:sz="5" w:space="0" w:color="000000"/>
              <w:left w:val="single" w:sz="5" w:space="0" w:color="000000"/>
              <w:bottom w:val="single" w:sz="5" w:space="0" w:color="000000"/>
              <w:right w:val="single" w:sz="5" w:space="0" w:color="000000"/>
            </w:tcBorders>
          </w:tcPr>
          <w:p w14:paraId="03FC97B4"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c>
          <w:tcPr>
            <w:tcW w:w="1572" w:type="dxa"/>
            <w:tcBorders>
              <w:top w:val="single" w:sz="5" w:space="0" w:color="000000"/>
              <w:left w:val="single" w:sz="5" w:space="0" w:color="000000"/>
              <w:bottom w:val="single" w:sz="4" w:space="0" w:color="auto"/>
              <w:right w:val="single" w:sz="5" w:space="0" w:color="000000"/>
            </w:tcBorders>
          </w:tcPr>
          <w:p w14:paraId="0C549821"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c>
          <w:tcPr>
            <w:tcW w:w="1298" w:type="dxa"/>
            <w:tcBorders>
              <w:top w:val="single" w:sz="5" w:space="0" w:color="000000"/>
              <w:left w:val="single" w:sz="5" w:space="0" w:color="000000"/>
              <w:bottom w:val="single" w:sz="4" w:space="0" w:color="auto"/>
              <w:right w:val="single" w:sz="5" w:space="0" w:color="000000"/>
            </w:tcBorders>
          </w:tcPr>
          <w:p w14:paraId="245CE542"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r>
      <w:tr w:rsidR="00D741F6" w:rsidRPr="00D741F6" w14:paraId="1C3F6FBA" w14:textId="77777777" w:rsidTr="0046041F">
        <w:trPr>
          <w:trHeight w:hRule="exact" w:val="283"/>
        </w:trPr>
        <w:tc>
          <w:tcPr>
            <w:tcW w:w="850" w:type="dxa"/>
            <w:vMerge w:val="restart"/>
            <w:tcBorders>
              <w:top w:val="single" w:sz="5" w:space="0" w:color="000000"/>
              <w:left w:val="single" w:sz="5" w:space="0" w:color="000000"/>
              <w:right w:val="single" w:sz="5" w:space="0" w:color="000000"/>
            </w:tcBorders>
          </w:tcPr>
          <w:p w14:paraId="4DA34EF0" w14:textId="77777777" w:rsidR="00D741F6" w:rsidRPr="00D741F6" w:rsidRDefault="00D741F6" w:rsidP="00D741F6">
            <w:pPr>
              <w:widowControl w:val="0"/>
              <w:tabs>
                <w:tab w:val="left" w:pos="1659"/>
              </w:tabs>
              <w:spacing w:after="0" w:line="240" w:lineRule="auto"/>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4.1.1</w:t>
            </w:r>
          </w:p>
          <w:p w14:paraId="0D181C04"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p>
          <w:p w14:paraId="70F77C39"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p>
          <w:p w14:paraId="61658E71"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p>
          <w:p w14:paraId="101668EF"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p>
          <w:p w14:paraId="46C4512C"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p>
          <w:p w14:paraId="746ACF3C"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p>
          <w:p w14:paraId="409D3139"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p>
          <w:p w14:paraId="69763E48"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p>
          <w:p w14:paraId="7840438B"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p>
          <w:p w14:paraId="546C2135"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p>
          <w:p w14:paraId="5342D5E1"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p>
          <w:p w14:paraId="4613FA98"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p>
          <w:p w14:paraId="07817B9A"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p>
          <w:p w14:paraId="0D6F8962"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p>
          <w:p w14:paraId="0AF61E31"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p>
          <w:p w14:paraId="1EF0EA03"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p>
          <w:p w14:paraId="1B4E2F03" w14:textId="77777777" w:rsidR="00D741F6" w:rsidRPr="00D741F6" w:rsidRDefault="00D741F6" w:rsidP="00D741F6">
            <w:pPr>
              <w:widowControl w:val="0"/>
              <w:tabs>
                <w:tab w:val="left" w:pos="568"/>
                <w:tab w:val="left" w:pos="1659"/>
              </w:tabs>
              <w:spacing w:after="0" w:line="240" w:lineRule="auto"/>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4.1.2</w:t>
            </w:r>
          </w:p>
        </w:tc>
        <w:tc>
          <w:tcPr>
            <w:tcW w:w="7337" w:type="dxa"/>
            <w:gridSpan w:val="2"/>
            <w:tcBorders>
              <w:top w:val="single" w:sz="5" w:space="0" w:color="000000"/>
              <w:left w:val="single" w:sz="5" w:space="0" w:color="000000"/>
              <w:bottom w:val="single" w:sz="5" w:space="0" w:color="000000"/>
              <w:right w:val="single" w:sz="5" w:space="0" w:color="000000"/>
            </w:tcBorders>
          </w:tcPr>
          <w:p w14:paraId="216E493A"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Calitatea/coerența documentaţiei tehnico-economice - etapa SF/DALI</w:t>
            </w:r>
          </w:p>
        </w:tc>
        <w:tc>
          <w:tcPr>
            <w:tcW w:w="1572" w:type="dxa"/>
            <w:tcBorders>
              <w:top w:val="single" w:sz="5" w:space="0" w:color="000000"/>
              <w:left w:val="single" w:sz="5" w:space="0" w:color="000000"/>
              <w:bottom w:val="single" w:sz="5" w:space="0" w:color="000000"/>
              <w:right w:val="single" w:sz="5" w:space="0" w:color="000000"/>
            </w:tcBorders>
          </w:tcPr>
          <w:p w14:paraId="1EFC0652"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25</w:t>
            </w:r>
          </w:p>
        </w:tc>
        <w:tc>
          <w:tcPr>
            <w:tcW w:w="1298" w:type="dxa"/>
            <w:vMerge w:val="restart"/>
            <w:tcBorders>
              <w:top w:val="single" w:sz="5" w:space="0" w:color="000000"/>
              <w:left w:val="single" w:sz="5" w:space="0" w:color="000000"/>
              <w:right w:val="single" w:sz="5" w:space="0" w:color="000000"/>
            </w:tcBorders>
          </w:tcPr>
          <w:p w14:paraId="458B3FDF"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Cumulative</w:t>
            </w:r>
          </w:p>
          <w:p w14:paraId="0A1E1DD0"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p w14:paraId="406A7932"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p w14:paraId="4FB85BB0"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p w14:paraId="6EA257AF"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p w14:paraId="650AD23A"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p w14:paraId="6B2FEC6F"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p w14:paraId="288E57B6"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p w14:paraId="77C79E7B"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p w14:paraId="4017CBD2"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p w14:paraId="6BF309C8"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p w14:paraId="65CB3D55"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p w14:paraId="40FCD380"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p w14:paraId="3E4AA560"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p w14:paraId="50B71F7A"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r>
      <w:tr w:rsidR="00D741F6" w:rsidRPr="00D741F6" w14:paraId="1D8791C6" w14:textId="77777777" w:rsidTr="003447B5">
        <w:trPr>
          <w:trHeight w:hRule="exact" w:val="1162"/>
        </w:trPr>
        <w:tc>
          <w:tcPr>
            <w:tcW w:w="850" w:type="dxa"/>
            <w:vMerge/>
            <w:tcBorders>
              <w:left w:val="single" w:sz="5" w:space="0" w:color="000000"/>
              <w:right w:val="single" w:sz="5" w:space="0" w:color="000000"/>
            </w:tcBorders>
          </w:tcPr>
          <w:p w14:paraId="48ADF555" w14:textId="77777777" w:rsidR="00D741F6" w:rsidRPr="00D741F6" w:rsidRDefault="00D741F6" w:rsidP="00D741F6">
            <w:pPr>
              <w:widowControl w:val="0"/>
              <w:tabs>
                <w:tab w:val="left" w:pos="568"/>
                <w:tab w:val="left" w:pos="1659"/>
              </w:tabs>
              <w:spacing w:after="0" w:line="240" w:lineRule="auto"/>
              <w:rPr>
                <w:rFonts w:ascii="Trebuchet MS" w:eastAsia="Trebuchet MS" w:hAnsi="Trebuchet MS" w:cs="Trebuchet MS"/>
                <w:spacing w:val="-1"/>
                <w:sz w:val="20"/>
                <w:szCs w:val="20"/>
                <w:lang w:val="en-US"/>
              </w:rPr>
            </w:pPr>
          </w:p>
        </w:tc>
        <w:tc>
          <w:tcPr>
            <w:tcW w:w="7337" w:type="dxa"/>
            <w:gridSpan w:val="2"/>
            <w:tcBorders>
              <w:top w:val="single" w:sz="5" w:space="0" w:color="000000"/>
              <w:left w:val="single" w:sz="5" w:space="0" w:color="000000"/>
              <w:bottom w:val="single" w:sz="5" w:space="0" w:color="000000"/>
              <w:right w:val="single" w:sz="5" w:space="0" w:color="000000"/>
            </w:tcBorders>
          </w:tcPr>
          <w:p w14:paraId="54A991A6"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Studiul de Fezabilitate / Documentaţia de Avizare a Lucrărilor de Intervenţii (după caz) îndeplinește criteriile de calitate stabilite pe baza prevederilor HG nr. 907/2016, după caz. Datele sunt suficiente, corecte şi justificate, iar descrierea investiţiei din SF/DALI corespunde cu descrierile din cererea de finanţare şi anexele la aceasta.</w:t>
            </w:r>
          </w:p>
        </w:tc>
        <w:tc>
          <w:tcPr>
            <w:tcW w:w="1572" w:type="dxa"/>
            <w:tcBorders>
              <w:top w:val="single" w:sz="5" w:space="0" w:color="000000"/>
              <w:left w:val="single" w:sz="5" w:space="0" w:color="000000"/>
              <w:bottom w:val="single" w:sz="5" w:space="0" w:color="000000"/>
              <w:right w:val="single" w:sz="5" w:space="0" w:color="000000"/>
            </w:tcBorders>
          </w:tcPr>
          <w:p w14:paraId="084569FF"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4</w:t>
            </w:r>
          </w:p>
        </w:tc>
        <w:tc>
          <w:tcPr>
            <w:tcW w:w="1298" w:type="dxa"/>
            <w:vMerge/>
            <w:tcBorders>
              <w:left w:val="single" w:sz="5" w:space="0" w:color="000000"/>
              <w:right w:val="single" w:sz="5" w:space="0" w:color="000000"/>
            </w:tcBorders>
          </w:tcPr>
          <w:p w14:paraId="6A000332"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r>
      <w:tr w:rsidR="00D741F6" w:rsidRPr="00D741F6" w14:paraId="0490236A" w14:textId="77777777" w:rsidTr="0046041F">
        <w:trPr>
          <w:trHeight w:hRule="exact" w:val="260"/>
        </w:trPr>
        <w:tc>
          <w:tcPr>
            <w:tcW w:w="850" w:type="dxa"/>
            <w:vMerge/>
            <w:tcBorders>
              <w:left w:val="single" w:sz="5" w:space="0" w:color="000000"/>
              <w:right w:val="single" w:sz="5" w:space="0" w:color="000000"/>
            </w:tcBorders>
          </w:tcPr>
          <w:p w14:paraId="74F00F06" w14:textId="77777777" w:rsidR="00D741F6" w:rsidRPr="00D741F6" w:rsidRDefault="00D741F6" w:rsidP="00D741F6">
            <w:pPr>
              <w:widowControl w:val="0"/>
              <w:tabs>
                <w:tab w:val="left" w:pos="568"/>
                <w:tab w:val="left" w:pos="1659"/>
              </w:tabs>
              <w:spacing w:after="0" w:line="240" w:lineRule="auto"/>
              <w:rPr>
                <w:rFonts w:ascii="Trebuchet MS" w:eastAsia="Trebuchet MS" w:hAnsi="Trebuchet MS" w:cs="Trebuchet MS"/>
                <w:spacing w:val="-1"/>
                <w:sz w:val="20"/>
                <w:szCs w:val="20"/>
                <w:lang w:val="en-US"/>
              </w:rPr>
            </w:pPr>
          </w:p>
        </w:tc>
        <w:tc>
          <w:tcPr>
            <w:tcW w:w="7337" w:type="dxa"/>
            <w:gridSpan w:val="2"/>
            <w:tcBorders>
              <w:top w:val="single" w:sz="5" w:space="0" w:color="000000"/>
              <w:left w:val="single" w:sz="5" w:space="0" w:color="000000"/>
              <w:bottom w:val="single" w:sz="5" w:space="0" w:color="000000"/>
              <w:right w:val="single" w:sz="5" w:space="0" w:color="000000"/>
            </w:tcBorders>
          </w:tcPr>
          <w:p w14:paraId="387D5EED"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Situația existentă a obiectivului de investiții este prezentata detaliat.</w:t>
            </w:r>
          </w:p>
        </w:tc>
        <w:tc>
          <w:tcPr>
            <w:tcW w:w="1572" w:type="dxa"/>
            <w:tcBorders>
              <w:top w:val="single" w:sz="5" w:space="0" w:color="000000"/>
              <w:left w:val="single" w:sz="5" w:space="0" w:color="000000"/>
              <w:bottom w:val="single" w:sz="5" w:space="0" w:color="000000"/>
              <w:right w:val="single" w:sz="5" w:space="0" w:color="000000"/>
            </w:tcBorders>
          </w:tcPr>
          <w:p w14:paraId="3CAF8CC7"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3</w:t>
            </w:r>
          </w:p>
        </w:tc>
        <w:tc>
          <w:tcPr>
            <w:tcW w:w="1298" w:type="dxa"/>
            <w:vMerge/>
            <w:tcBorders>
              <w:left w:val="single" w:sz="5" w:space="0" w:color="000000"/>
              <w:right w:val="single" w:sz="5" w:space="0" w:color="000000"/>
            </w:tcBorders>
          </w:tcPr>
          <w:p w14:paraId="35B8909A"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r>
      <w:tr w:rsidR="00D741F6" w:rsidRPr="00D741F6" w14:paraId="7F46C517" w14:textId="77777777" w:rsidTr="00411F6A">
        <w:trPr>
          <w:trHeight w:hRule="exact" w:val="434"/>
        </w:trPr>
        <w:tc>
          <w:tcPr>
            <w:tcW w:w="850" w:type="dxa"/>
            <w:vMerge/>
            <w:tcBorders>
              <w:left w:val="single" w:sz="5" w:space="0" w:color="000000"/>
              <w:right w:val="single" w:sz="5" w:space="0" w:color="000000"/>
            </w:tcBorders>
          </w:tcPr>
          <w:p w14:paraId="28AB4737"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p>
        </w:tc>
        <w:tc>
          <w:tcPr>
            <w:tcW w:w="7337" w:type="dxa"/>
            <w:gridSpan w:val="2"/>
            <w:tcBorders>
              <w:top w:val="single" w:sz="5" w:space="0" w:color="000000"/>
              <w:left w:val="single" w:sz="5" w:space="0" w:color="000000"/>
              <w:bottom w:val="single" w:sz="5" w:space="0" w:color="000000"/>
              <w:right w:val="single" w:sz="5" w:space="0" w:color="000000"/>
            </w:tcBorders>
          </w:tcPr>
          <w:p w14:paraId="4DD7DB2D"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Există corelare între amplasamentul investiției cu privire la SF/DALI si cererea de finanțare.</w:t>
            </w:r>
          </w:p>
        </w:tc>
        <w:tc>
          <w:tcPr>
            <w:tcW w:w="1572" w:type="dxa"/>
            <w:tcBorders>
              <w:top w:val="single" w:sz="5" w:space="0" w:color="000000"/>
              <w:left w:val="single" w:sz="5" w:space="0" w:color="000000"/>
              <w:bottom w:val="single" w:sz="5" w:space="0" w:color="000000"/>
              <w:right w:val="single" w:sz="5" w:space="0" w:color="000000"/>
            </w:tcBorders>
          </w:tcPr>
          <w:p w14:paraId="6D003126"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3</w:t>
            </w:r>
          </w:p>
        </w:tc>
        <w:tc>
          <w:tcPr>
            <w:tcW w:w="1298" w:type="dxa"/>
            <w:vMerge/>
            <w:tcBorders>
              <w:left w:val="single" w:sz="5" w:space="0" w:color="000000"/>
              <w:right w:val="single" w:sz="5" w:space="0" w:color="000000"/>
            </w:tcBorders>
          </w:tcPr>
          <w:p w14:paraId="3B6A7CE9"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r>
      <w:tr w:rsidR="00D741F6" w:rsidRPr="00D741F6" w14:paraId="66964E05" w14:textId="77777777" w:rsidTr="0046041F">
        <w:trPr>
          <w:trHeight w:hRule="exact" w:val="278"/>
        </w:trPr>
        <w:tc>
          <w:tcPr>
            <w:tcW w:w="850" w:type="dxa"/>
            <w:vMerge/>
            <w:tcBorders>
              <w:left w:val="single" w:sz="5" w:space="0" w:color="000000"/>
              <w:right w:val="single" w:sz="5" w:space="0" w:color="000000"/>
            </w:tcBorders>
          </w:tcPr>
          <w:p w14:paraId="59040A60"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p>
        </w:tc>
        <w:tc>
          <w:tcPr>
            <w:tcW w:w="7337" w:type="dxa"/>
            <w:gridSpan w:val="2"/>
            <w:tcBorders>
              <w:top w:val="single" w:sz="5" w:space="0" w:color="000000"/>
              <w:left w:val="single" w:sz="5" w:space="0" w:color="000000"/>
              <w:bottom w:val="single" w:sz="5" w:space="0" w:color="000000"/>
              <w:right w:val="single" w:sz="5" w:space="0" w:color="000000"/>
            </w:tcBorders>
          </w:tcPr>
          <w:p w14:paraId="0B0EEADB"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Devizul general este corelat cu devizele pe obiect.</w:t>
            </w:r>
          </w:p>
        </w:tc>
        <w:tc>
          <w:tcPr>
            <w:tcW w:w="1572" w:type="dxa"/>
            <w:tcBorders>
              <w:top w:val="single" w:sz="5" w:space="0" w:color="000000"/>
              <w:left w:val="single" w:sz="5" w:space="0" w:color="000000"/>
              <w:bottom w:val="single" w:sz="5" w:space="0" w:color="000000"/>
              <w:right w:val="single" w:sz="5" w:space="0" w:color="000000"/>
            </w:tcBorders>
          </w:tcPr>
          <w:p w14:paraId="56548F33"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4</w:t>
            </w:r>
          </w:p>
        </w:tc>
        <w:tc>
          <w:tcPr>
            <w:tcW w:w="1298" w:type="dxa"/>
            <w:vMerge/>
            <w:tcBorders>
              <w:left w:val="single" w:sz="5" w:space="0" w:color="000000"/>
              <w:right w:val="single" w:sz="5" w:space="0" w:color="000000"/>
            </w:tcBorders>
          </w:tcPr>
          <w:p w14:paraId="050687D9"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r>
      <w:tr w:rsidR="00D741F6" w:rsidRPr="00D741F6" w14:paraId="6FB7A8C3" w14:textId="77777777" w:rsidTr="00411F6A">
        <w:trPr>
          <w:trHeight w:hRule="exact" w:val="727"/>
        </w:trPr>
        <w:tc>
          <w:tcPr>
            <w:tcW w:w="850" w:type="dxa"/>
            <w:vMerge/>
            <w:tcBorders>
              <w:left w:val="single" w:sz="5" w:space="0" w:color="000000"/>
              <w:right w:val="single" w:sz="5" w:space="0" w:color="000000"/>
            </w:tcBorders>
          </w:tcPr>
          <w:p w14:paraId="2F3C0CE1"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p>
        </w:tc>
        <w:tc>
          <w:tcPr>
            <w:tcW w:w="7337" w:type="dxa"/>
            <w:gridSpan w:val="2"/>
            <w:tcBorders>
              <w:top w:val="single" w:sz="5" w:space="0" w:color="000000"/>
              <w:left w:val="single" w:sz="5" w:space="0" w:color="000000"/>
              <w:bottom w:val="single" w:sz="5" w:space="0" w:color="000000"/>
              <w:right w:val="single" w:sz="5" w:space="0" w:color="000000"/>
            </w:tcBorders>
          </w:tcPr>
          <w:p w14:paraId="2DC6DF44"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Sunt descrise ipotezele de lucru si modul in care a fost realizata evaluarea alternativelor optime selectate. A fost realizata analiza si selectia variantei optime.</w:t>
            </w:r>
          </w:p>
        </w:tc>
        <w:tc>
          <w:tcPr>
            <w:tcW w:w="1572" w:type="dxa"/>
            <w:tcBorders>
              <w:top w:val="single" w:sz="5" w:space="0" w:color="000000"/>
              <w:left w:val="single" w:sz="5" w:space="0" w:color="000000"/>
              <w:bottom w:val="single" w:sz="5" w:space="0" w:color="000000"/>
              <w:right w:val="single" w:sz="5" w:space="0" w:color="000000"/>
            </w:tcBorders>
          </w:tcPr>
          <w:p w14:paraId="41701124"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3</w:t>
            </w:r>
          </w:p>
        </w:tc>
        <w:tc>
          <w:tcPr>
            <w:tcW w:w="1298" w:type="dxa"/>
            <w:vMerge/>
            <w:tcBorders>
              <w:left w:val="single" w:sz="5" w:space="0" w:color="000000"/>
              <w:right w:val="single" w:sz="5" w:space="0" w:color="000000"/>
            </w:tcBorders>
          </w:tcPr>
          <w:p w14:paraId="034E58F7"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r>
      <w:tr w:rsidR="00D741F6" w:rsidRPr="00D741F6" w14:paraId="473DE30E" w14:textId="77777777" w:rsidTr="0046041F">
        <w:trPr>
          <w:trHeight w:hRule="exact" w:val="275"/>
        </w:trPr>
        <w:tc>
          <w:tcPr>
            <w:tcW w:w="850" w:type="dxa"/>
            <w:vMerge/>
            <w:tcBorders>
              <w:left w:val="single" w:sz="5" w:space="0" w:color="000000"/>
              <w:right w:val="single" w:sz="5" w:space="0" w:color="000000"/>
            </w:tcBorders>
          </w:tcPr>
          <w:p w14:paraId="73D2210C"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p>
        </w:tc>
        <w:tc>
          <w:tcPr>
            <w:tcW w:w="7337" w:type="dxa"/>
            <w:gridSpan w:val="2"/>
            <w:tcBorders>
              <w:top w:val="single" w:sz="5" w:space="0" w:color="000000"/>
              <w:left w:val="single" w:sz="5" w:space="0" w:color="000000"/>
              <w:bottom w:val="single" w:sz="5" w:space="0" w:color="000000"/>
              <w:right w:val="single" w:sz="5" w:space="0" w:color="000000"/>
            </w:tcBorders>
          </w:tcPr>
          <w:p w14:paraId="5F4AC2D1"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Piesele scrise sunt corelate si respecta concluziile din expertiza tehnica.</w:t>
            </w:r>
          </w:p>
        </w:tc>
        <w:tc>
          <w:tcPr>
            <w:tcW w:w="1572" w:type="dxa"/>
            <w:tcBorders>
              <w:top w:val="single" w:sz="5" w:space="0" w:color="000000"/>
              <w:left w:val="single" w:sz="5" w:space="0" w:color="000000"/>
              <w:bottom w:val="single" w:sz="5" w:space="0" w:color="000000"/>
              <w:right w:val="single" w:sz="5" w:space="0" w:color="000000"/>
            </w:tcBorders>
          </w:tcPr>
          <w:p w14:paraId="5220B6B3"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3</w:t>
            </w:r>
          </w:p>
        </w:tc>
        <w:tc>
          <w:tcPr>
            <w:tcW w:w="1298" w:type="dxa"/>
            <w:vMerge/>
            <w:tcBorders>
              <w:left w:val="single" w:sz="5" w:space="0" w:color="000000"/>
              <w:right w:val="single" w:sz="5" w:space="0" w:color="000000"/>
            </w:tcBorders>
          </w:tcPr>
          <w:p w14:paraId="4C0DC4A6"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r>
      <w:tr w:rsidR="00D741F6" w:rsidRPr="00D741F6" w14:paraId="339BEB1B" w14:textId="77777777" w:rsidTr="0046041F">
        <w:trPr>
          <w:trHeight w:hRule="exact" w:val="774"/>
        </w:trPr>
        <w:tc>
          <w:tcPr>
            <w:tcW w:w="850" w:type="dxa"/>
            <w:vMerge/>
            <w:tcBorders>
              <w:left w:val="single" w:sz="5" w:space="0" w:color="000000"/>
              <w:bottom w:val="single" w:sz="4" w:space="0" w:color="auto"/>
              <w:right w:val="single" w:sz="5" w:space="0" w:color="000000"/>
            </w:tcBorders>
          </w:tcPr>
          <w:p w14:paraId="2C3C6641"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p>
        </w:tc>
        <w:tc>
          <w:tcPr>
            <w:tcW w:w="7337" w:type="dxa"/>
            <w:gridSpan w:val="2"/>
            <w:tcBorders>
              <w:top w:val="single" w:sz="5" w:space="0" w:color="000000"/>
              <w:left w:val="single" w:sz="5" w:space="0" w:color="000000"/>
              <w:bottom w:val="single" w:sz="5" w:space="0" w:color="000000"/>
              <w:right w:val="single" w:sz="5" w:space="0" w:color="000000"/>
            </w:tcBorders>
          </w:tcPr>
          <w:p w14:paraId="242BA11C"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Numărul dotărilor/echipamentelor și tipul acestora sunt adecvat justificate, luând în calcul legislația națională si europeana aplicabilă în vigoare, si indicatorii specifici domeniului care stau la baza alegerii acestora.</w:t>
            </w:r>
          </w:p>
        </w:tc>
        <w:tc>
          <w:tcPr>
            <w:tcW w:w="1572" w:type="dxa"/>
            <w:tcBorders>
              <w:top w:val="single" w:sz="5" w:space="0" w:color="000000"/>
              <w:left w:val="single" w:sz="5" w:space="0" w:color="000000"/>
              <w:bottom w:val="single" w:sz="5" w:space="0" w:color="000000"/>
              <w:right w:val="single" w:sz="5" w:space="0" w:color="000000"/>
            </w:tcBorders>
          </w:tcPr>
          <w:p w14:paraId="38D06C50"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5</w:t>
            </w:r>
          </w:p>
        </w:tc>
        <w:tc>
          <w:tcPr>
            <w:tcW w:w="1298" w:type="dxa"/>
            <w:vMerge/>
            <w:tcBorders>
              <w:left w:val="single" w:sz="5" w:space="0" w:color="000000"/>
              <w:bottom w:val="single" w:sz="4" w:space="0" w:color="auto"/>
              <w:right w:val="single" w:sz="5" w:space="0" w:color="000000"/>
            </w:tcBorders>
          </w:tcPr>
          <w:p w14:paraId="2ED81B4B"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r>
      <w:tr w:rsidR="00D741F6" w:rsidRPr="00D741F6" w14:paraId="0D5FA21B" w14:textId="77777777" w:rsidTr="0046041F">
        <w:trPr>
          <w:trHeight w:hRule="exact" w:val="283"/>
        </w:trPr>
        <w:tc>
          <w:tcPr>
            <w:tcW w:w="850" w:type="dxa"/>
            <w:vMerge w:val="restart"/>
            <w:tcBorders>
              <w:top w:val="single" w:sz="4" w:space="0" w:color="auto"/>
              <w:left w:val="single" w:sz="5" w:space="0" w:color="000000"/>
              <w:right w:val="single" w:sz="5" w:space="0" w:color="000000"/>
            </w:tcBorders>
          </w:tcPr>
          <w:p w14:paraId="7F9742FF" w14:textId="77777777" w:rsidR="00D741F6" w:rsidRPr="00D741F6" w:rsidRDefault="00D741F6" w:rsidP="00D741F6">
            <w:pPr>
              <w:widowControl w:val="0"/>
              <w:tabs>
                <w:tab w:val="left" w:pos="1659"/>
              </w:tabs>
              <w:spacing w:after="0" w:line="240" w:lineRule="auto"/>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4.1.2</w:t>
            </w:r>
          </w:p>
        </w:tc>
        <w:tc>
          <w:tcPr>
            <w:tcW w:w="7337" w:type="dxa"/>
            <w:gridSpan w:val="2"/>
            <w:tcBorders>
              <w:top w:val="single" w:sz="5" w:space="0" w:color="000000"/>
              <w:left w:val="single" w:sz="5" w:space="0" w:color="000000"/>
              <w:bottom w:val="single" w:sz="5" w:space="0" w:color="000000"/>
              <w:right w:val="single" w:sz="5" w:space="0" w:color="000000"/>
            </w:tcBorders>
          </w:tcPr>
          <w:p w14:paraId="68F228D2"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Calitatea/coerența documentaţiei tehnico-economice – etapa PT</w:t>
            </w:r>
          </w:p>
        </w:tc>
        <w:tc>
          <w:tcPr>
            <w:tcW w:w="1572" w:type="dxa"/>
            <w:tcBorders>
              <w:top w:val="single" w:sz="5" w:space="0" w:color="000000"/>
              <w:left w:val="single" w:sz="5" w:space="0" w:color="000000"/>
              <w:bottom w:val="single" w:sz="5" w:space="0" w:color="000000"/>
              <w:right w:val="single" w:sz="5" w:space="0" w:color="000000"/>
            </w:tcBorders>
          </w:tcPr>
          <w:p w14:paraId="2D14E79E"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25</w:t>
            </w:r>
          </w:p>
        </w:tc>
        <w:tc>
          <w:tcPr>
            <w:tcW w:w="1298" w:type="dxa"/>
            <w:vMerge w:val="restart"/>
            <w:tcBorders>
              <w:top w:val="single" w:sz="4" w:space="0" w:color="auto"/>
              <w:left w:val="single" w:sz="5" w:space="0" w:color="000000"/>
              <w:right w:val="single" w:sz="5" w:space="0" w:color="000000"/>
            </w:tcBorders>
          </w:tcPr>
          <w:p w14:paraId="16065E62"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cumulative</w:t>
            </w:r>
          </w:p>
        </w:tc>
      </w:tr>
      <w:tr w:rsidR="00D741F6" w:rsidRPr="00D741F6" w14:paraId="1C7BD759" w14:textId="77777777" w:rsidTr="0046041F">
        <w:trPr>
          <w:trHeight w:hRule="exact" w:val="932"/>
        </w:trPr>
        <w:tc>
          <w:tcPr>
            <w:tcW w:w="850" w:type="dxa"/>
            <w:vMerge/>
            <w:tcBorders>
              <w:left w:val="single" w:sz="5" w:space="0" w:color="000000"/>
              <w:right w:val="single" w:sz="5" w:space="0" w:color="000000"/>
            </w:tcBorders>
          </w:tcPr>
          <w:p w14:paraId="28DAAABF"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p>
        </w:tc>
        <w:tc>
          <w:tcPr>
            <w:tcW w:w="7337" w:type="dxa"/>
            <w:gridSpan w:val="2"/>
            <w:tcBorders>
              <w:top w:val="single" w:sz="5" w:space="0" w:color="000000"/>
              <w:left w:val="single" w:sz="5" w:space="0" w:color="000000"/>
              <w:bottom w:val="single" w:sz="5" w:space="0" w:color="000000"/>
              <w:right w:val="single" w:sz="5" w:space="0" w:color="000000"/>
            </w:tcBorders>
          </w:tcPr>
          <w:p w14:paraId="67D5190E"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Proiectul Tehnic îndeplinește criteriile de calitate stabilite pe baza prevederilor HG nr. 907/2016, după caz. Datele sunt suficiente, corecte şi justificate, iar descrierea investiţiei din Proiectul tehnic corespunde cu descrierile din cererea de finanţare şi anexele la aceasta.</w:t>
            </w:r>
          </w:p>
        </w:tc>
        <w:tc>
          <w:tcPr>
            <w:tcW w:w="1572" w:type="dxa"/>
            <w:tcBorders>
              <w:top w:val="single" w:sz="5" w:space="0" w:color="000000"/>
              <w:left w:val="single" w:sz="5" w:space="0" w:color="000000"/>
              <w:bottom w:val="single" w:sz="5" w:space="0" w:color="000000"/>
              <w:right w:val="single" w:sz="5" w:space="0" w:color="000000"/>
            </w:tcBorders>
          </w:tcPr>
          <w:p w14:paraId="752F2CB6"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4</w:t>
            </w:r>
          </w:p>
        </w:tc>
        <w:tc>
          <w:tcPr>
            <w:tcW w:w="1298" w:type="dxa"/>
            <w:vMerge/>
            <w:tcBorders>
              <w:left w:val="single" w:sz="5" w:space="0" w:color="000000"/>
              <w:right w:val="single" w:sz="5" w:space="0" w:color="000000"/>
            </w:tcBorders>
          </w:tcPr>
          <w:p w14:paraId="2DD34146"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r>
      <w:tr w:rsidR="00D741F6" w:rsidRPr="00D741F6" w14:paraId="2534E300" w14:textId="77777777" w:rsidTr="0046041F">
        <w:trPr>
          <w:trHeight w:hRule="exact" w:val="279"/>
        </w:trPr>
        <w:tc>
          <w:tcPr>
            <w:tcW w:w="850" w:type="dxa"/>
            <w:vMerge/>
            <w:tcBorders>
              <w:left w:val="single" w:sz="5" w:space="0" w:color="000000"/>
              <w:right w:val="single" w:sz="5" w:space="0" w:color="000000"/>
            </w:tcBorders>
          </w:tcPr>
          <w:p w14:paraId="56013EA8"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p>
        </w:tc>
        <w:tc>
          <w:tcPr>
            <w:tcW w:w="7337" w:type="dxa"/>
            <w:gridSpan w:val="2"/>
            <w:tcBorders>
              <w:top w:val="single" w:sz="5" w:space="0" w:color="000000"/>
              <w:left w:val="single" w:sz="5" w:space="0" w:color="000000"/>
              <w:bottom w:val="single" w:sz="5" w:space="0" w:color="000000"/>
              <w:right w:val="single" w:sz="5" w:space="0" w:color="000000"/>
            </w:tcBorders>
          </w:tcPr>
          <w:p w14:paraId="08CD9E42"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Situația existentă a obiectivului de investiții este detaliată și completă.</w:t>
            </w:r>
          </w:p>
        </w:tc>
        <w:tc>
          <w:tcPr>
            <w:tcW w:w="1572" w:type="dxa"/>
            <w:tcBorders>
              <w:top w:val="single" w:sz="5" w:space="0" w:color="000000"/>
              <w:left w:val="single" w:sz="5" w:space="0" w:color="000000"/>
              <w:bottom w:val="single" w:sz="5" w:space="0" w:color="000000"/>
              <w:right w:val="single" w:sz="5" w:space="0" w:color="000000"/>
            </w:tcBorders>
          </w:tcPr>
          <w:p w14:paraId="533CFAAE"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3</w:t>
            </w:r>
          </w:p>
        </w:tc>
        <w:tc>
          <w:tcPr>
            <w:tcW w:w="1298" w:type="dxa"/>
            <w:vMerge/>
            <w:tcBorders>
              <w:left w:val="single" w:sz="5" w:space="0" w:color="000000"/>
              <w:right w:val="single" w:sz="5" w:space="0" w:color="000000"/>
            </w:tcBorders>
          </w:tcPr>
          <w:p w14:paraId="6569C198"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r>
      <w:tr w:rsidR="00D741F6" w:rsidRPr="00D741F6" w14:paraId="74E6A5B6" w14:textId="77777777" w:rsidTr="003447B5">
        <w:trPr>
          <w:trHeight w:hRule="exact" w:val="547"/>
        </w:trPr>
        <w:tc>
          <w:tcPr>
            <w:tcW w:w="850" w:type="dxa"/>
            <w:vMerge/>
            <w:tcBorders>
              <w:left w:val="single" w:sz="5" w:space="0" w:color="000000"/>
              <w:right w:val="single" w:sz="5" w:space="0" w:color="000000"/>
            </w:tcBorders>
          </w:tcPr>
          <w:p w14:paraId="78F5375C"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p>
        </w:tc>
        <w:tc>
          <w:tcPr>
            <w:tcW w:w="7337" w:type="dxa"/>
            <w:gridSpan w:val="2"/>
            <w:tcBorders>
              <w:top w:val="single" w:sz="5" w:space="0" w:color="000000"/>
              <w:left w:val="single" w:sz="5" w:space="0" w:color="000000"/>
              <w:bottom w:val="single" w:sz="5" w:space="0" w:color="000000"/>
              <w:right w:val="single" w:sz="5" w:space="0" w:color="000000"/>
            </w:tcBorders>
          </w:tcPr>
          <w:p w14:paraId="7259C5BF"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Există corelare între amplasamentul investiției cu privire la PT si cererea de finanțare.</w:t>
            </w:r>
          </w:p>
        </w:tc>
        <w:tc>
          <w:tcPr>
            <w:tcW w:w="1572" w:type="dxa"/>
            <w:tcBorders>
              <w:top w:val="single" w:sz="5" w:space="0" w:color="000000"/>
              <w:left w:val="single" w:sz="5" w:space="0" w:color="000000"/>
              <w:bottom w:val="single" w:sz="5" w:space="0" w:color="000000"/>
              <w:right w:val="single" w:sz="5" w:space="0" w:color="000000"/>
            </w:tcBorders>
          </w:tcPr>
          <w:p w14:paraId="79041DDB"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3</w:t>
            </w:r>
          </w:p>
        </w:tc>
        <w:tc>
          <w:tcPr>
            <w:tcW w:w="1298" w:type="dxa"/>
            <w:vMerge/>
            <w:tcBorders>
              <w:left w:val="single" w:sz="5" w:space="0" w:color="000000"/>
              <w:right w:val="single" w:sz="5" w:space="0" w:color="000000"/>
            </w:tcBorders>
          </w:tcPr>
          <w:p w14:paraId="2DFA42EF"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r>
      <w:tr w:rsidR="00D741F6" w:rsidRPr="00D741F6" w14:paraId="02F2E715" w14:textId="77777777" w:rsidTr="0046041F">
        <w:trPr>
          <w:trHeight w:hRule="exact" w:val="1144"/>
        </w:trPr>
        <w:tc>
          <w:tcPr>
            <w:tcW w:w="850" w:type="dxa"/>
            <w:vMerge/>
            <w:tcBorders>
              <w:left w:val="single" w:sz="5" w:space="0" w:color="000000"/>
              <w:right w:val="single" w:sz="5" w:space="0" w:color="000000"/>
            </w:tcBorders>
          </w:tcPr>
          <w:p w14:paraId="4F701D9E"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p>
        </w:tc>
        <w:tc>
          <w:tcPr>
            <w:tcW w:w="7337" w:type="dxa"/>
            <w:gridSpan w:val="2"/>
            <w:tcBorders>
              <w:top w:val="single" w:sz="5" w:space="0" w:color="000000"/>
              <w:left w:val="single" w:sz="5" w:space="0" w:color="000000"/>
              <w:bottom w:val="nil"/>
              <w:right w:val="single" w:sz="5" w:space="0" w:color="000000"/>
            </w:tcBorders>
          </w:tcPr>
          <w:p w14:paraId="1B2D22D2"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Centralizatorul pe obiectivul de investiții (Formularul F1) este corelat cu centralizatoarele pe categorii de lucrări (Formularele F2), cu devizul general și cu bugetul proiectului. Formularele F1 și F2 sunt corelate între ele și sunt corelate cu Listele cu cantități de lucrări pe categorii de lucrări și utilaje și echipamente tehnologice, inclusiv dotări (Formularele F3 și F4).</w:t>
            </w:r>
          </w:p>
        </w:tc>
        <w:tc>
          <w:tcPr>
            <w:tcW w:w="1572" w:type="dxa"/>
            <w:tcBorders>
              <w:top w:val="single" w:sz="5" w:space="0" w:color="000000"/>
              <w:left w:val="single" w:sz="5" w:space="0" w:color="000000"/>
              <w:bottom w:val="single" w:sz="5" w:space="0" w:color="000000"/>
              <w:right w:val="single" w:sz="5" w:space="0" w:color="000000"/>
            </w:tcBorders>
          </w:tcPr>
          <w:p w14:paraId="2D9DA5C3"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4</w:t>
            </w:r>
          </w:p>
        </w:tc>
        <w:tc>
          <w:tcPr>
            <w:tcW w:w="1298" w:type="dxa"/>
            <w:vMerge/>
            <w:tcBorders>
              <w:left w:val="single" w:sz="5" w:space="0" w:color="000000"/>
              <w:bottom w:val="nil"/>
              <w:right w:val="single" w:sz="5" w:space="0" w:color="000000"/>
            </w:tcBorders>
          </w:tcPr>
          <w:p w14:paraId="13ECEAA8"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r>
      <w:tr w:rsidR="00D741F6" w:rsidRPr="00D741F6" w14:paraId="6BBA0D15" w14:textId="77777777" w:rsidTr="0046041F">
        <w:trPr>
          <w:trHeight w:hRule="exact" w:val="414"/>
        </w:trPr>
        <w:tc>
          <w:tcPr>
            <w:tcW w:w="850" w:type="dxa"/>
            <w:vMerge/>
            <w:tcBorders>
              <w:left w:val="single" w:sz="5" w:space="0" w:color="000000"/>
              <w:right w:val="single" w:sz="5" w:space="0" w:color="000000"/>
            </w:tcBorders>
          </w:tcPr>
          <w:p w14:paraId="3B97BF03"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p>
        </w:tc>
        <w:tc>
          <w:tcPr>
            <w:tcW w:w="7337" w:type="dxa"/>
            <w:gridSpan w:val="2"/>
            <w:tcBorders>
              <w:top w:val="single" w:sz="5" w:space="0" w:color="000000"/>
              <w:left w:val="single" w:sz="5" w:space="0" w:color="000000"/>
              <w:bottom w:val="single" w:sz="5" w:space="0" w:color="000000"/>
              <w:right w:val="single" w:sz="5" w:space="0" w:color="000000"/>
            </w:tcBorders>
          </w:tcPr>
          <w:p w14:paraId="47879A47"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Graficul de realizare a investiției este corelat cu calendarul activităților din cadrul cererii de finanțare.</w:t>
            </w:r>
          </w:p>
        </w:tc>
        <w:tc>
          <w:tcPr>
            <w:tcW w:w="1572" w:type="dxa"/>
            <w:tcBorders>
              <w:top w:val="single" w:sz="5" w:space="0" w:color="000000"/>
              <w:left w:val="single" w:sz="5" w:space="0" w:color="000000"/>
              <w:bottom w:val="single" w:sz="5" w:space="0" w:color="000000"/>
              <w:right w:val="single" w:sz="5" w:space="0" w:color="000000"/>
            </w:tcBorders>
          </w:tcPr>
          <w:p w14:paraId="38366B83"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3</w:t>
            </w:r>
          </w:p>
        </w:tc>
        <w:tc>
          <w:tcPr>
            <w:tcW w:w="1298" w:type="dxa"/>
            <w:vMerge w:val="restart"/>
            <w:tcBorders>
              <w:top w:val="single" w:sz="5" w:space="0" w:color="000000"/>
              <w:left w:val="single" w:sz="5" w:space="0" w:color="000000"/>
              <w:right w:val="single" w:sz="5" w:space="0" w:color="000000"/>
            </w:tcBorders>
          </w:tcPr>
          <w:p w14:paraId="1AC752A4"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r>
      <w:tr w:rsidR="00D741F6" w:rsidRPr="00D741F6" w14:paraId="68C87D20" w14:textId="77777777" w:rsidTr="0046041F">
        <w:trPr>
          <w:trHeight w:hRule="exact" w:val="272"/>
        </w:trPr>
        <w:tc>
          <w:tcPr>
            <w:tcW w:w="850" w:type="dxa"/>
            <w:vMerge/>
            <w:tcBorders>
              <w:left w:val="single" w:sz="5" w:space="0" w:color="000000"/>
              <w:right w:val="single" w:sz="5" w:space="0" w:color="000000"/>
            </w:tcBorders>
          </w:tcPr>
          <w:p w14:paraId="5B94BE9C"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p>
        </w:tc>
        <w:tc>
          <w:tcPr>
            <w:tcW w:w="7337" w:type="dxa"/>
            <w:gridSpan w:val="2"/>
            <w:tcBorders>
              <w:top w:val="single" w:sz="5" w:space="0" w:color="000000"/>
              <w:left w:val="single" w:sz="5" w:space="0" w:color="000000"/>
              <w:bottom w:val="single" w:sz="5" w:space="0" w:color="000000"/>
              <w:right w:val="single" w:sz="5" w:space="0" w:color="000000"/>
            </w:tcBorders>
          </w:tcPr>
          <w:p w14:paraId="74615ABC"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Piesele scrise sunt corelate si respecta concluziile din expertiza tehnică</w:t>
            </w:r>
          </w:p>
        </w:tc>
        <w:tc>
          <w:tcPr>
            <w:tcW w:w="1572" w:type="dxa"/>
            <w:tcBorders>
              <w:top w:val="single" w:sz="5" w:space="0" w:color="000000"/>
              <w:left w:val="single" w:sz="5" w:space="0" w:color="000000"/>
              <w:bottom w:val="single" w:sz="5" w:space="0" w:color="000000"/>
              <w:right w:val="single" w:sz="5" w:space="0" w:color="000000"/>
            </w:tcBorders>
          </w:tcPr>
          <w:p w14:paraId="55E2C5FF"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3</w:t>
            </w:r>
          </w:p>
        </w:tc>
        <w:tc>
          <w:tcPr>
            <w:tcW w:w="1298" w:type="dxa"/>
            <w:vMerge/>
            <w:tcBorders>
              <w:left w:val="single" w:sz="5" w:space="0" w:color="000000"/>
              <w:right w:val="single" w:sz="5" w:space="0" w:color="000000"/>
            </w:tcBorders>
          </w:tcPr>
          <w:p w14:paraId="77D2B075"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r>
      <w:tr w:rsidR="00D741F6" w:rsidRPr="00D741F6" w14:paraId="47300C0D" w14:textId="77777777" w:rsidTr="0046041F">
        <w:trPr>
          <w:trHeight w:hRule="exact" w:val="716"/>
        </w:trPr>
        <w:tc>
          <w:tcPr>
            <w:tcW w:w="850" w:type="dxa"/>
            <w:vMerge/>
            <w:tcBorders>
              <w:left w:val="single" w:sz="5" w:space="0" w:color="000000"/>
              <w:bottom w:val="single" w:sz="5" w:space="0" w:color="000000"/>
              <w:right w:val="single" w:sz="5" w:space="0" w:color="000000"/>
            </w:tcBorders>
          </w:tcPr>
          <w:p w14:paraId="6E7521CB"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p>
        </w:tc>
        <w:tc>
          <w:tcPr>
            <w:tcW w:w="7337" w:type="dxa"/>
            <w:gridSpan w:val="2"/>
            <w:tcBorders>
              <w:top w:val="single" w:sz="5" w:space="0" w:color="000000"/>
              <w:left w:val="single" w:sz="5" w:space="0" w:color="000000"/>
              <w:bottom w:val="single" w:sz="5" w:space="0" w:color="000000"/>
              <w:right w:val="single" w:sz="5" w:space="0" w:color="000000"/>
            </w:tcBorders>
          </w:tcPr>
          <w:p w14:paraId="1E9E5B8A"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Numărul bunurilor/ dotărilor/echipamentelor și tipul acestora sunt adecvat justificate, luând în calcul legislația națională si europeana aplicabilă în vigoare, indicatorii specifici domeniului care stau la baza alegerii acestora.</w:t>
            </w:r>
          </w:p>
        </w:tc>
        <w:tc>
          <w:tcPr>
            <w:tcW w:w="1572" w:type="dxa"/>
            <w:tcBorders>
              <w:top w:val="single" w:sz="5" w:space="0" w:color="000000"/>
              <w:left w:val="single" w:sz="5" w:space="0" w:color="000000"/>
              <w:bottom w:val="single" w:sz="5" w:space="0" w:color="000000"/>
              <w:right w:val="single" w:sz="5" w:space="0" w:color="000000"/>
            </w:tcBorders>
          </w:tcPr>
          <w:p w14:paraId="3C2A7B19"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5</w:t>
            </w:r>
          </w:p>
        </w:tc>
        <w:tc>
          <w:tcPr>
            <w:tcW w:w="1298" w:type="dxa"/>
            <w:vMerge/>
            <w:tcBorders>
              <w:left w:val="single" w:sz="5" w:space="0" w:color="000000"/>
              <w:bottom w:val="single" w:sz="5" w:space="0" w:color="000000"/>
              <w:right w:val="single" w:sz="5" w:space="0" w:color="000000"/>
            </w:tcBorders>
          </w:tcPr>
          <w:p w14:paraId="44C1503D"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r>
      <w:tr w:rsidR="00D741F6" w:rsidRPr="00D741F6" w14:paraId="70CBC219" w14:textId="77777777" w:rsidTr="00411F6A">
        <w:trPr>
          <w:trHeight w:hRule="exact" w:val="1138"/>
        </w:trPr>
        <w:tc>
          <w:tcPr>
            <w:tcW w:w="850" w:type="dxa"/>
            <w:vMerge w:val="restart"/>
            <w:tcBorders>
              <w:top w:val="single" w:sz="5" w:space="0" w:color="000000"/>
              <w:left w:val="single" w:sz="5" w:space="0" w:color="000000"/>
              <w:right w:val="single" w:sz="5" w:space="0" w:color="000000"/>
            </w:tcBorders>
          </w:tcPr>
          <w:p w14:paraId="194B2B09" w14:textId="77777777" w:rsidR="00D741F6" w:rsidRPr="00D741F6" w:rsidRDefault="00D741F6" w:rsidP="00D741F6">
            <w:pPr>
              <w:widowControl w:val="0"/>
              <w:tabs>
                <w:tab w:val="left" w:pos="1659"/>
              </w:tabs>
              <w:spacing w:after="0" w:line="240" w:lineRule="auto"/>
              <w:ind w:right="142"/>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4.2</w:t>
            </w:r>
          </w:p>
        </w:tc>
        <w:tc>
          <w:tcPr>
            <w:tcW w:w="3808" w:type="dxa"/>
            <w:vMerge w:val="restart"/>
            <w:tcBorders>
              <w:top w:val="single" w:sz="5" w:space="0" w:color="000000"/>
              <w:left w:val="single" w:sz="5" w:space="0" w:color="000000"/>
              <w:right w:val="single" w:sz="5" w:space="0" w:color="000000"/>
            </w:tcBorders>
          </w:tcPr>
          <w:p w14:paraId="73BEC9B7"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Gradul de pregătire/ maturitate a proiectului în ce priveste stadiul lucrărilor de construcție/ reabilitare/ modernizare/ extindere</w:t>
            </w:r>
          </w:p>
        </w:tc>
        <w:tc>
          <w:tcPr>
            <w:tcW w:w="3529" w:type="dxa"/>
            <w:tcBorders>
              <w:top w:val="single" w:sz="5" w:space="0" w:color="000000"/>
              <w:left w:val="single" w:sz="5" w:space="0" w:color="000000"/>
              <w:bottom w:val="single" w:sz="5" w:space="0" w:color="000000"/>
              <w:right w:val="single" w:sz="5" w:space="0" w:color="000000"/>
            </w:tcBorders>
          </w:tcPr>
          <w:p w14:paraId="794D5C53"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Documentația tehnico- economică este la stadiul de Studiu de fezabilitate/ Documentație de avizare a lucrărilor de intervenție / SF cu elemente de DALI, după caz.</w:t>
            </w:r>
          </w:p>
        </w:tc>
        <w:tc>
          <w:tcPr>
            <w:tcW w:w="1572" w:type="dxa"/>
            <w:tcBorders>
              <w:top w:val="single" w:sz="5" w:space="0" w:color="000000"/>
              <w:left w:val="single" w:sz="5" w:space="0" w:color="000000"/>
              <w:bottom w:val="single" w:sz="5" w:space="0" w:color="000000"/>
              <w:right w:val="single" w:sz="5" w:space="0" w:color="000000"/>
            </w:tcBorders>
          </w:tcPr>
          <w:p w14:paraId="27DBDD1B"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0</w:t>
            </w:r>
          </w:p>
        </w:tc>
        <w:tc>
          <w:tcPr>
            <w:tcW w:w="1298" w:type="dxa"/>
            <w:vMerge w:val="restart"/>
            <w:tcBorders>
              <w:top w:val="single" w:sz="5" w:space="0" w:color="000000"/>
              <w:left w:val="single" w:sz="5" w:space="0" w:color="000000"/>
              <w:right w:val="single" w:sz="5" w:space="0" w:color="000000"/>
            </w:tcBorders>
          </w:tcPr>
          <w:p w14:paraId="38BE1F83"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disjunctiv</w:t>
            </w:r>
          </w:p>
        </w:tc>
      </w:tr>
      <w:tr w:rsidR="00D741F6" w:rsidRPr="00D741F6" w14:paraId="67347FCB" w14:textId="77777777" w:rsidTr="00411F6A">
        <w:trPr>
          <w:trHeight w:hRule="exact" w:val="704"/>
        </w:trPr>
        <w:tc>
          <w:tcPr>
            <w:tcW w:w="850" w:type="dxa"/>
            <w:vMerge/>
            <w:tcBorders>
              <w:left w:val="single" w:sz="5" w:space="0" w:color="000000"/>
              <w:right w:val="single" w:sz="5" w:space="0" w:color="000000"/>
            </w:tcBorders>
          </w:tcPr>
          <w:p w14:paraId="53E22D4C"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p>
        </w:tc>
        <w:tc>
          <w:tcPr>
            <w:tcW w:w="3808" w:type="dxa"/>
            <w:vMerge/>
            <w:tcBorders>
              <w:left w:val="single" w:sz="5" w:space="0" w:color="000000"/>
              <w:right w:val="single" w:sz="5" w:space="0" w:color="000000"/>
            </w:tcBorders>
          </w:tcPr>
          <w:p w14:paraId="26F08BF6"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c>
          <w:tcPr>
            <w:tcW w:w="3529" w:type="dxa"/>
            <w:tcBorders>
              <w:top w:val="single" w:sz="5" w:space="0" w:color="000000"/>
              <w:left w:val="single" w:sz="5" w:space="0" w:color="000000"/>
              <w:bottom w:val="single" w:sz="5" w:space="0" w:color="000000"/>
              <w:right w:val="single" w:sz="5" w:space="0" w:color="000000"/>
            </w:tcBorders>
          </w:tcPr>
          <w:p w14:paraId="75361D8D"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Documentația tehnico- economică este la stadiul de Proiectul tehnic de execuție.</w:t>
            </w:r>
          </w:p>
        </w:tc>
        <w:tc>
          <w:tcPr>
            <w:tcW w:w="1572" w:type="dxa"/>
            <w:tcBorders>
              <w:top w:val="single" w:sz="5" w:space="0" w:color="000000"/>
              <w:left w:val="single" w:sz="5" w:space="0" w:color="000000"/>
              <w:bottom w:val="single" w:sz="5" w:space="0" w:color="000000"/>
              <w:right w:val="single" w:sz="5" w:space="0" w:color="000000"/>
            </w:tcBorders>
          </w:tcPr>
          <w:p w14:paraId="3818AB7A"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1</w:t>
            </w:r>
          </w:p>
        </w:tc>
        <w:tc>
          <w:tcPr>
            <w:tcW w:w="1298" w:type="dxa"/>
            <w:vMerge/>
            <w:tcBorders>
              <w:left w:val="single" w:sz="5" w:space="0" w:color="000000"/>
              <w:right w:val="single" w:sz="5" w:space="0" w:color="000000"/>
            </w:tcBorders>
          </w:tcPr>
          <w:p w14:paraId="25772789"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r>
      <w:tr w:rsidR="00D741F6" w:rsidRPr="00D741F6" w14:paraId="06A992F6" w14:textId="77777777" w:rsidTr="00411F6A">
        <w:trPr>
          <w:trHeight w:hRule="exact" w:val="1410"/>
        </w:trPr>
        <w:tc>
          <w:tcPr>
            <w:tcW w:w="850" w:type="dxa"/>
            <w:vMerge/>
            <w:tcBorders>
              <w:left w:val="single" w:sz="5" w:space="0" w:color="000000"/>
              <w:right w:val="single" w:sz="5" w:space="0" w:color="000000"/>
            </w:tcBorders>
          </w:tcPr>
          <w:p w14:paraId="64178475"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p>
        </w:tc>
        <w:tc>
          <w:tcPr>
            <w:tcW w:w="3808" w:type="dxa"/>
            <w:vMerge/>
            <w:tcBorders>
              <w:left w:val="single" w:sz="5" w:space="0" w:color="000000"/>
              <w:right w:val="single" w:sz="5" w:space="0" w:color="000000"/>
            </w:tcBorders>
          </w:tcPr>
          <w:p w14:paraId="7541640D"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c>
          <w:tcPr>
            <w:tcW w:w="3529" w:type="dxa"/>
            <w:tcBorders>
              <w:top w:val="single" w:sz="5" w:space="0" w:color="000000"/>
              <w:left w:val="single" w:sz="5" w:space="0" w:color="000000"/>
              <w:bottom w:val="single" w:sz="5" w:space="0" w:color="000000"/>
              <w:right w:val="single" w:sz="5" w:space="0" w:color="000000"/>
            </w:tcBorders>
          </w:tcPr>
          <w:p w14:paraId="68A847F9" w14:textId="3398CE93" w:rsidR="00D741F6" w:rsidRPr="00D741F6" w:rsidRDefault="00D741F6" w:rsidP="00411F6A">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Contractul de construcție/</w:t>
            </w:r>
            <w:r w:rsidR="00411F6A">
              <w:rPr>
                <w:rFonts w:ascii="Trebuchet MS" w:eastAsia="Trebuchet MS" w:hAnsi="Trebuchet MS" w:cs="Trebuchet MS"/>
                <w:spacing w:val="-1"/>
                <w:sz w:val="20"/>
                <w:szCs w:val="20"/>
                <w:lang w:val="en-US"/>
              </w:rPr>
              <w:t xml:space="preserve"> </w:t>
            </w:r>
            <w:r w:rsidRPr="00D741F6">
              <w:rPr>
                <w:rFonts w:ascii="Trebuchet MS" w:eastAsia="Trebuchet MS" w:hAnsi="Trebuchet MS" w:cs="Trebuchet MS"/>
                <w:spacing w:val="-1"/>
                <w:sz w:val="20"/>
                <w:szCs w:val="20"/>
                <w:lang w:val="en-US"/>
              </w:rPr>
              <w:t>reabilitare/modernizare/ extindere, dupa caz, este semnat, dar nu au fost demarate lucrările, până la data depunerii cererii de finanțare</w:t>
            </w:r>
          </w:p>
        </w:tc>
        <w:tc>
          <w:tcPr>
            <w:tcW w:w="1572" w:type="dxa"/>
            <w:tcBorders>
              <w:top w:val="single" w:sz="5" w:space="0" w:color="000000"/>
              <w:left w:val="single" w:sz="5" w:space="0" w:color="000000"/>
              <w:bottom w:val="single" w:sz="5" w:space="0" w:color="000000"/>
              <w:right w:val="single" w:sz="5" w:space="0" w:color="000000"/>
            </w:tcBorders>
          </w:tcPr>
          <w:p w14:paraId="1ADE0209"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2</w:t>
            </w:r>
          </w:p>
        </w:tc>
        <w:tc>
          <w:tcPr>
            <w:tcW w:w="1298" w:type="dxa"/>
            <w:vMerge/>
            <w:tcBorders>
              <w:left w:val="single" w:sz="5" w:space="0" w:color="000000"/>
              <w:right w:val="single" w:sz="5" w:space="0" w:color="000000"/>
            </w:tcBorders>
          </w:tcPr>
          <w:p w14:paraId="5200E04C"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r>
      <w:tr w:rsidR="00D741F6" w:rsidRPr="00D741F6" w14:paraId="43B6C2DA" w14:textId="77777777" w:rsidTr="00411F6A">
        <w:trPr>
          <w:trHeight w:hRule="exact" w:val="1142"/>
        </w:trPr>
        <w:tc>
          <w:tcPr>
            <w:tcW w:w="850" w:type="dxa"/>
            <w:vMerge/>
            <w:tcBorders>
              <w:left w:val="single" w:sz="5" w:space="0" w:color="000000"/>
              <w:bottom w:val="single" w:sz="5" w:space="0" w:color="000000"/>
              <w:right w:val="single" w:sz="5" w:space="0" w:color="000000"/>
            </w:tcBorders>
          </w:tcPr>
          <w:p w14:paraId="3277A88E"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p>
        </w:tc>
        <w:tc>
          <w:tcPr>
            <w:tcW w:w="3808" w:type="dxa"/>
            <w:vMerge/>
            <w:tcBorders>
              <w:left w:val="single" w:sz="5" w:space="0" w:color="000000"/>
              <w:bottom w:val="single" w:sz="5" w:space="0" w:color="000000"/>
              <w:right w:val="single" w:sz="5" w:space="0" w:color="000000"/>
            </w:tcBorders>
          </w:tcPr>
          <w:p w14:paraId="338A2A7A"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c>
          <w:tcPr>
            <w:tcW w:w="3529" w:type="dxa"/>
            <w:tcBorders>
              <w:top w:val="single" w:sz="5" w:space="0" w:color="000000"/>
              <w:left w:val="single" w:sz="5" w:space="0" w:color="000000"/>
              <w:bottom w:val="single" w:sz="5" w:space="0" w:color="000000"/>
              <w:right w:val="single" w:sz="5" w:space="0" w:color="000000"/>
            </w:tcBorders>
          </w:tcPr>
          <w:p w14:paraId="568C4A75" w14:textId="2A6B295C" w:rsidR="00D741F6" w:rsidRPr="00D741F6" w:rsidRDefault="00D741F6" w:rsidP="00411F6A">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Contractul de construcție/</w:t>
            </w:r>
            <w:r w:rsidR="00411F6A">
              <w:rPr>
                <w:rFonts w:ascii="Trebuchet MS" w:eastAsia="Trebuchet MS" w:hAnsi="Trebuchet MS" w:cs="Trebuchet MS"/>
                <w:spacing w:val="-1"/>
                <w:sz w:val="20"/>
                <w:szCs w:val="20"/>
                <w:lang w:val="en-US"/>
              </w:rPr>
              <w:t xml:space="preserve"> </w:t>
            </w:r>
            <w:r w:rsidRPr="00D741F6">
              <w:rPr>
                <w:rFonts w:ascii="Trebuchet MS" w:eastAsia="Trebuchet MS" w:hAnsi="Trebuchet MS" w:cs="Trebuchet MS"/>
                <w:spacing w:val="-1"/>
                <w:sz w:val="20"/>
                <w:szCs w:val="20"/>
                <w:lang w:val="en-US"/>
              </w:rPr>
              <w:t>reabilitare/modernizare/ extindere, dupa caz, este semnat și au fost demarate lucrările, până la data depunerii cererii de finanțare</w:t>
            </w:r>
          </w:p>
        </w:tc>
        <w:tc>
          <w:tcPr>
            <w:tcW w:w="1572" w:type="dxa"/>
            <w:tcBorders>
              <w:top w:val="single" w:sz="5" w:space="0" w:color="000000"/>
              <w:left w:val="single" w:sz="5" w:space="0" w:color="000000"/>
              <w:bottom w:val="single" w:sz="5" w:space="0" w:color="000000"/>
              <w:right w:val="single" w:sz="5" w:space="0" w:color="000000"/>
            </w:tcBorders>
          </w:tcPr>
          <w:p w14:paraId="5F1156EC"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3</w:t>
            </w:r>
          </w:p>
        </w:tc>
        <w:tc>
          <w:tcPr>
            <w:tcW w:w="1298" w:type="dxa"/>
            <w:vMerge/>
            <w:tcBorders>
              <w:left w:val="single" w:sz="5" w:space="0" w:color="000000"/>
              <w:bottom w:val="single" w:sz="5" w:space="0" w:color="000000"/>
              <w:right w:val="single" w:sz="5" w:space="0" w:color="000000"/>
            </w:tcBorders>
          </w:tcPr>
          <w:p w14:paraId="37409592"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r>
      <w:tr w:rsidR="00D741F6" w:rsidRPr="00D741F6" w14:paraId="4E2A7D80" w14:textId="77777777" w:rsidTr="0088703F">
        <w:trPr>
          <w:trHeight w:hRule="exact" w:val="563"/>
        </w:trPr>
        <w:tc>
          <w:tcPr>
            <w:tcW w:w="850" w:type="dxa"/>
            <w:vMerge w:val="restart"/>
            <w:tcBorders>
              <w:top w:val="single" w:sz="5" w:space="0" w:color="000000"/>
              <w:left w:val="single" w:sz="5" w:space="0" w:color="000000"/>
              <w:right w:val="single" w:sz="5" w:space="0" w:color="000000"/>
            </w:tcBorders>
          </w:tcPr>
          <w:p w14:paraId="555E039B" w14:textId="77777777" w:rsidR="00D741F6" w:rsidRPr="00D741F6" w:rsidRDefault="00D741F6" w:rsidP="00D741F6">
            <w:pPr>
              <w:widowControl w:val="0"/>
              <w:tabs>
                <w:tab w:val="left" w:pos="1659"/>
              </w:tabs>
              <w:spacing w:after="0" w:line="240" w:lineRule="auto"/>
              <w:ind w:right="142"/>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4.3</w:t>
            </w:r>
          </w:p>
        </w:tc>
        <w:tc>
          <w:tcPr>
            <w:tcW w:w="3808" w:type="dxa"/>
            <w:vMerge w:val="restart"/>
            <w:tcBorders>
              <w:top w:val="single" w:sz="5" w:space="0" w:color="000000"/>
              <w:left w:val="single" w:sz="5" w:space="0" w:color="000000"/>
              <w:right w:val="single" w:sz="5" w:space="0" w:color="000000"/>
            </w:tcBorders>
          </w:tcPr>
          <w:p w14:paraId="12BD260E"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Gradul de maturitate al investițiilor in dotarea cu bunuri si echipamente, aferente lucrărilor de construcție/ reabilitare/modernizare/ extindere</w:t>
            </w:r>
          </w:p>
        </w:tc>
        <w:tc>
          <w:tcPr>
            <w:tcW w:w="3529" w:type="dxa"/>
            <w:tcBorders>
              <w:top w:val="single" w:sz="5" w:space="0" w:color="000000"/>
              <w:left w:val="single" w:sz="5" w:space="0" w:color="000000"/>
              <w:bottom w:val="single" w:sz="5" w:space="0" w:color="000000"/>
              <w:right w:val="single" w:sz="5" w:space="0" w:color="000000"/>
            </w:tcBorders>
          </w:tcPr>
          <w:p w14:paraId="7D69AB44"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Achizitiile se afla la stadiul de Lista de bunuri, lucrari, servicii</w:t>
            </w:r>
          </w:p>
        </w:tc>
        <w:tc>
          <w:tcPr>
            <w:tcW w:w="1572" w:type="dxa"/>
            <w:tcBorders>
              <w:top w:val="single" w:sz="5" w:space="0" w:color="000000"/>
              <w:left w:val="single" w:sz="5" w:space="0" w:color="000000"/>
              <w:bottom w:val="single" w:sz="5" w:space="0" w:color="000000"/>
              <w:right w:val="single" w:sz="5" w:space="0" w:color="000000"/>
            </w:tcBorders>
          </w:tcPr>
          <w:p w14:paraId="59DC5B25"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0</w:t>
            </w:r>
          </w:p>
        </w:tc>
        <w:tc>
          <w:tcPr>
            <w:tcW w:w="1298" w:type="dxa"/>
            <w:vMerge w:val="restart"/>
            <w:tcBorders>
              <w:top w:val="single" w:sz="5" w:space="0" w:color="000000"/>
              <w:left w:val="single" w:sz="5" w:space="0" w:color="000000"/>
              <w:right w:val="single" w:sz="5" w:space="0" w:color="000000"/>
            </w:tcBorders>
          </w:tcPr>
          <w:p w14:paraId="75A175A0"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disjunctiv</w:t>
            </w:r>
          </w:p>
        </w:tc>
      </w:tr>
      <w:tr w:rsidR="00D741F6" w:rsidRPr="00D741F6" w14:paraId="462B2EEE" w14:textId="77777777" w:rsidTr="00411F6A">
        <w:trPr>
          <w:trHeight w:hRule="exact" w:val="1265"/>
        </w:trPr>
        <w:tc>
          <w:tcPr>
            <w:tcW w:w="850" w:type="dxa"/>
            <w:vMerge/>
            <w:tcBorders>
              <w:left w:val="single" w:sz="5" w:space="0" w:color="000000"/>
              <w:bottom w:val="nil"/>
              <w:right w:val="single" w:sz="5" w:space="0" w:color="000000"/>
            </w:tcBorders>
          </w:tcPr>
          <w:p w14:paraId="4F1D7370"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p>
        </w:tc>
        <w:tc>
          <w:tcPr>
            <w:tcW w:w="3808" w:type="dxa"/>
            <w:vMerge/>
            <w:tcBorders>
              <w:left w:val="single" w:sz="5" w:space="0" w:color="000000"/>
              <w:bottom w:val="nil"/>
              <w:right w:val="single" w:sz="5" w:space="0" w:color="000000"/>
            </w:tcBorders>
          </w:tcPr>
          <w:p w14:paraId="37E264A8"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c>
          <w:tcPr>
            <w:tcW w:w="3529" w:type="dxa"/>
            <w:tcBorders>
              <w:top w:val="single" w:sz="5" w:space="0" w:color="000000"/>
              <w:left w:val="single" w:sz="5" w:space="0" w:color="000000"/>
              <w:bottom w:val="single" w:sz="5" w:space="0" w:color="000000"/>
              <w:right w:val="single" w:sz="5" w:space="0" w:color="000000"/>
            </w:tcBorders>
          </w:tcPr>
          <w:p w14:paraId="033C5A20"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Procedura de achizitie publică demarată (publicare in SEAP a anunțului de publicitate sau/si initierea unei proceduri transparente de achizitie)</w:t>
            </w:r>
          </w:p>
        </w:tc>
        <w:tc>
          <w:tcPr>
            <w:tcW w:w="1572" w:type="dxa"/>
            <w:tcBorders>
              <w:top w:val="single" w:sz="5" w:space="0" w:color="000000"/>
              <w:left w:val="single" w:sz="5" w:space="0" w:color="000000"/>
              <w:bottom w:val="single" w:sz="5" w:space="0" w:color="000000"/>
              <w:right w:val="single" w:sz="5" w:space="0" w:color="000000"/>
            </w:tcBorders>
          </w:tcPr>
          <w:p w14:paraId="3D5A2FFA"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1</w:t>
            </w:r>
          </w:p>
        </w:tc>
        <w:tc>
          <w:tcPr>
            <w:tcW w:w="1298" w:type="dxa"/>
            <w:vMerge/>
            <w:tcBorders>
              <w:left w:val="single" w:sz="5" w:space="0" w:color="000000"/>
              <w:bottom w:val="nil"/>
              <w:right w:val="single" w:sz="5" w:space="0" w:color="000000"/>
            </w:tcBorders>
          </w:tcPr>
          <w:p w14:paraId="47EF660F"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r>
      <w:tr w:rsidR="00D741F6" w:rsidRPr="00D741F6" w14:paraId="51D720C5" w14:textId="77777777" w:rsidTr="00411F6A">
        <w:trPr>
          <w:trHeight w:hRule="exact" w:val="717"/>
        </w:trPr>
        <w:tc>
          <w:tcPr>
            <w:tcW w:w="850" w:type="dxa"/>
            <w:vMerge/>
            <w:tcBorders>
              <w:left w:val="single" w:sz="5" w:space="0" w:color="000000"/>
              <w:bottom w:val="single" w:sz="5" w:space="0" w:color="000000"/>
              <w:right w:val="single" w:sz="5" w:space="0" w:color="000000"/>
            </w:tcBorders>
          </w:tcPr>
          <w:p w14:paraId="01B4465E"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p>
        </w:tc>
        <w:tc>
          <w:tcPr>
            <w:tcW w:w="3808" w:type="dxa"/>
            <w:vMerge/>
            <w:tcBorders>
              <w:left w:val="single" w:sz="5" w:space="0" w:color="000000"/>
              <w:bottom w:val="single" w:sz="5" w:space="0" w:color="000000"/>
              <w:right w:val="single" w:sz="5" w:space="0" w:color="000000"/>
            </w:tcBorders>
          </w:tcPr>
          <w:p w14:paraId="7BFC38D2"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c>
          <w:tcPr>
            <w:tcW w:w="3529" w:type="dxa"/>
            <w:tcBorders>
              <w:top w:val="single" w:sz="5" w:space="0" w:color="000000"/>
              <w:left w:val="single" w:sz="5" w:space="0" w:color="000000"/>
              <w:bottom w:val="single" w:sz="5" w:space="0" w:color="000000"/>
              <w:right w:val="single" w:sz="5" w:space="0" w:color="000000"/>
            </w:tcBorders>
          </w:tcPr>
          <w:p w14:paraId="161CC4BC"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Contract de achizitie bunuri si echipamente semnat, până la data depunerii cererii de finanțare</w:t>
            </w:r>
          </w:p>
        </w:tc>
        <w:tc>
          <w:tcPr>
            <w:tcW w:w="1572" w:type="dxa"/>
            <w:tcBorders>
              <w:top w:val="single" w:sz="5" w:space="0" w:color="000000"/>
              <w:left w:val="single" w:sz="5" w:space="0" w:color="000000"/>
              <w:bottom w:val="single" w:sz="5" w:space="0" w:color="000000"/>
              <w:right w:val="single" w:sz="5" w:space="0" w:color="000000"/>
            </w:tcBorders>
          </w:tcPr>
          <w:p w14:paraId="68B40EAD"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2</w:t>
            </w:r>
          </w:p>
        </w:tc>
        <w:tc>
          <w:tcPr>
            <w:tcW w:w="1298" w:type="dxa"/>
            <w:vMerge/>
            <w:tcBorders>
              <w:left w:val="single" w:sz="5" w:space="0" w:color="000000"/>
              <w:bottom w:val="single" w:sz="5" w:space="0" w:color="000000"/>
              <w:right w:val="single" w:sz="5" w:space="0" w:color="000000"/>
            </w:tcBorders>
          </w:tcPr>
          <w:p w14:paraId="5EA3ED65"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r>
      <w:tr w:rsidR="00D741F6" w:rsidRPr="00D741F6" w14:paraId="192339B3" w14:textId="77777777" w:rsidTr="0046041F">
        <w:trPr>
          <w:trHeight w:hRule="exact" w:val="571"/>
        </w:trPr>
        <w:tc>
          <w:tcPr>
            <w:tcW w:w="850" w:type="dxa"/>
            <w:tcBorders>
              <w:top w:val="single" w:sz="5" w:space="0" w:color="000000"/>
              <w:left w:val="single" w:sz="5" w:space="0" w:color="000000"/>
              <w:bottom w:val="single" w:sz="5" w:space="0" w:color="000000"/>
              <w:right w:val="single" w:sz="5" w:space="0" w:color="000000"/>
            </w:tcBorders>
            <w:shd w:val="clear" w:color="auto" w:fill="B4C5E7"/>
          </w:tcPr>
          <w:p w14:paraId="451100AE"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5</w:t>
            </w:r>
          </w:p>
        </w:tc>
        <w:tc>
          <w:tcPr>
            <w:tcW w:w="7337" w:type="dxa"/>
            <w:gridSpan w:val="2"/>
            <w:tcBorders>
              <w:top w:val="single" w:sz="5" w:space="0" w:color="000000"/>
              <w:left w:val="single" w:sz="5" w:space="0" w:color="000000"/>
              <w:bottom w:val="single" w:sz="5" w:space="0" w:color="000000"/>
              <w:right w:val="single" w:sz="5" w:space="0" w:color="000000"/>
            </w:tcBorders>
            <w:shd w:val="clear" w:color="auto" w:fill="B4C5E7"/>
          </w:tcPr>
          <w:p w14:paraId="3853E841"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SUSTENABILITATE – măsura în care proiectul asigură continuarea efectelor sale şi valorificarea rezultatelor obținute după încetarea sursei de finanțare</w:t>
            </w:r>
          </w:p>
        </w:tc>
        <w:tc>
          <w:tcPr>
            <w:tcW w:w="1572" w:type="dxa"/>
            <w:tcBorders>
              <w:top w:val="single" w:sz="5" w:space="0" w:color="000000"/>
              <w:left w:val="single" w:sz="5" w:space="0" w:color="000000"/>
              <w:bottom w:val="single" w:sz="5" w:space="0" w:color="000000"/>
              <w:right w:val="single" w:sz="5" w:space="0" w:color="000000"/>
            </w:tcBorders>
            <w:shd w:val="clear" w:color="auto" w:fill="B4C5E7"/>
          </w:tcPr>
          <w:p w14:paraId="0601E5AD" w14:textId="77777777" w:rsidR="00D741F6" w:rsidRPr="00D741F6" w:rsidRDefault="00D741F6" w:rsidP="00D741F6">
            <w:pPr>
              <w:widowControl w:val="0"/>
              <w:tabs>
                <w:tab w:val="left" w:pos="1659"/>
              </w:tabs>
              <w:spacing w:after="0" w:line="240" w:lineRule="auto"/>
              <w:ind w:right="7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 xml:space="preserve"> Max. 10</w:t>
            </w:r>
          </w:p>
          <w:p w14:paraId="11D4CC15" w14:textId="77777777" w:rsidR="00D741F6" w:rsidRPr="00D741F6" w:rsidRDefault="00D741F6" w:rsidP="00D741F6">
            <w:pPr>
              <w:widowControl w:val="0"/>
              <w:tabs>
                <w:tab w:val="left" w:pos="1659"/>
              </w:tabs>
              <w:spacing w:after="0" w:line="240" w:lineRule="auto"/>
              <w:ind w:left="-1"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 xml:space="preserve"> Min. 7</w:t>
            </w:r>
          </w:p>
        </w:tc>
        <w:tc>
          <w:tcPr>
            <w:tcW w:w="1298" w:type="dxa"/>
            <w:tcBorders>
              <w:top w:val="single" w:sz="5" w:space="0" w:color="000000"/>
              <w:left w:val="single" w:sz="5" w:space="0" w:color="000000"/>
              <w:bottom w:val="single" w:sz="5" w:space="0" w:color="000000"/>
              <w:right w:val="single" w:sz="5" w:space="0" w:color="000000"/>
            </w:tcBorders>
            <w:shd w:val="clear" w:color="auto" w:fill="B4C5E7"/>
          </w:tcPr>
          <w:p w14:paraId="2BA5F7E1"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r>
      <w:tr w:rsidR="00D741F6" w:rsidRPr="00D741F6" w14:paraId="6FA9C04A" w14:textId="77777777" w:rsidTr="00411F6A">
        <w:trPr>
          <w:trHeight w:hRule="exact" w:val="996"/>
        </w:trPr>
        <w:tc>
          <w:tcPr>
            <w:tcW w:w="850" w:type="dxa"/>
            <w:vMerge w:val="restart"/>
            <w:tcBorders>
              <w:top w:val="single" w:sz="5" w:space="0" w:color="000000"/>
              <w:left w:val="single" w:sz="5" w:space="0" w:color="000000"/>
              <w:right w:val="single" w:sz="5" w:space="0" w:color="000000"/>
            </w:tcBorders>
          </w:tcPr>
          <w:p w14:paraId="77693C06" w14:textId="77777777" w:rsidR="00D741F6" w:rsidRPr="00D741F6" w:rsidRDefault="00D741F6" w:rsidP="00D741F6">
            <w:pPr>
              <w:widowControl w:val="0"/>
              <w:tabs>
                <w:tab w:val="left" w:pos="1659"/>
              </w:tabs>
              <w:spacing w:after="0" w:line="240" w:lineRule="auto"/>
              <w:ind w:right="142"/>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5.1</w:t>
            </w:r>
          </w:p>
        </w:tc>
        <w:tc>
          <w:tcPr>
            <w:tcW w:w="3808" w:type="dxa"/>
            <w:vMerge w:val="restart"/>
            <w:tcBorders>
              <w:top w:val="single" w:sz="5" w:space="0" w:color="000000"/>
              <w:left w:val="single" w:sz="5" w:space="0" w:color="000000"/>
              <w:right w:val="single" w:sz="5" w:space="0" w:color="000000"/>
            </w:tcBorders>
          </w:tcPr>
          <w:p w14:paraId="1B30B4A2"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Proiectul include activități în timpul implementării care conduc la</w:t>
            </w:r>
          </w:p>
          <w:p w14:paraId="368E6778"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valorificarea rezultatelor proiectului după finalizarea acestuia.</w:t>
            </w:r>
          </w:p>
        </w:tc>
        <w:tc>
          <w:tcPr>
            <w:tcW w:w="3529" w:type="dxa"/>
            <w:tcBorders>
              <w:top w:val="single" w:sz="5" w:space="0" w:color="000000"/>
              <w:left w:val="single" w:sz="5" w:space="0" w:color="000000"/>
              <w:bottom w:val="single" w:sz="5" w:space="0" w:color="000000"/>
              <w:right w:val="single" w:sz="5" w:space="0" w:color="000000"/>
            </w:tcBorders>
          </w:tcPr>
          <w:p w14:paraId="10243E6A" w14:textId="1684ED9F" w:rsidR="00D741F6" w:rsidRPr="00D741F6" w:rsidRDefault="00D741F6" w:rsidP="00411F6A">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Proiectul are prevăzute, din timpul implement</w:t>
            </w:r>
            <w:r w:rsidR="00411F6A">
              <w:rPr>
                <w:rFonts w:ascii="Trebuchet MS" w:eastAsia="Trebuchet MS" w:hAnsi="Trebuchet MS" w:cs="Trebuchet MS"/>
                <w:spacing w:val="-1"/>
                <w:sz w:val="20"/>
                <w:szCs w:val="20"/>
                <w:lang w:val="en-US"/>
              </w:rPr>
              <w:t xml:space="preserve">ării, acţiuni/ activităţi </w:t>
            </w:r>
            <w:r w:rsidRPr="00D741F6">
              <w:rPr>
                <w:rFonts w:ascii="Trebuchet MS" w:eastAsia="Trebuchet MS" w:hAnsi="Trebuchet MS" w:cs="Trebuchet MS"/>
                <w:spacing w:val="-1"/>
                <w:sz w:val="20"/>
                <w:szCs w:val="20"/>
                <w:lang w:val="en-US"/>
              </w:rPr>
              <w:t>care conduc la sustenabilitatea acestuia</w:t>
            </w:r>
          </w:p>
        </w:tc>
        <w:tc>
          <w:tcPr>
            <w:tcW w:w="1572" w:type="dxa"/>
            <w:tcBorders>
              <w:top w:val="single" w:sz="5" w:space="0" w:color="000000"/>
              <w:left w:val="single" w:sz="5" w:space="0" w:color="000000"/>
              <w:bottom w:val="single" w:sz="5" w:space="0" w:color="000000"/>
              <w:right w:val="single" w:sz="5" w:space="0" w:color="000000"/>
            </w:tcBorders>
          </w:tcPr>
          <w:p w14:paraId="597B177D"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2</w:t>
            </w:r>
          </w:p>
        </w:tc>
        <w:tc>
          <w:tcPr>
            <w:tcW w:w="1298" w:type="dxa"/>
            <w:vMerge w:val="restart"/>
            <w:tcBorders>
              <w:top w:val="single" w:sz="5" w:space="0" w:color="000000"/>
              <w:left w:val="single" w:sz="5" w:space="0" w:color="000000"/>
              <w:right w:val="single" w:sz="5" w:space="0" w:color="000000"/>
            </w:tcBorders>
          </w:tcPr>
          <w:p w14:paraId="6240EBFA"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cumulativ</w:t>
            </w:r>
          </w:p>
        </w:tc>
      </w:tr>
      <w:tr w:rsidR="00D741F6" w:rsidRPr="00D741F6" w14:paraId="1CEA220B" w14:textId="77777777" w:rsidTr="00411F6A">
        <w:trPr>
          <w:trHeight w:hRule="exact" w:val="2130"/>
        </w:trPr>
        <w:tc>
          <w:tcPr>
            <w:tcW w:w="850" w:type="dxa"/>
            <w:vMerge/>
            <w:tcBorders>
              <w:left w:val="single" w:sz="5" w:space="0" w:color="000000"/>
              <w:bottom w:val="single" w:sz="5" w:space="0" w:color="000000"/>
              <w:right w:val="single" w:sz="5" w:space="0" w:color="000000"/>
            </w:tcBorders>
          </w:tcPr>
          <w:p w14:paraId="5E42DB5B" w14:textId="77777777" w:rsidR="00D741F6" w:rsidRPr="00D741F6" w:rsidRDefault="00D741F6" w:rsidP="00D741F6">
            <w:pPr>
              <w:widowControl w:val="0"/>
              <w:tabs>
                <w:tab w:val="left" w:pos="1659"/>
              </w:tabs>
              <w:spacing w:after="0" w:line="240" w:lineRule="auto"/>
              <w:ind w:right="142"/>
              <w:rPr>
                <w:rFonts w:ascii="Trebuchet MS" w:eastAsia="Trebuchet MS" w:hAnsi="Trebuchet MS" w:cs="Trebuchet MS"/>
                <w:spacing w:val="-1"/>
                <w:sz w:val="20"/>
                <w:szCs w:val="20"/>
                <w:lang w:val="en-US"/>
              </w:rPr>
            </w:pPr>
          </w:p>
        </w:tc>
        <w:tc>
          <w:tcPr>
            <w:tcW w:w="3808" w:type="dxa"/>
            <w:vMerge/>
            <w:tcBorders>
              <w:left w:val="single" w:sz="5" w:space="0" w:color="000000"/>
              <w:bottom w:val="single" w:sz="5" w:space="0" w:color="000000"/>
              <w:right w:val="single" w:sz="5" w:space="0" w:color="000000"/>
            </w:tcBorders>
          </w:tcPr>
          <w:p w14:paraId="45E6114B"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c>
          <w:tcPr>
            <w:tcW w:w="3529" w:type="dxa"/>
            <w:tcBorders>
              <w:top w:val="single" w:sz="5" w:space="0" w:color="000000"/>
              <w:left w:val="single" w:sz="5" w:space="0" w:color="000000"/>
              <w:bottom w:val="single" w:sz="5" w:space="0" w:color="000000"/>
              <w:right w:val="single" w:sz="5" w:space="0" w:color="000000"/>
            </w:tcBorders>
          </w:tcPr>
          <w:p w14:paraId="26323EEB" w14:textId="0564D89E" w:rsidR="00D741F6" w:rsidRPr="00D741F6" w:rsidRDefault="00D741F6" w:rsidP="00411F6A">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 xml:space="preserve">Beneficiarul justifică faptul că </w:t>
            </w:r>
            <w:r w:rsidR="00411F6A">
              <w:rPr>
                <w:rFonts w:ascii="Trebuchet MS" w:eastAsia="Trebuchet MS" w:hAnsi="Trebuchet MS" w:cs="Trebuchet MS"/>
                <w:spacing w:val="-1"/>
                <w:sz w:val="20"/>
                <w:szCs w:val="20"/>
                <w:lang w:val="en-US"/>
              </w:rPr>
              <w:t xml:space="preserve">deţine capacitatea de a asigura </w:t>
            </w:r>
            <w:r w:rsidRPr="00D741F6">
              <w:rPr>
                <w:rFonts w:ascii="Trebuchet MS" w:eastAsia="Trebuchet MS" w:hAnsi="Trebuchet MS" w:cs="Trebuchet MS"/>
                <w:spacing w:val="-1"/>
                <w:sz w:val="20"/>
                <w:szCs w:val="20"/>
                <w:lang w:val="en-US"/>
              </w:rPr>
              <w:t>menţinerea,</w:t>
            </w:r>
            <w:r w:rsidR="00411F6A">
              <w:rPr>
                <w:rFonts w:ascii="Trebuchet MS" w:eastAsia="Trebuchet MS" w:hAnsi="Trebuchet MS" w:cs="Trebuchet MS"/>
                <w:spacing w:val="-1"/>
                <w:sz w:val="20"/>
                <w:szCs w:val="20"/>
                <w:lang w:val="en-US"/>
              </w:rPr>
              <w:t xml:space="preserve"> </w:t>
            </w:r>
            <w:r w:rsidRPr="00D741F6">
              <w:rPr>
                <w:rFonts w:ascii="Trebuchet MS" w:eastAsia="Trebuchet MS" w:hAnsi="Trebuchet MS" w:cs="Trebuchet MS"/>
                <w:spacing w:val="-1"/>
                <w:sz w:val="20"/>
                <w:szCs w:val="20"/>
                <w:lang w:val="en-US"/>
              </w:rPr>
              <w:t>întreţinerea, funcţionarea şi exploatarea investiţiei după încheierea proiectului şi încetarea finanţării nerambursabile, pe toată perioada de durabilitate a contractului de finanţare</w:t>
            </w:r>
          </w:p>
        </w:tc>
        <w:tc>
          <w:tcPr>
            <w:tcW w:w="1572" w:type="dxa"/>
            <w:tcBorders>
              <w:top w:val="single" w:sz="5" w:space="0" w:color="000000"/>
              <w:left w:val="single" w:sz="5" w:space="0" w:color="000000"/>
              <w:bottom w:val="single" w:sz="5" w:space="0" w:color="000000"/>
              <w:right w:val="single" w:sz="5" w:space="0" w:color="000000"/>
            </w:tcBorders>
          </w:tcPr>
          <w:p w14:paraId="70A47A96"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2</w:t>
            </w:r>
          </w:p>
        </w:tc>
        <w:tc>
          <w:tcPr>
            <w:tcW w:w="1298" w:type="dxa"/>
            <w:vMerge/>
            <w:tcBorders>
              <w:left w:val="single" w:sz="5" w:space="0" w:color="000000"/>
              <w:bottom w:val="single" w:sz="5" w:space="0" w:color="000000"/>
              <w:right w:val="single" w:sz="5" w:space="0" w:color="000000"/>
            </w:tcBorders>
          </w:tcPr>
          <w:p w14:paraId="70FFB5B0"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r>
      <w:tr w:rsidR="00D741F6" w:rsidRPr="00D741F6" w14:paraId="1CF7336A" w14:textId="77777777" w:rsidTr="0088703F">
        <w:trPr>
          <w:trHeight w:hRule="exact" w:val="837"/>
        </w:trPr>
        <w:tc>
          <w:tcPr>
            <w:tcW w:w="850" w:type="dxa"/>
            <w:vMerge w:val="restart"/>
            <w:tcBorders>
              <w:top w:val="single" w:sz="5" w:space="0" w:color="000000"/>
              <w:left w:val="single" w:sz="5" w:space="0" w:color="000000"/>
              <w:right w:val="single" w:sz="5" w:space="0" w:color="000000"/>
            </w:tcBorders>
          </w:tcPr>
          <w:p w14:paraId="5D28B246" w14:textId="77777777" w:rsidR="00D741F6" w:rsidRPr="00D741F6" w:rsidRDefault="00D741F6" w:rsidP="00D741F6">
            <w:pPr>
              <w:widowControl w:val="0"/>
              <w:tabs>
                <w:tab w:val="left" w:pos="1659"/>
              </w:tabs>
              <w:spacing w:after="0" w:line="240" w:lineRule="auto"/>
              <w:ind w:right="142"/>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5.2</w:t>
            </w:r>
          </w:p>
        </w:tc>
        <w:tc>
          <w:tcPr>
            <w:tcW w:w="3808" w:type="dxa"/>
            <w:vMerge w:val="restart"/>
            <w:tcBorders>
              <w:top w:val="single" w:sz="5" w:space="0" w:color="000000"/>
              <w:left w:val="single" w:sz="5" w:space="0" w:color="000000"/>
              <w:right w:val="single" w:sz="5" w:space="0" w:color="000000"/>
            </w:tcBorders>
          </w:tcPr>
          <w:p w14:paraId="7D4BFCB2"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 xml:space="preserve">Proiectul include activități în timpul implementării care duc la transferabilitatea rezultatelor </w:t>
            </w:r>
            <w:r w:rsidRPr="00D741F6">
              <w:rPr>
                <w:rFonts w:ascii="Trebuchet MS" w:eastAsia="Trebuchet MS" w:hAnsi="Trebuchet MS" w:cs="Trebuchet MS"/>
                <w:spacing w:val="-1"/>
                <w:sz w:val="20"/>
                <w:szCs w:val="20"/>
                <w:lang w:val="en-US"/>
              </w:rPr>
              <w:lastRenderedPageBreak/>
              <w:t>proiectului către alt grup țintă/ alt sector etc.</w:t>
            </w:r>
          </w:p>
        </w:tc>
        <w:tc>
          <w:tcPr>
            <w:tcW w:w="3529" w:type="dxa"/>
            <w:tcBorders>
              <w:top w:val="single" w:sz="5" w:space="0" w:color="000000"/>
              <w:left w:val="single" w:sz="5" w:space="0" w:color="000000"/>
              <w:bottom w:val="single" w:sz="5" w:space="0" w:color="000000"/>
              <w:right w:val="single" w:sz="5" w:space="0" w:color="000000"/>
            </w:tcBorders>
          </w:tcPr>
          <w:p w14:paraId="672A2DA0"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lastRenderedPageBreak/>
              <w:t>Utilizarea</w:t>
            </w:r>
            <w:r w:rsidRPr="00D741F6">
              <w:rPr>
                <w:rFonts w:ascii="Trebuchet MS" w:eastAsia="Trebuchet MS" w:hAnsi="Trebuchet MS" w:cs="Trebuchet MS"/>
                <w:spacing w:val="-1"/>
                <w:sz w:val="20"/>
                <w:szCs w:val="20"/>
                <w:lang w:val="en-US"/>
              </w:rPr>
              <w:tab/>
              <w:t>rezultatelor proiectului în activităţi/ proiecte ulterioare;</w:t>
            </w:r>
          </w:p>
        </w:tc>
        <w:tc>
          <w:tcPr>
            <w:tcW w:w="1572" w:type="dxa"/>
            <w:tcBorders>
              <w:top w:val="single" w:sz="5" w:space="0" w:color="000000"/>
              <w:left w:val="single" w:sz="5" w:space="0" w:color="000000"/>
              <w:bottom w:val="single" w:sz="5" w:space="0" w:color="000000"/>
              <w:right w:val="single" w:sz="5" w:space="0" w:color="000000"/>
            </w:tcBorders>
          </w:tcPr>
          <w:p w14:paraId="582541CB"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2</w:t>
            </w:r>
          </w:p>
        </w:tc>
        <w:tc>
          <w:tcPr>
            <w:tcW w:w="1298" w:type="dxa"/>
            <w:vMerge w:val="restart"/>
            <w:tcBorders>
              <w:top w:val="single" w:sz="5" w:space="0" w:color="000000"/>
              <w:left w:val="single" w:sz="5" w:space="0" w:color="000000"/>
              <w:right w:val="single" w:sz="5" w:space="0" w:color="000000"/>
            </w:tcBorders>
          </w:tcPr>
          <w:p w14:paraId="2859ED74"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cumulativ</w:t>
            </w:r>
          </w:p>
        </w:tc>
      </w:tr>
      <w:tr w:rsidR="00D741F6" w:rsidRPr="00D741F6" w14:paraId="3CD63BBF" w14:textId="77777777" w:rsidTr="00411F6A">
        <w:trPr>
          <w:trHeight w:hRule="exact" w:val="1428"/>
        </w:trPr>
        <w:tc>
          <w:tcPr>
            <w:tcW w:w="850" w:type="dxa"/>
            <w:vMerge/>
            <w:tcBorders>
              <w:left w:val="single" w:sz="5" w:space="0" w:color="000000"/>
              <w:bottom w:val="single" w:sz="5" w:space="0" w:color="000000"/>
              <w:right w:val="single" w:sz="5" w:space="0" w:color="000000"/>
            </w:tcBorders>
          </w:tcPr>
          <w:p w14:paraId="527C2CCB" w14:textId="77777777" w:rsidR="00D741F6" w:rsidRPr="00D741F6" w:rsidRDefault="00D741F6" w:rsidP="00D741F6">
            <w:pPr>
              <w:widowControl w:val="0"/>
              <w:tabs>
                <w:tab w:val="left" w:pos="1659"/>
              </w:tabs>
              <w:spacing w:after="0" w:line="240" w:lineRule="auto"/>
              <w:ind w:left="142" w:right="142"/>
              <w:rPr>
                <w:rFonts w:ascii="Trebuchet MS" w:eastAsia="Trebuchet MS" w:hAnsi="Trebuchet MS" w:cs="Trebuchet MS"/>
                <w:spacing w:val="-1"/>
                <w:sz w:val="20"/>
                <w:szCs w:val="20"/>
                <w:lang w:val="en-US"/>
              </w:rPr>
            </w:pPr>
          </w:p>
        </w:tc>
        <w:tc>
          <w:tcPr>
            <w:tcW w:w="3808" w:type="dxa"/>
            <w:vMerge/>
            <w:tcBorders>
              <w:left w:val="single" w:sz="5" w:space="0" w:color="000000"/>
              <w:bottom w:val="single" w:sz="5" w:space="0" w:color="000000"/>
              <w:right w:val="single" w:sz="5" w:space="0" w:color="000000"/>
            </w:tcBorders>
          </w:tcPr>
          <w:p w14:paraId="00CF45EF"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c>
          <w:tcPr>
            <w:tcW w:w="3529" w:type="dxa"/>
            <w:tcBorders>
              <w:top w:val="single" w:sz="5" w:space="0" w:color="000000"/>
              <w:left w:val="single" w:sz="5" w:space="0" w:color="000000"/>
              <w:bottom w:val="single" w:sz="5" w:space="0" w:color="000000"/>
              <w:right w:val="single" w:sz="5" w:space="0" w:color="000000"/>
            </w:tcBorders>
          </w:tcPr>
          <w:p w14:paraId="2ABAA1AA"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Proiectul și/sau rezultatele obținute în urma implementării acestuia sunt multiplicate la diferite niveluri (local, regional, sectorial, național).</w:t>
            </w:r>
          </w:p>
        </w:tc>
        <w:tc>
          <w:tcPr>
            <w:tcW w:w="1572" w:type="dxa"/>
            <w:tcBorders>
              <w:top w:val="single" w:sz="5" w:space="0" w:color="000000"/>
              <w:left w:val="single" w:sz="5" w:space="0" w:color="000000"/>
              <w:bottom w:val="single" w:sz="5" w:space="0" w:color="000000"/>
              <w:right w:val="single" w:sz="5" w:space="0" w:color="000000"/>
            </w:tcBorders>
          </w:tcPr>
          <w:p w14:paraId="54D8C74E"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2</w:t>
            </w:r>
          </w:p>
        </w:tc>
        <w:tc>
          <w:tcPr>
            <w:tcW w:w="1298" w:type="dxa"/>
            <w:vMerge/>
            <w:tcBorders>
              <w:left w:val="single" w:sz="5" w:space="0" w:color="000000"/>
              <w:bottom w:val="single" w:sz="5" w:space="0" w:color="000000"/>
              <w:right w:val="single" w:sz="5" w:space="0" w:color="000000"/>
            </w:tcBorders>
          </w:tcPr>
          <w:p w14:paraId="1B62EACB"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p>
        </w:tc>
      </w:tr>
      <w:tr w:rsidR="00D741F6" w:rsidRPr="00D741F6" w14:paraId="377A49ED" w14:textId="77777777" w:rsidTr="00411F6A">
        <w:trPr>
          <w:trHeight w:hRule="exact" w:val="1420"/>
        </w:trPr>
        <w:tc>
          <w:tcPr>
            <w:tcW w:w="850" w:type="dxa"/>
            <w:tcBorders>
              <w:top w:val="single" w:sz="5" w:space="0" w:color="000000"/>
              <w:left w:val="single" w:sz="5" w:space="0" w:color="000000"/>
              <w:bottom w:val="single" w:sz="5" w:space="0" w:color="000000"/>
              <w:right w:val="single" w:sz="5" w:space="0" w:color="000000"/>
            </w:tcBorders>
          </w:tcPr>
          <w:p w14:paraId="01BEEB9A" w14:textId="77777777" w:rsidR="00D741F6" w:rsidRPr="00D741F6" w:rsidRDefault="00D741F6" w:rsidP="00D741F6">
            <w:pPr>
              <w:widowControl w:val="0"/>
              <w:tabs>
                <w:tab w:val="left" w:pos="1659"/>
              </w:tabs>
              <w:spacing w:after="0" w:line="240" w:lineRule="auto"/>
              <w:ind w:right="142"/>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5.3</w:t>
            </w:r>
          </w:p>
        </w:tc>
        <w:tc>
          <w:tcPr>
            <w:tcW w:w="3808" w:type="dxa"/>
            <w:tcBorders>
              <w:top w:val="single" w:sz="5" w:space="0" w:color="000000"/>
              <w:left w:val="single" w:sz="5" w:space="0" w:color="000000"/>
              <w:bottom w:val="single" w:sz="5" w:space="0" w:color="000000"/>
              <w:right w:val="single" w:sz="5" w:space="0" w:color="000000"/>
            </w:tcBorders>
          </w:tcPr>
          <w:p w14:paraId="146124ED" w14:textId="77777777" w:rsidR="00D741F6" w:rsidRPr="00D741F6" w:rsidRDefault="00D741F6" w:rsidP="00D741F6">
            <w:pPr>
              <w:widowControl w:val="0"/>
              <w:tabs>
                <w:tab w:val="left" w:pos="141"/>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Proiectul prevede sustenabilitate financiară</w:t>
            </w:r>
          </w:p>
        </w:tc>
        <w:tc>
          <w:tcPr>
            <w:tcW w:w="3529" w:type="dxa"/>
            <w:tcBorders>
              <w:top w:val="single" w:sz="5" w:space="0" w:color="000000"/>
              <w:left w:val="single" w:sz="5" w:space="0" w:color="000000"/>
              <w:bottom w:val="single" w:sz="5" w:space="0" w:color="000000"/>
              <w:right w:val="single" w:sz="5" w:space="0" w:color="000000"/>
            </w:tcBorders>
          </w:tcPr>
          <w:p w14:paraId="6DD2517E"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Proiectul descrie concret modalitățile de asigurare a finanțării după finalizarea finanțării nerambursabile (fundraising, matching - funds etc.)</w:t>
            </w:r>
          </w:p>
        </w:tc>
        <w:tc>
          <w:tcPr>
            <w:tcW w:w="1572" w:type="dxa"/>
            <w:tcBorders>
              <w:top w:val="single" w:sz="5" w:space="0" w:color="000000"/>
              <w:left w:val="single" w:sz="5" w:space="0" w:color="000000"/>
              <w:bottom w:val="single" w:sz="5" w:space="0" w:color="000000"/>
              <w:right w:val="single" w:sz="5" w:space="0" w:color="000000"/>
            </w:tcBorders>
          </w:tcPr>
          <w:p w14:paraId="388D44DC"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2</w:t>
            </w:r>
          </w:p>
        </w:tc>
        <w:tc>
          <w:tcPr>
            <w:tcW w:w="1298" w:type="dxa"/>
            <w:tcBorders>
              <w:top w:val="single" w:sz="5" w:space="0" w:color="000000"/>
              <w:left w:val="single" w:sz="5" w:space="0" w:color="000000"/>
              <w:bottom w:val="single" w:sz="5" w:space="0" w:color="000000"/>
              <w:right w:val="single" w:sz="5" w:space="0" w:color="000000"/>
            </w:tcBorders>
          </w:tcPr>
          <w:p w14:paraId="1E978FF4" w14:textId="77777777" w:rsidR="00D741F6" w:rsidRPr="00D741F6" w:rsidRDefault="00D741F6" w:rsidP="00D741F6">
            <w:pPr>
              <w:widowControl w:val="0"/>
              <w:tabs>
                <w:tab w:val="left" w:pos="1659"/>
              </w:tabs>
              <w:spacing w:after="0" w:line="240" w:lineRule="auto"/>
              <w:ind w:left="142" w:right="142"/>
              <w:jc w:val="both"/>
              <w:rPr>
                <w:rFonts w:ascii="Trebuchet MS" w:eastAsia="Trebuchet MS" w:hAnsi="Trebuchet MS" w:cs="Trebuchet MS"/>
                <w:spacing w:val="-1"/>
                <w:sz w:val="20"/>
                <w:szCs w:val="20"/>
                <w:lang w:val="en-US"/>
              </w:rPr>
            </w:pPr>
            <w:r w:rsidRPr="00D741F6">
              <w:rPr>
                <w:rFonts w:ascii="Trebuchet MS" w:eastAsia="Trebuchet MS" w:hAnsi="Trebuchet MS" w:cs="Trebuchet MS"/>
                <w:spacing w:val="-1"/>
                <w:sz w:val="20"/>
                <w:szCs w:val="20"/>
                <w:lang w:val="en-US"/>
              </w:rPr>
              <w:t>cumulativ</w:t>
            </w:r>
          </w:p>
        </w:tc>
      </w:tr>
    </w:tbl>
    <w:p w14:paraId="0A6B5196" w14:textId="77777777" w:rsidR="00051CFB" w:rsidRPr="00B81415" w:rsidRDefault="00051CFB" w:rsidP="0090266F">
      <w:pPr>
        <w:rPr>
          <w:rFonts w:ascii="Trebuchet MS" w:eastAsia="Calibri" w:hAnsi="Trebuchet MS" w:cs="Arial"/>
          <w:b/>
          <w:sz w:val="20"/>
          <w:szCs w:val="20"/>
        </w:rPr>
      </w:pPr>
    </w:p>
    <w:p w14:paraId="149E0F42" w14:textId="77777777" w:rsidR="0090266F" w:rsidRPr="00B81415" w:rsidRDefault="0090266F" w:rsidP="0090266F">
      <w:pPr>
        <w:rPr>
          <w:rFonts w:ascii="Trebuchet MS" w:eastAsia="Calibri" w:hAnsi="Trebuchet MS" w:cs="Arial"/>
          <w:b/>
          <w:sz w:val="20"/>
          <w:szCs w:val="20"/>
        </w:rPr>
      </w:pPr>
    </w:p>
    <w:p w14:paraId="0EBC2248" w14:textId="0442663C" w:rsidR="0090266F" w:rsidRPr="00B81415" w:rsidRDefault="0090266F" w:rsidP="000D3FEA">
      <w:pPr>
        <w:pStyle w:val="Stil1"/>
        <w:rPr>
          <w:rFonts w:ascii="Trebuchet MS" w:hAnsi="Trebuchet MS"/>
        </w:rPr>
      </w:pPr>
      <w:bookmarkStart w:id="25" w:name="_Toc13995671"/>
      <w:bookmarkStart w:id="26" w:name="_Toc195240147"/>
      <w:bookmarkStart w:id="27" w:name="_Toc195254773"/>
      <w:r w:rsidRPr="00B81415">
        <w:rPr>
          <w:rFonts w:ascii="Trebuchet MS" w:hAnsi="Trebuchet MS"/>
        </w:rPr>
        <w:t>Modalitatea de desfăşurare a ETF</w:t>
      </w:r>
      <w:bookmarkEnd w:id="25"/>
      <w:bookmarkEnd w:id="26"/>
      <w:bookmarkEnd w:id="27"/>
    </w:p>
    <w:p w14:paraId="1BFBDD07" w14:textId="77777777" w:rsidR="00286473" w:rsidRPr="00B81415" w:rsidRDefault="00286473" w:rsidP="00286473">
      <w:pPr>
        <w:spacing w:line="360" w:lineRule="auto"/>
        <w:rPr>
          <w:rFonts w:ascii="Trebuchet MS" w:hAnsi="Trebuchet MS" w:cs="Times New Roman"/>
          <w:b/>
          <w:sz w:val="24"/>
          <w:szCs w:val="24"/>
        </w:rPr>
      </w:pPr>
    </w:p>
    <w:p w14:paraId="2B4B2C22" w14:textId="77777777" w:rsidR="00D54645" w:rsidRPr="00D54645" w:rsidRDefault="0090266F" w:rsidP="00D54645">
      <w:pPr>
        <w:spacing w:after="0" w:line="360" w:lineRule="auto"/>
        <w:ind w:firstLine="720"/>
        <w:rPr>
          <w:rFonts w:ascii="Trebuchet MS" w:eastAsia="Calibri" w:hAnsi="Trebuchet MS" w:cs="Times New Roman"/>
          <w:b/>
          <w:sz w:val="24"/>
          <w:szCs w:val="24"/>
        </w:rPr>
      </w:pPr>
      <w:r w:rsidRPr="00B81415">
        <w:rPr>
          <w:rFonts w:ascii="Trebuchet MS" w:hAnsi="Trebuchet MS" w:cs="Times New Roman"/>
          <w:b/>
          <w:sz w:val="24"/>
          <w:szCs w:val="24"/>
        </w:rPr>
        <w:t>a</w:t>
      </w:r>
      <w:r w:rsidR="00D54645" w:rsidRPr="00D54645">
        <w:rPr>
          <w:rFonts w:ascii="Trebuchet MS" w:eastAsia="Calibri" w:hAnsi="Trebuchet MS" w:cs="Times New Roman"/>
          <w:b/>
          <w:sz w:val="24"/>
          <w:szCs w:val="24"/>
        </w:rPr>
        <w:t>. Verificarea criteriilor de eligibilitate</w:t>
      </w:r>
    </w:p>
    <w:p w14:paraId="7DE8D3F6"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sz w:val="24"/>
          <w:szCs w:val="24"/>
        </w:rPr>
        <w:t>Evaluarea tehnică și financiară a fișelor de proiecte are rolul de a asigura selectarea fișelor de proiect mature și calitative, în măsură să conducă la atingerea rezultatelor, indicatorilor și obiectivelor SDL. În acest sens Grupul de acțiune locală va elabora criteriile de prioritizare a fișelor de proiect. Criteriile de prioritizare, de selectare a fișelor de proiect mature și calitative sunt stabilite de către Grupul de Acțiune Locală și vor conține cel puțin următoarele elemente:</w:t>
      </w:r>
    </w:p>
    <w:p w14:paraId="68188CBC" w14:textId="77777777" w:rsidR="00D54645" w:rsidRPr="00D54645" w:rsidRDefault="00D54645" w:rsidP="00D54645">
      <w:pPr>
        <w:numPr>
          <w:ilvl w:val="1"/>
          <w:numId w:val="22"/>
        </w:numPr>
        <w:spacing w:after="0" w:line="360" w:lineRule="auto"/>
        <w:ind w:left="0" w:firstLine="709"/>
        <w:jc w:val="both"/>
        <w:rPr>
          <w:rFonts w:ascii="Trebuchet MS" w:eastAsia="Calibri" w:hAnsi="Trebuchet MS" w:cs="Times New Roman"/>
          <w:sz w:val="24"/>
          <w:szCs w:val="24"/>
        </w:rPr>
      </w:pPr>
      <w:r w:rsidRPr="00D54645">
        <w:rPr>
          <w:rFonts w:ascii="Trebuchet MS" w:eastAsia="Calibri" w:hAnsi="Trebuchet MS" w:cs="Times New Roman"/>
          <w:sz w:val="24"/>
          <w:szCs w:val="24"/>
        </w:rPr>
        <w:t>Contribuția la atingerea obiectivelor SDL;</w:t>
      </w:r>
    </w:p>
    <w:p w14:paraId="10DBF89E" w14:textId="77777777" w:rsidR="00D54645" w:rsidRPr="00D54645" w:rsidRDefault="00D54645" w:rsidP="00D54645">
      <w:pPr>
        <w:numPr>
          <w:ilvl w:val="1"/>
          <w:numId w:val="22"/>
        </w:numPr>
        <w:spacing w:after="0" w:line="360" w:lineRule="auto"/>
        <w:ind w:left="0" w:firstLine="709"/>
        <w:jc w:val="both"/>
        <w:rPr>
          <w:rFonts w:ascii="Trebuchet MS" w:eastAsia="Calibri" w:hAnsi="Trebuchet MS" w:cs="Times New Roman"/>
          <w:sz w:val="24"/>
          <w:szCs w:val="24"/>
        </w:rPr>
      </w:pPr>
      <w:r w:rsidRPr="00D54645">
        <w:rPr>
          <w:rFonts w:ascii="Trebuchet MS" w:eastAsia="Calibri" w:hAnsi="Trebuchet MS" w:cs="Times New Roman"/>
          <w:sz w:val="24"/>
          <w:szCs w:val="24"/>
        </w:rPr>
        <w:t>Contribuția la atingerea țintelor indicatorilor specifici SDL;</w:t>
      </w:r>
    </w:p>
    <w:p w14:paraId="61DD8396" w14:textId="77777777" w:rsidR="00D54645" w:rsidRPr="00D54645" w:rsidRDefault="00D54645" w:rsidP="00D54645">
      <w:pPr>
        <w:numPr>
          <w:ilvl w:val="1"/>
          <w:numId w:val="22"/>
        </w:numPr>
        <w:spacing w:after="0" w:line="360" w:lineRule="auto"/>
        <w:ind w:left="0" w:firstLine="709"/>
        <w:jc w:val="both"/>
        <w:rPr>
          <w:rFonts w:ascii="Trebuchet MS" w:eastAsia="Calibri" w:hAnsi="Trebuchet MS" w:cs="Times New Roman"/>
          <w:sz w:val="24"/>
          <w:szCs w:val="24"/>
        </w:rPr>
      </w:pPr>
      <w:r w:rsidRPr="00D54645">
        <w:rPr>
          <w:rFonts w:ascii="Trebuchet MS" w:eastAsia="Calibri" w:hAnsi="Trebuchet MS" w:cs="Times New Roman"/>
          <w:sz w:val="24"/>
          <w:szCs w:val="24"/>
        </w:rPr>
        <w:t>Fișa de proiect vizează includerea în grupul țintă a unui număr mai mare de persoane aflate în situație de risc de sărăcie și excluziune socială decât ținta minimă stabilită prin Ghidul Solicitantului elaborat de GAL;</w:t>
      </w:r>
    </w:p>
    <w:p w14:paraId="0A0E088F" w14:textId="77777777" w:rsidR="00D54645" w:rsidRPr="00D54645" w:rsidRDefault="00D54645" w:rsidP="00D54645">
      <w:pPr>
        <w:numPr>
          <w:ilvl w:val="1"/>
          <w:numId w:val="22"/>
        </w:numPr>
        <w:spacing w:after="0" w:line="360" w:lineRule="auto"/>
        <w:ind w:left="0" w:firstLine="709"/>
        <w:jc w:val="both"/>
        <w:rPr>
          <w:rFonts w:ascii="Trebuchet MS" w:eastAsia="Calibri" w:hAnsi="Trebuchet MS" w:cs="Times New Roman"/>
          <w:sz w:val="24"/>
          <w:szCs w:val="24"/>
        </w:rPr>
      </w:pPr>
      <w:r w:rsidRPr="00D54645">
        <w:rPr>
          <w:rFonts w:ascii="Trebuchet MS" w:eastAsia="Calibri" w:hAnsi="Trebuchet MS" w:cs="Times New Roman"/>
          <w:sz w:val="24"/>
          <w:szCs w:val="24"/>
        </w:rPr>
        <w:t>Fișa de proiect vizează includerea în grupul țintă a unui procent mai mare de persoane din ZUM decât ținta minimă obligatorie stabilită prin Ghidul Solicitantului elaborat de GAL;</w:t>
      </w:r>
    </w:p>
    <w:p w14:paraId="576AFB1D" w14:textId="77777777" w:rsidR="00D54645" w:rsidRPr="00D54645" w:rsidRDefault="00D54645" w:rsidP="00D54645">
      <w:pPr>
        <w:numPr>
          <w:ilvl w:val="1"/>
          <w:numId w:val="22"/>
        </w:numPr>
        <w:spacing w:after="0" w:line="360" w:lineRule="auto"/>
        <w:ind w:left="0" w:firstLine="709"/>
        <w:jc w:val="both"/>
        <w:rPr>
          <w:rFonts w:ascii="Trebuchet MS" w:eastAsia="Calibri" w:hAnsi="Trebuchet MS" w:cs="Times New Roman"/>
          <w:sz w:val="24"/>
          <w:szCs w:val="24"/>
        </w:rPr>
      </w:pPr>
      <w:r w:rsidRPr="00D54645">
        <w:rPr>
          <w:rFonts w:ascii="Trebuchet MS" w:eastAsia="Calibri" w:hAnsi="Trebuchet MS" w:cs="Times New Roman"/>
          <w:sz w:val="24"/>
          <w:szCs w:val="24"/>
        </w:rPr>
        <w:t>Finalizarea documentației tehnico-economice anterior depunerii fișei de proiect, în cazul proiectelor cu finanțare din Fondul European de Dezvoltare Regională;</w:t>
      </w:r>
    </w:p>
    <w:p w14:paraId="3E3064F9"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sz w:val="24"/>
          <w:szCs w:val="24"/>
        </w:rPr>
        <w:t xml:space="preserve"> Totodată în această etapă se evaluează: </w:t>
      </w:r>
    </w:p>
    <w:p w14:paraId="619E6B56" w14:textId="77777777" w:rsidR="00D54645" w:rsidRPr="00D54645" w:rsidRDefault="00D54645" w:rsidP="00D54645">
      <w:pPr>
        <w:numPr>
          <w:ilvl w:val="0"/>
          <w:numId w:val="23"/>
        </w:numPr>
        <w:spacing w:after="0" w:line="360" w:lineRule="auto"/>
        <w:ind w:left="851" w:hanging="567"/>
        <w:jc w:val="both"/>
        <w:rPr>
          <w:rFonts w:ascii="Trebuchet MS" w:eastAsia="Calibri" w:hAnsi="Trebuchet MS" w:cs="Times New Roman"/>
          <w:sz w:val="24"/>
          <w:szCs w:val="24"/>
        </w:rPr>
      </w:pPr>
      <w:r w:rsidRPr="00D54645">
        <w:rPr>
          <w:rFonts w:ascii="Trebuchet MS" w:eastAsia="Calibri" w:hAnsi="Trebuchet MS" w:cs="Times New Roman"/>
          <w:sz w:val="24"/>
          <w:szCs w:val="24"/>
        </w:rPr>
        <w:t>Eligibilitatea tuturor activităților incluse în fișa de proiect;</w:t>
      </w:r>
    </w:p>
    <w:p w14:paraId="1588BC01" w14:textId="77777777" w:rsidR="00D54645" w:rsidRPr="00D54645" w:rsidRDefault="00D54645" w:rsidP="00D54645">
      <w:pPr>
        <w:numPr>
          <w:ilvl w:val="0"/>
          <w:numId w:val="23"/>
        </w:numPr>
        <w:spacing w:after="0" w:line="360" w:lineRule="auto"/>
        <w:ind w:left="851" w:hanging="567"/>
        <w:jc w:val="both"/>
        <w:rPr>
          <w:rFonts w:ascii="Trebuchet MS" w:eastAsia="Calibri" w:hAnsi="Trebuchet MS" w:cs="Times New Roman"/>
          <w:sz w:val="24"/>
          <w:szCs w:val="24"/>
        </w:rPr>
      </w:pPr>
      <w:r w:rsidRPr="00D54645">
        <w:rPr>
          <w:rFonts w:ascii="Trebuchet MS" w:eastAsia="Calibri" w:hAnsi="Trebuchet MS" w:cs="Times New Roman"/>
          <w:sz w:val="24"/>
          <w:szCs w:val="24"/>
        </w:rPr>
        <w:t>Respectarea principiului rezonabilității costurilor și utilizarea eficientă a resurselor puse la dispoziție prin intermediul finanțării nerambursabile;</w:t>
      </w:r>
    </w:p>
    <w:p w14:paraId="39A12C35" w14:textId="77777777" w:rsidR="00D54645" w:rsidRPr="00D54645" w:rsidRDefault="00D54645" w:rsidP="00D54645">
      <w:pPr>
        <w:numPr>
          <w:ilvl w:val="0"/>
          <w:numId w:val="23"/>
        </w:numPr>
        <w:spacing w:after="0" w:line="360" w:lineRule="auto"/>
        <w:ind w:left="851" w:hanging="567"/>
        <w:jc w:val="both"/>
        <w:rPr>
          <w:rFonts w:ascii="Trebuchet MS" w:eastAsia="Calibri" w:hAnsi="Trebuchet MS" w:cs="Times New Roman"/>
          <w:sz w:val="24"/>
          <w:szCs w:val="24"/>
        </w:rPr>
      </w:pPr>
      <w:r w:rsidRPr="00D54645">
        <w:rPr>
          <w:rFonts w:ascii="Trebuchet MS" w:eastAsia="Calibri" w:hAnsi="Trebuchet MS" w:cs="Times New Roman"/>
          <w:sz w:val="24"/>
          <w:szCs w:val="24"/>
        </w:rPr>
        <w:t>Respectarea procentului maxim al cheltuielilor indirecte;</w:t>
      </w:r>
    </w:p>
    <w:p w14:paraId="7729CFC8" w14:textId="77777777" w:rsidR="00D54645" w:rsidRPr="00D54645" w:rsidRDefault="00D54645" w:rsidP="00D54645">
      <w:pPr>
        <w:numPr>
          <w:ilvl w:val="0"/>
          <w:numId w:val="23"/>
        </w:numPr>
        <w:spacing w:after="0" w:line="360" w:lineRule="auto"/>
        <w:ind w:left="851" w:hanging="567"/>
        <w:jc w:val="both"/>
        <w:rPr>
          <w:rFonts w:ascii="Trebuchet MS" w:eastAsia="Calibri" w:hAnsi="Trebuchet MS" w:cs="Times New Roman"/>
          <w:sz w:val="24"/>
          <w:szCs w:val="24"/>
        </w:rPr>
      </w:pPr>
      <w:r w:rsidRPr="00D54645">
        <w:rPr>
          <w:rFonts w:ascii="Trebuchet MS" w:eastAsia="Calibri" w:hAnsi="Trebuchet MS" w:cs="Times New Roman"/>
          <w:sz w:val="24"/>
          <w:szCs w:val="24"/>
        </w:rPr>
        <w:t>Eligibilitatea tuturor cheltuielilor înscrise în bugetul fișei de proiect;</w:t>
      </w:r>
    </w:p>
    <w:p w14:paraId="1A152664" w14:textId="77777777" w:rsidR="00D54645" w:rsidRPr="00D54645" w:rsidRDefault="00D54645" w:rsidP="00D54645">
      <w:pPr>
        <w:numPr>
          <w:ilvl w:val="0"/>
          <w:numId w:val="23"/>
        </w:numPr>
        <w:spacing w:after="0" w:line="360" w:lineRule="auto"/>
        <w:ind w:left="0" w:firstLine="284"/>
        <w:jc w:val="both"/>
        <w:rPr>
          <w:rFonts w:ascii="Trebuchet MS" w:eastAsia="Calibri" w:hAnsi="Trebuchet MS" w:cs="Times New Roman"/>
          <w:sz w:val="24"/>
          <w:szCs w:val="24"/>
        </w:rPr>
      </w:pPr>
      <w:r w:rsidRPr="00D54645">
        <w:rPr>
          <w:rFonts w:ascii="Trebuchet MS" w:eastAsia="Calibri" w:hAnsi="Trebuchet MS" w:cs="Times New Roman"/>
          <w:sz w:val="24"/>
          <w:szCs w:val="24"/>
        </w:rPr>
        <w:lastRenderedPageBreak/>
        <w:t>Respectarea prevederilor legale art. 2 alin. (3) litera a) din Ordonanța de urgență nr. 23 din 12 aprilie 2023 privind instituirea unor măsuri de simplificare şi digitalizare pentru gestionarea fondurilor europene aferente Politicii de coeziune 2021-2027 – ce prevede ca valoarea bugetului aferent activităților de baza reprezintă minim 50% din bugetul eligibil al proiectului.</w:t>
      </w:r>
    </w:p>
    <w:p w14:paraId="386E9209"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sz w:val="24"/>
          <w:szCs w:val="24"/>
        </w:rPr>
        <w:t>În această etapă, Grupul de acțiune locală are obligația de a efectua diminuarea cheltuielilor neeligibile sau nejustificate.</w:t>
      </w:r>
    </w:p>
    <w:p w14:paraId="04E53698"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sz w:val="24"/>
          <w:szCs w:val="24"/>
        </w:rPr>
        <w:t>Experţii evaluatori pot aplica corecții/reduceri bugetare, în sensul reducerii cheltuielilor prevăzute în bugetul cererii de finanțare, după cum urmează:</w:t>
      </w:r>
    </w:p>
    <w:p w14:paraId="686C1818"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sz w:val="24"/>
          <w:szCs w:val="24"/>
        </w:rPr>
        <w:t>- cu valoarea cheltuielilor neeligibile pe care solicitantul le-a încadrat greşit ca eligibile</w:t>
      </w:r>
    </w:p>
    <w:p w14:paraId="15E53760"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sz w:val="24"/>
          <w:szCs w:val="24"/>
        </w:rPr>
        <w:t>şi/sau</w:t>
      </w:r>
    </w:p>
    <w:p w14:paraId="158A0B82"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sz w:val="24"/>
          <w:szCs w:val="24"/>
        </w:rPr>
        <w:t>- cu valoarea cheltuielilor potenţial eligibile, dar care:</w:t>
      </w:r>
    </w:p>
    <w:p w14:paraId="6BE84574"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sz w:val="24"/>
          <w:szCs w:val="24"/>
        </w:rPr>
        <w:t xml:space="preserve">- fie nu au legătură directă cu activităţile propuse, </w:t>
      </w:r>
    </w:p>
    <w:p w14:paraId="48BD5B11"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sz w:val="24"/>
          <w:szCs w:val="24"/>
        </w:rPr>
        <w:t xml:space="preserve">- fie nu sunt necesare pentru execuţia proiectului </w:t>
      </w:r>
    </w:p>
    <w:p w14:paraId="235B729F"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sz w:val="24"/>
          <w:szCs w:val="24"/>
        </w:rPr>
        <w:t xml:space="preserve">și/sau </w:t>
      </w:r>
    </w:p>
    <w:p w14:paraId="0648F044"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sz w:val="24"/>
          <w:szCs w:val="24"/>
        </w:rPr>
        <w:t>- cu valoarea considerată excedentă, a cheltuielilor disproporţionate în raport cu dimensiunea activităților proiectului</w:t>
      </w:r>
    </w:p>
    <w:p w14:paraId="37362484"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sz w:val="24"/>
          <w:szCs w:val="24"/>
        </w:rPr>
        <w:t xml:space="preserve"> - în cazul depășirii plafoanelor prevăzute la nivelul Ghidul Solicitantului – Condiții Generale și/sau Condiții Specifice,</w:t>
      </w:r>
    </w:p>
    <w:p w14:paraId="33239E31"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sz w:val="24"/>
          <w:szCs w:val="24"/>
        </w:rPr>
        <w:t xml:space="preserve"> - în cazul în care costurile/prețurile depășesc nivelul practicat la nivelul piețelor de profil,</w:t>
      </w:r>
    </w:p>
    <w:p w14:paraId="78788727"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sz w:val="24"/>
          <w:szCs w:val="24"/>
        </w:rPr>
        <w:t xml:space="preserve"> - cu alte cheltuieli identificate care pot afecta buna implementare a proiectului.</w:t>
      </w:r>
    </w:p>
    <w:p w14:paraId="42E5DCB4"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sz w:val="24"/>
          <w:szCs w:val="24"/>
        </w:rPr>
        <w:t>Reducerile bugetare se realizează de echipa de evaluare doar în urma transmiterii către aplicant a unei solicitări de clarificări si analizării răspunsului primit de la acesta (cu excepția cheltuielilor neeligibile pe care solicitantul le-a încadrat greşit ca eligibile si/sau a depășirii plafoanelor, care pot fi corectate sau diminuate, fără să fie solicitată nicio clarificare).</w:t>
      </w:r>
    </w:p>
    <w:p w14:paraId="0750B0B3"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sz w:val="24"/>
          <w:szCs w:val="24"/>
        </w:rPr>
        <w:t xml:space="preserve">In cazul in care corecțiile/reducerile bugetare depăsesc 30% din valoarea totală eligibilă a proiectului, cererea de finantare este respinsă. </w:t>
      </w:r>
    </w:p>
    <w:p w14:paraId="3D976532"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sz w:val="24"/>
          <w:szCs w:val="24"/>
        </w:rPr>
        <w:t>În procesul de evaluare tehnică și financiară calitativă se asigură concilierea opiniilor evaluatorilor, în următoarele cazuri:</w:t>
      </w:r>
    </w:p>
    <w:p w14:paraId="74120268"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sz w:val="24"/>
          <w:szCs w:val="24"/>
        </w:rPr>
        <w:t>a) Diferențe de punctaj:</w:t>
      </w:r>
    </w:p>
    <w:p w14:paraId="71F3486A"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sz w:val="24"/>
          <w:szCs w:val="24"/>
        </w:rPr>
        <w:t xml:space="preserve">Dacă între evaluatori există diferențe mai mari de 3 puncte la oricare dintre subcriterii, Președintele Comitetului de Evaluare asigură concilierea opiniilor evaluatorilor. </w:t>
      </w:r>
      <w:r w:rsidRPr="00D54645">
        <w:rPr>
          <w:rFonts w:ascii="Trebuchet MS" w:eastAsia="Calibri" w:hAnsi="Trebuchet MS" w:cs="Times New Roman"/>
          <w:sz w:val="24"/>
          <w:szCs w:val="24"/>
        </w:rPr>
        <w:lastRenderedPageBreak/>
        <w:t>Evaluatorii reevaluează proiectul și își revizuiesc grilele de evaluare, astfel încât să nu existe diferențe mai mari decât limita specificată (3 puncte).</w:t>
      </w:r>
    </w:p>
    <w:p w14:paraId="1D2DF548"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sz w:val="24"/>
          <w:szCs w:val="24"/>
        </w:rPr>
        <w:t>b)  Diferențe în recomandările privind modificarea bugetului:</w:t>
      </w:r>
    </w:p>
    <w:p w14:paraId="07279EDB"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sz w:val="24"/>
          <w:szCs w:val="24"/>
        </w:rPr>
        <w:t xml:space="preserve">În cazul în care cei doi evaluatori au intervenții diferite pe buget, ducând la valori diferite ale bugetului, Președintele Comitetului de Evaluare asigură concilierea opiniilor evaluatorilor. </w:t>
      </w:r>
    </w:p>
    <w:p w14:paraId="1605E6EB"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sz w:val="24"/>
          <w:szCs w:val="24"/>
        </w:rPr>
        <w:t xml:space="preserve">În orice moment al evaluării tehnice și financiare calitative, dacă membrii Comitetului de evaluare constată încălcarea uneia sau mai multor criterii de evaluare eliminatorii, cererea de finanțare va fi respinsă, fără a mai fi efectuată evaluarea </w:t>
      </w:r>
      <w:bookmarkStart w:id="28" w:name="_Hlk127887076"/>
      <w:r w:rsidRPr="00D54645">
        <w:rPr>
          <w:rFonts w:ascii="Trebuchet MS" w:eastAsia="Calibri" w:hAnsi="Trebuchet MS" w:cs="Times New Roman"/>
          <w:sz w:val="24"/>
          <w:szCs w:val="24"/>
        </w:rPr>
        <w:t>tehnică și financiară calitativă</w:t>
      </w:r>
      <w:bookmarkEnd w:id="28"/>
      <w:r w:rsidRPr="00D54645">
        <w:rPr>
          <w:rFonts w:ascii="Trebuchet MS" w:eastAsia="Calibri" w:hAnsi="Trebuchet MS" w:cs="Times New Roman"/>
          <w:sz w:val="24"/>
          <w:szCs w:val="24"/>
        </w:rPr>
        <w:t>.</w:t>
      </w:r>
    </w:p>
    <w:p w14:paraId="7B78710D"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sz w:val="24"/>
          <w:szCs w:val="24"/>
        </w:rPr>
        <w:t>Grupul de acțiune locală are posibilitatea de a selecta la finanțare fișe de proiect în limita alocării financiare din Ghidul Solicitantului elaborat de GAL. Grupul de acțiune locală are posibilitatea includerii pe lista de rezerve a unor fișe de proiecte suplimentare. Aceste fișe de proiecte suplimentare vor intra pe circuitul de avizare la OIR și ulterior în procesul de depunere în MySMIS2021+ doar dacă:</w:t>
      </w:r>
    </w:p>
    <w:p w14:paraId="5695FBF4" w14:textId="77777777" w:rsidR="00D54645" w:rsidRPr="00D54645" w:rsidRDefault="00D54645" w:rsidP="00D54645">
      <w:pPr>
        <w:spacing w:after="0" w:line="360" w:lineRule="auto"/>
        <w:jc w:val="both"/>
        <w:rPr>
          <w:rFonts w:ascii="Trebuchet MS" w:eastAsia="Calibri" w:hAnsi="Trebuchet MS" w:cs="Times New Roman"/>
          <w:sz w:val="24"/>
          <w:szCs w:val="24"/>
        </w:rPr>
      </w:pPr>
      <w:r w:rsidRPr="00D54645">
        <w:rPr>
          <w:rFonts w:ascii="Trebuchet MS" w:eastAsia="Calibri" w:hAnsi="Trebuchet MS" w:cs="Times New Roman"/>
          <w:sz w:val="24"/>
          <w:szCs w:val="24"/>
        </w:rPr>
        <w:t>-</w:t>
      </w:r>
      <w:r w:rsidRPr="00D54645">
        <w:rPr>
          <w:rFonts w:ascii="Trebuchet MS" w:eastAsia="Calibri" w:hAnsi="Trebuchet MS" w:cs="Times New Roman"/>
          <w:sz w:val="24"/>
          <w:szCs w:val="24"/>
        </w:rPr>
        <w:tab/>
        <w:t>Fișa de proiect selectată la finanțare de către GAL nu este avizată de OIR;</w:t>
      </w:r>
    </w:p>
    <w:p w14:paraId="52EF9F9F" w14:textId="77777777" w:rsidR="00D54645" w:rsidRPr="00D54645" w:rsidRDefault="00D54645" w:rsidP="00D54645">
      <w:pPr>
        <w:spacing w:after="0" w:line="360" w:lineRule="auto"/>
        <w:jc w:val="both"/>
        <w:rPr>
          <w:rFonts w:ascii="Trebuchet MS" w:eastAsia="Calibri" w:hAnsi="Trebuchet MS" w:cs="Times New Roman"/>
          <w:sz w:val="24"/>
          <w:szCs w:val="24"/>
        </w:rPr>
      </w:pPr>
      <w:r w:rsidRPr="00D54645">
        <w:rPr>
          <w:rFonts w:ascii="Trebuchet MS" w:eastAsia="Calibri" w:hAnsi="Trebuchet MS" w:cs="Times New Roman"/>
          <w:sz w:val="24"/>
          <w:szCs w:val="24"/>
        </w:rPr>
        <w:t>-</w:t>
      </w:r>
      <w:r w:rsidRPr="00D54645">
        <w:rPr>
          <w:rFonts w:ascii="Trebuchet MS" w:eastAsia="Calibri" w:hAnsi="Trebuchet MS" w:cs="Times New Roman"/>
          <w:sz w:val="24"/>
          <w:szCs w:val="24"/>
        </w:rPr>
        <w:tab/>
        <w:t>Fișa  de  proiect  selectată la  finanțare  nu  este  depusă  în  MySMIS2021+  în  termenul comunicat de către Grupul de Acțiune Locală;</w:t>
      </w:r>
    </w:p>
    <w:p w14:paraId="4DCB8AC0" w14:textId="77777777" w:rsidR="00D54645" w:rsidRPr="00D54645" w:rsidRDefault="00D54645" w:rsidP="00D54645">
      <w:pPr>
        <w:spacing w:after="0" w:line="360" w:lineRule="auto"/>
        <w:jc w:val="both"/>
        <w:rPr>
          <w:rFonts w:ascii="Trebuchet MS" w:eastAsia="Calibri" w:hAnsi="Trebuchet MS" w:cs="Times New Roman"/>
          <w:sz w:val="24"/>
          <w:szCs w:val="24"/>
        </w:rPr>
      </w:pPr>
      <w:r w:rsidRPr="00D54645">
        <w:rPr>
          <w:rFonts w:ascii="Trebuchet MS" w:eastAsia="Calibri" w:hAnsi="Trebuchet MS" w:cs="Times New Roman"/>
          <w:sz w:val="24"/>
          <w:szCs w:val="24"/>
        </w:rPr>
        <w:t>-</w:t>
      </w:r>
      <w:r w:rsidRPr="00D54645">
        <w:rPr>
          <w:rFonts w:ascii="Trebuchet MS" w:eastAsia="Calibri" w:hAnsi="Trebuchet MS" w:cs="Times New Roman"/>
          <w:sz w:val="24"/>
          <w:szCs w:val="24"/>
        </w:rPr>
        <w:tab/>
        <w:t>Cererea de finanțare depusă în MySMIS2021+ este respinsă la finanțare;</w:t>
      </w:r>
    </w:p>
    <w:p w14:paraId="1496C87C" w14:textId="77777777" w:rsidR="00D54645" w:rsidRPr="00D54645" w:rsidRDefault="00D54645" w:rsidP="00D54645">
      <w:pPr>
        <w:spacing w:after="0" w:line="360" w:lineRule="auto"/>
        <w:jc w:val="both"/>
        <w:rPr>
          <w:rFonts w:ascii="Trebuchet MS" w:eastAsia="Calibri" w:hAnsi="Trebuchet MS" w:cs="Times New Roman"/>
          <w:sz w:val="24"/>
          <w:szCs w:val="24"/>
        </w:rPr>
      </w:pPr>
      <w:r w:rsidRPr="00D54645">
        <w:rPr>
          <w:rFonts w:ascii="Trebuchet MS" w:eastAsia="Calibri" w:hAnsi="Trebuchet MS" w:cs="Times New Roman"/>
          <w:sz w:val="24"/>
          <w:szCs w:val="24"/>
        </w:rPr>
        <w:t>-</w:t>
      </w:r>
      <w:r w:rsidRPr="00D54645">
        <w:rPr>
          <w:rFonts w:ascii="Trebuchet MS" w:eastAsia="Calibri" w:hAnsi="Trebuchet MS" w:cs="Times New Roman"/>
          <w:sz w:val="24"/>
          <w:szCs w:val="24"/>
        </w:rPr>
        <w:tab/>
        <w:t>Ca urmare a modificării SDL au fost suplimentate resursele financiare pentru fișele de intervenție vizate de Cererea de propuneri lansat de GAL.</w:t>
      </w:r>
    </w:p>
    <w:p w14:paraId="779603A0" w14:textId="77777777" w:rsidR="00D54645" w:rsidRPr="00D54645" w:rsidRDefault="00D54645" w:rsidP="00D54645">
      <w:pPr>
        <w:spacing w:after="0" w:line="360" w:lineRule="auto"/>
        <w:ind w:firstLine="720"/>
        <w:rPr>
          <w:rFonts w:ascii="Trebuchet MS" w:eastAsia="Calibri" w:hAnsi="Trebuchet MS" w:cs="Times New Roman"/>
          <w:sz w:val="24"/>
          <w:szCs w:val="24"/>
        </w:rPr>
      </w:pPr>
      <w:r w:rsidRPr="00D54645">
        <w:rPr>
          <w:rFonts w:ascii="Trebuchet MS" w:eastAsia="Calibri" w:hAnsi="Trebuchet MS" w:cs="Times New Roman"/>
          <w:b/>
          <w:sz w:val="24"/>
          <w:szCs w:val="24"/>
        </w:rPr>
        <w:t>c. Verificarea Fişelor de proiecte (FP) în vederea evitării dublei finanţări</w:t>
      </w:r>
    </w:p>
    <w:p w14:paraId="5116155F"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sz w:val="24"/>
          <w:szCs w:val="24"/>
        </w:rPr>
        <w:t xml:space="preserve">În cazul beneficiarilor/partenerilor care au implementat mai mult de 1 proiect, finanțat și contractat din PIDS în ultimele 36 de luni, premergătoare depunerii cererii de finanțare, se va analiza cererea de finanțare propusă la contractare în raport cu bugetele/listele de achiziţii de echipamente din cadrul proiectului/proiectelor deja aprobate. </w:t>
      </w:r>
    </w:p>
    <w:p w14:paraId="573ECE47"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sz w:val="24"/>
          <w:szCs w:val="24"/>
        </w:rPr>
        <w:t>În situația în care se constata riscuri de dublă finanțare pentru același beneficiar/partener (exemplu: achiziționarea pe proiecte diferite a aceluiași tip de echipamente, bunuri, servicii, lucrări, livrabile, cu aceeași destinație) vor putea fi solicitate beneficiarului clarificări și/sau se vor organiza întâlniri pentru clarificarea aspectelor menționate.</w:t>
      </w:r>
    </w:p>
    <w:p w14:paraId="1F7C61CC"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sz w:val="24"/>
          <w:szCs w:val="24"/>
        </w:rPr>
        <w:t>În situația în care se constată suprapuneri (risc de dublă finanțare), valoarea asistenței financiare nerambursabile aferentă cererii de finanțare aprobată la finanțare va fi diminuată corespunzător.</w:t>
      </w:r>
    </w:p>
    <w:p w14:paraId="01C08716" w14:textId="77777777" w:rsidR="00D54645" w:rsidRPr="00D54645" w:rsidRDefault="00D54645" w:rsidP="00D54645">
      <w:pPr>
        <w:spacing w:after="0" w:line="360" w:lineRule="auto"/>
        <w:ind w:firstLine="720"/>
        <w:jc w:val="both"/>
        <w:rPr>
          <w:rFonts w:ascii="Times New Roman" w:eastAsia="Calibri" w:hAnsi="Times New Roman" w:cs="Times New Roman"/>
          <w:sz w:val="24"/>
          <w:szCs w:val="24"/>
        </w:rPr>
      </w:pPr>
      <w:r w:rsidRPr="00D54645">
        <w:rPr>
          <w:rFonts w:ascii="Trebuchet MS" w:eastAsia="Calibri" w:hAnsi="Trebuchet MS" w:cs="Times New Roman"/>
          <w:sz w:val="24"/>
          <w:szCs w:val="24"/>
        </w:rPr>
        <w:lastRenderedPageBreak/>
        <w:t>De asemenea, pentru respectarea principiului evitării dublei finanțări,  beneficiarii/partenerii se vor asigura si in implementare de prevenirea, identificarea și sesizarea dublei finanțări in ceea ce privește livrabilele rezultate din implementarea activităților, grupul țintă implicat in proiect si resursele materiale achiziționate</w:t>
      </w:r>
    </w:p>
    <w:p w14:paraId="520AFE67" w14:textId="77777777" w:rsidR="00D54645" w:rsidRPr="00D54645" w:rsidRDefault="00D54645" w:rsidP="00D54645">
      <w:pPr>
        <w:spacing w:after="0" w:line="360" w:lineRule="auto"/>
        <w:ind w:firstLine="720"/>
        <w:jc w:val="both"/>
        <w:rPr>
          <w:rFonts w:ascii="Times New Roman" w:eastAsia="Calibri" w:hAnsi="Times New Roman" w:cs="Times New Roman"/>
          <w:b/>
          <w:sz w:val="24"/>
          <w:szCs w:val="24"/>
        </w:rPr>
      </w:pPr>
    </w:p>
    <w:p w14:paraId="0ACEA418"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b/>
          <w:sz w:val="24"/>
          <w:szCs w:val="24"/>
        </w:rPr>
        <w:t>d</w:t>
      </w:r>
      <w:r w:rsidRPr="00D54645">
        <w:rPr>
          <w:rFonts w:ascii="Trebuchet MS" w:eastAsia="Calibri" w:hAnsi="Trebuchet MS" w:cs="Times New Roman"/>
          <w:sz w:val="24"/>
          <w:szCs w:val="24"/>
        </w:rPr>
        <w:t>. Solicitarea de clarificării în etapa ETF</w:t>
      </w:r>
    </w:p>
    <w:p w14:paraId="3479DBB3"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sz w:val="24"/>
          <w:szCs w:val="24"/>
        </w:rPr>
        <w:t>În situaţia în care sunt criterii de eligibilitate care necesită lămuriri suplimentare expertul întocmeşte o Fişă de solicitare a informaţiilor suplimentare, în care se solicită documentele suplimentare şi care se va transmite la solicitant.</w:t>
      </w:r>
    </w:p>
    <w:p w14:paraId="41EE3798"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sz w:val="24"/>
          <w:szCs w:val="24"/>
        </w:rPr>
        <w:t>Solicitantul trebuie să trimită prin e-mail informaţiile cerute în termen de 5 zile lucrătoare de la data primirii solicitării.</w:t>
      </w:r>
    </w:p>
    <w:p w14:paraId="6AD7ACB1"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sz w:val="24"/>
          <w:szCs w:val="24"/>
        </w:rPr>
        <w:t>Termenul de verificare se suspendă până la primirea răspunsului solicitantului la solicitarea de clarificări.</w:t>
      </w:r>
    </w:p>
    <w:p w14:paraId="6F08E068"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sz w:val="24"/>
          <w:szCs w:val="24"/>
        </w:rPr>
        <w:t>Informaţiile suplimentare se solicită o singură dată de către entitatea la care se află în evaluare fişa de proiect (FP), doar în următoarele cazuri:</w:t>
      </w:r>
    </w:p>
    <w:p w14:paraId="4295FB61"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sz w:val="24"/>
          <w:szCs w:val="24"/>
        </w:rPr>
        <w:t xml:space="preserve">În cazul în care, planul de afaceri, studiul de fezabilitate, proiectul tehnic sau memoriul justificativ conţin informaţii insuficiente pentru clarificarea unui criteriu de eligibilitate sau există informaţii contradictorii în interiorul lor ori faţă de celelalte documente anexate fişei de proiect (FP). </w:t>
      </w:r>
    </w:p>
    <w:p w14:paraId="0ED98CFC"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sz w:val="24"/>
          <w:szCs w:val="24"/>
        </w:rPr>
        <w:t>Numai în caz de suspiciune se solicită extras de Carte Funciară pentru documentele care atestă dreptul de proprietate.</w:t>
      </w:r>
    </w:p>
    <w:p w14:paraId="4B0263BB"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sz w:val="24"/>
          <w:szCs w:val="24"/>
        </w:rPr>
        <w:t>În cazul în care avizele, acordurile, autorizaţiile nu au fost eliberate de către autorităţile emitente într-o formă care respectă protocoalele încheiate între beneficiar şi instituţiile respective.</w:t>
      </w:r>
    </w:p>
    <w:p w14:paraId="35B8E203"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sz w:val="24"/>
          <w:szCs w:val="24"/>
        </w:rPr>
        <w:t xml:space="preserve">Pentru criteriile de selecţie se pot solicita numai clarificări, nu şi documente suplimentare sau corectate. </w:t>
      </w:r>
    </w:p>
    <w:p w14:paraId="10C36835"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sz w:val="24"/>
          <w:szCs w:val="24"/>
        </w:rPr>
        <w:t>Informaţiile nesolicitate transmise de solicitanţi nu vor fi luate în considerare</w:t>
      </w:r>
    </w:p>
    <w:p w14:paraId="338167EF"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sz w:val="24"/>
          <w:szCs w:val="24"/>
        </w:rPr>
        <w:t>Nu sunt permise atât cheltuieli eligibile cât şi cheltuieli neeligibile în cadrul capitolelor de buget.</w:t>
      </w:r>
    </w:p>
    <w:p w14:paraId="067D1BE3"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sz w:val="24"/>
          <w:szCs w:val="24"/>
        </w:rPr>
        <w:t>Rezultatul verificării este completarea Fişei de verificare a criteriilor de eligibilitate, rezumând verificarea efectuată de expert. Bifele din Fişa de verificare se fac pe baza verificării documentare.</w:t>
      </w:r>
    </w:p>
    <w:p w14:paraId="08A381B3"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p>
    <w:p w14:paraId="03B36648"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sz w:val="24"/>
          <w:szCs w:val="24"/>
        </w:rPr>
        <w:t xml:space="preserve">e. </w:t>
      </w:r>
      <w:r w:rsidRPr="00D54645">
        <w:rPr>
          <w:rFonts w:ascii="Trebuchet MS" w:eastAsia="Calibri" w:hAnsi="Trebuchet MS" w:cs="Times New Roman"/>
          <w:b/>
          <w:sz w:val="24"/>
          <w:szCs w:val="24"/>
        </w:rPr>
        <w:t>Verificarea rezonabilităţii preţurilor</w:t>
      </w:r>
      <w:r w:rsidRPr="00D54645">
        <w:rPr>
          <w:rFonts w:ascii="Trebuchet MS" w:eastAsia="Calibri" w:hAnsi="Trebuchet MS" w:cs="Times New Roman"/>
          <w:sz w:val="24"/>
          <w:szCs w:val="24"/>
        </w:rPr>
        <w:t xml:space="preserve"> – aspect procedural care nu ţine de competenţa GAL In vederea stabilirii rezonabilităţii preţurilor utilizate de solicitant, </w:t>
      </w:r>
      <w:r w:rsidRPr="00D54645">
        <w:rPr>
          <w:rFonts w:ascii="Trebuchet MS" w:eastAsia="Calibri" w:hAnsi="Trebuchet MS" w:cs="Times New Roman"/>
          <w:sz w:val="24"/>
          <w:szCs w:val="24"/>
        </w:rPr>
        <w:lastRenderedPageBreak/>
        <w:t>expertul verifică prin comparare preţurile din devizele pe obiect cu ofertele prezentate şi sursa de preţuri folosită. Detalierea verificărilor este menţionată în procedurile specifice.</w:t>
      </w:r>
    </w:p>
    <w:p w14:paraId="146778C1" w14:textId="77777777" w:rsidR="00D54645" w:rsidRPr="00D54645" w:rsidRDefault="00D54645" w:rsidP="00D54645">
      <w:pPr>
        <w:spacing w:after="0" w:line="360" w:lineRule="auto"/>
        <w:jc w:val="both"/>
        <w:rPr>
          <w:rFonts w:ascii="Times New Roman" w:eastAsia="Calibri" w:hAnsi="Times New Roman" w:cs="Times New Roman"/>
          <w:sz w:val="24"/>
          <w:szCs w:val="24"/>
        </w:rPr>
      </w:pPr>
    </w:p>
    <w:p w14:paraId="6090381D" w14:textId="414575E8" w:rsidR="00D54645" w:rsidRPr="00D54645" w:rsidRDefault="00D54645" w:rsidP="00D54645">
      <w:pPr>
        <w:shd w:val="clear" w:color="auto" w:fill="DAE1EB"/>
        <w:spacing w:after="0" w:line="360" w:lineRule="auto"/>
        <w:ind w:left="993"/>
        <w:outlineLvl w:val="0"/>
        <w:rPr>
          <w:rFonts w:ascii="Calibri" w:eastAsia="Calibri" w:hAnsi="Calibri" w:cs="Times New Roman"/>
          <w:b/>
          <w:bCs/>
          <w:sz w:val="24"/>
          <w:szCs w:val="24"/>
        </w:rPr>
      </w:pPr>
      <w:bookmarkStart w:id="29" w:name="_Toc195210909"/>
      <w:bookmarkStart w:id="30" w:name="_Toc191301034"/>
      <w:bookmarkStart w:id="31" w:name="_Toc195134916"/>
      <w:bookmarkStart w:id="32" w:name="_Toc195135312"/>
      <w:bookmarkStart w:id="33" w:name="_Toc195137159"/>
      <w:bookmarkStart w:id="34" w:name="_Toc195254774"/>
      <w:r w:rsidRPr="00D54645">
        <w:rPr>
          <w:rFonts w:ascii="Calibri" w:eastAsia="Calibri" w:hAnsi="Calibri" w:cs="Times New Roman"/>
          <w:b/>
          <w:bCs/>
          <w:sz w:val="24"/>
          <w:szCs w:val="24"/>
        </w:rPr>
        <w:t>Criterii de Prioritizare şi Selecție în etapa ETF</w:t>
      </w:r>
      <w:bookmarkEnd w:id="29"/>
      <w:bookmarkEnd w:id="30"/>
      <w:bookmarkEnd w:id="31"/>
      <w:bookmarkEnd w:id="32"/>
      <w:bookmarkEnd w:id="33"/>
      <w:bookmarkEnd w:id="34"/>
    </w:p>
    <w:p w14:paraId="17C58CA0" w14:textId="77777777" w:rsidR="00D54645" w:rsidRPr="00D54645" w:rsidRDefault="00D54645" w:rsidP="00D54645">
      <w:pPr>
        <w:spacing w:after="0" w:line="360" w:lineRule="auto"/>
        <w:jc w:val="both"/>
        <w:rPr>
          <w:rFonts w:ascii="Trebuchet MS" w:eastAsia="Calibri" w:hAnsi="Trebuchet MS" w:cs="Times New Roman"/>
          <w:sz w:val="24"/>
          <w:szCs w:val="24"/>
        </w:rPr>
      </w:pPr>
      <w:r w:rsidRPr="00D54645">
        <w:rPr>
          <w:rFonts w:ascii="Trebuchet MS" w:eastAsia="Calibri" w:hAnsi="Trebuchet MS" w:cs="Times New Roman"/>
          <w:sz w:val="24"/>
          <w:szCs w:val="24"/>
        </w:rPr>
        <w:t>Criteriile de prioritizare şi selecție a Fișelor de proiecte (FP) în cadrul etapei de Evaluare Tehnico Financiară (ETF) vor fi specifice pe fiecare măsură/ intervenție din cadrul SDL. Criteriile cât și subcriteriile specifici fiecărei măsuri vor fi  incluse  în grilele de evaluare anexe la Ghidul Solicitantului Condiții Specifice SDL aferent cererii de propuneri.</w:t>
      </w:r>
    </w:p>
    <w:p w14:paraId="10B092AC" w14:textId="77777777" w:rsidR="00D54645" w:rsidRPr="00D54645" w:rsidRDefault="00D54645" w:rsidP="00D54645">
      <w:pPr>
        <w:spacing w:after="0" w:line="360" w:lineRule="auto"/>
        <w:ind w:left="360" w:firstLine="360"/>
        <w:contextualSpacing/>
        <w:jc w:val="both"/>
        <w:rPr>
          <w:rFonts w:ascii="Trebuchet MS" w:eastAsia="Calibri" w:hAnsi="Trebuchet MS" w:cs="Times New Roman"/>
          <w:sz w:val="24"/>
          <w:szCs w:val="24"/>
        </w:rPr>
      </w:pPr>
      <w:r w:rsidRPr="00D54645">
        <w:rPr>
          <w:rFonts w:ascii="Trebuchet MS" w:eastAsia="Calibri" w:hAnsi="Trebuchet MS" w:cs="Times New Roman"/>
          <w:sz w:val="24"/>
          <w:szCs w:val="24"/>
        </w:rPr>
        <w:t>În această etapă se evaluează:</w:t>
      </w:r>
    </w:p>
    <w:p w14:paraId="60F77AF8" w14:textId="77777777" w:rsidR="00D54645" w:rsidRPr="00D54645" w:rsidRDefault="00D54645" w:rsidP="00D54645">
      <w:pPr>
        <w:spacing w:after="0" w:line="360" w:lineRule="auto"/>
        <w:ind w:left="360"/>
        <w:contextualSpacing/>
        <w:jc w:val="both"/>
        <w:rPr>
          <w:rFonts w:ascii="Trebuchet MS" w:eastAsia="Calibri" w:hAnsi="Trebuchet MS" w:cs="Times New Roman"/>
          <w:sz w:val="24"/>
          <w:szCs w:val="24"/>
        </w:rPr>
      </w:pPr>
      <w:r w:rsidRPr="00D54645">
        <w:rPr>
          <w:rFonts w:ascii="Trebuchet MS" w:eastAsia="Calibri" w:hAnsi="Trebuchet MS" w:cs="Times New Roman"/>
          <w:sz w:val="24"/>
          <w:szCs w:val="24"/>
        </w:rPr>
        <w:t>-</w:t>
      </w:r>
      <w:r w:rsidRPr="00D54645">
        <w:rPr>
          <w:rFonts w:ascii="Trebuchet MS" w:eastAsia="Calibri" w:hAnsi="Trebuchet MS" w:cs="Times New Roman"/>
          <w:sz w:val="24"/>
          <w:szCs w:val="24"/>
        </w:rPr>
        <w:tab/>
        <w:t>Eligibilitatea tuturor activităților incluse în fișa de proiect;</w:t>
      </w:r>
    </w:p>
    <w:p w14:paraId="11355590" w14:textId="77777777" w:rsidR="00D54645" w:rsidRPr="00D54645" w:rsidRDefault="00D54645" w:rsidP="00D54645">
      <w:pPr>
        <w:spacing w:after="0" w:line="360" w:lineRule="auto"/>
        <w:ind w:firstLine="360"/>
        <w:contextualSpacing/>
        <w:jc w:val="both"/>
        <w:rPr>
          <w:rFonts w:ascii="Trebuchet MS" w:eastAsia="Calibri" w:hAnsi="Trebuchet MS" w:cs="Times New Roman"/>
          <w:sz w:val="24"/>
          <w:szCs w:val="24"/>
        </w:rPr>
      </w:pPr>
      <w:r w:rsidRPr="00D54645">
        <w:rPr>
          <w:rFonts w:ascii="Trebuchet MS" w:eastAsia="Calibri" w:hAnsi="Trebuchet MS" w:cs="Times New Roman"/>
          <w:sz w:val="24"/>
          <w:szCs w:val="24"/>
        </w:rPr>
        <w:t>-</w:t>
      </w:r>
      <w:r w:rsidRPr="00D54645">
        <w:rPr>
          <w:rFonts w:ascii="Trebuchet MS" w:eastAsia="Calibri" w:hAnsi="Trebuchet MS" w:cs="Times New Roman"/>
          <w:sz w:val="24"/>
          <w:szCs w:val="24"/>
        </w:rPr>
        <w:tab/>
        <w:t>Respectarea principiului rezonabilității costurilor și utilizarea eficientă a resurselor puse la dispoziție prin intermediul finanțării nerambursabile;</w:t>
      </w:r>
    </w:p>
    <w:p w14:paraId="46202425" w14:textId="77777777" w:rsidR="00D54645" w:rsidRPr="00D54645" w:rsidRDefault="00D54645" w:rsidP="00D54645">
      <w:pPr>
        <w:spacing w:after="0" w:line="360" w:lineRule="auto"/>
        <w:ind w:left="360"/>
        <w:contextualSpacing/>
        <w:jc w:val="both"/>
        <w:rPr>
          <w:rFonts w:ascii="Trebuchet MS" w:eastAsia="Calibri" w:hAnsi="Trebuchet MS" w:cs="Times New Roman"/>
          <w:sz w:val="24"/>
          <w:szCs w:val="24"/>
        </w:rPr>
      </w:pPr>
      <w:r w:rsidRPr="00D54645">
        <w:rPr>
          <w:rFonts w:ascii="Trebuchet MS" w:eastAsia="Calibri" w:hAnsi="Trebuchet MS" w:cs="Times New Roman"/>
          <w:sz w:val="24"/>
          <w:szCs w:val="24"/>
        </w:rPr>
        <w:t>-</w:t>
      </w:r>
      <w:r w:rsidRPr="00D54645">
        <w:rPr>
          <w:rFonts w:ascii="Trebuchet MS" w:eastAsia="Calibri" w:hAnsi="Trebuchet MS" w:cs="Times New Roman"/>
          <w:sz w:val="24"/>
          <w:szCs w:val="24"/>
        </w:rPr>
        <w:tab/>
        <w:t>Respectarea procentului maxim al cheltuielilor indirecte;</w:t>
      </w:r>
    </w:p>
    <w:p w14:paraId="5A176712" w14:textId="77777777" w:rsidR="00D54645" w:rsidRPr="00D54645" w:rsidRDefault="00D54645" w:rsidP="00D54645">
      <w:pPr>
        <w:spacing w:after="0" w:line="360" w:lineRule="auto"/>
        <w:ind w:left="360"/>
        <w:contextualSpacing/>
        <w:jc w:val="both"/>
        <w:rPr>
          <w:rFonts w:ascii="Trebuchet MS" w:eastAsia="Calibri" w:hAnsi="Trebuchet MS" w:cs="Times New Roman"/>
          <w:sz w:val="24"/>
          <w:szCs w:val="24"/>
        </w:rPr>
      </w:pPr>
      <w:r w:rsidRPr="00D54645">
        <w:rPr>
          <w:rFonts w:ascii="Trebuchet MS" w:eastAsia="Calibri" w:hAnsi="Trebuchet MS" w:cs="Times New Roman"/>
          <w:sz w:val="24"/>
          <w:szCs w:val="24"/>
        </w:rPr>
        <w:t>-</w:t>
      </w:r>
      <w:r w:rsidRPr="00D54645">
        <w:rPr>
          <w:rFonts w:ascii="Trebuchet MS" w:eastAsia="Calibri" w:hAnsi="Trebuchet MS" w:cs="Times New Roman"/>
          <w:sz w:val="24"/>
          <w:szCs w:val="24"/>
        </w:rPr>
        <w:tab/>
        <w:t>Eligibilitatea tuturor cheltuielilor înscrise în bugetul fișei de proiect;</w:t>
      </w:r>
    </w:p>
    <w:p w14:paraId="4EDA1041" w14:textId="77777777" w:rsidR="00D54645" w:rsidRPr="00D54645" w:rsidRDefault="00D54645" w:rsidP="00D54645">
      <w:pPr>
        <w:spacing w:after="0" w:line="360" w:lineRule="auto"/>
        <w:ind w:firstLine="284"/>
        <w:contextualSpacing/>
        <w:jc w:val="both"/>
        <w:rPr>
          <w:rFonts w:ascii="Trebuchet MS" w:eastAsia="Calibri" w:hAnsi="Trebuchet MS" w:cs="Times New Roman"/>
          <w:sz w:val="24"/>
          <w:szCs w:val="24"/>
        </w:rPr>
      </w:pPr>
      <w:r w:rsidRPr="00D54645">
        <w:rPr>
          <w:rFonts w:ascii="Trebuchet MS" w:eastAsia="Calibri" w:hAnsi="Trebuchet MS" w:cs="Times New Roman"/>
          <w:sz w:val="24"/>
          <w:szCs w:val="24"/>
        </w:rPr>
        <w:t xml:space="preserve"> -</w:t>
      </w:r>
      <w:r w:rsidRPr="00D54645">
        <w:rPr>
          <w:rFonts w:ascii="Trebuchet MS" w:eastAsia="Calibri" w:hAnsi="Trebuchet MS" w:cs="Times New Roman"/>
          <w:sz w:val="24"/>
          <w:szCs w:val="24"/>
        </w:rPr>
        <w:tab/>
        <w:t>Respectarea prevederilor legale art. 2 alin. (3) litera a) din Ordonanța de urgență nr. 23 din 12 aprilie 2023 privind instituirea unor măsuri de simplificare şi digitalizare pentru gestionarea fondurilor europene aferente Politicii de coeziune 2021-2027 – ce prevede ca valoarea bugetului aferent activităților de baza reprezintă minim 50% din bugetul eligibil al proiectului.</w:t>
      </w:r>
    </w:p>
    <w:p w14:paraId="1EAE6AFA" w14:textId="77777777" w:rsidR="00D54645" w:rsidRPr="00D54645" w:rsidRDefault="00D54645" w:rsidP="00D54645">
      <w:pPr>
        <w:spacing w:after="0" w:line="360" w:lineRule="auto"/>
        <w:ind w:firstLine="284"/>
        <w:contextualSpacing/>
        <w:jc w:val="both"/>
        <w:rPr>
          <w:rFonts w:ascii="Trebuchet MS" w:eastAsia="Calibri" w:hAnsi="Trebuchet MS" w:cs="Times New Roman"/>
          <w:sz w:val="24"/>
          <w:szCs w:val="24"/>
        </w:rPr>
      </w:pPr>
    </w:p>
    <w:p w14:paraId="244AB8BC" w14:textId="01737BC8" w:rsidR="00D54645" w:rsidRPr="00D54645" w:rsidRDefault="00D54645" w:rsidP="00D54645">
      <w:pPr>
        <w:shd w:val="clear" w:color="auto" w:fill="DAE1EB"/>
        <w:spacing w:after="0" w:line="360" w:lineRule="auto"/>
        <w:ind w:left="993"/>
        <w:outlineLvl w:val="0"/>
        <w:rPr>
          <w:rFonts w:ascii="Calibri" w:eastAsia="Calibri" w:hAnsi="Calibri" w:cs="Times New Roman"/>
          <w:b/>
          <w:bCs/>
          <w:sz w:val="24"/>
          <w:szCs w:val="24"/>
        </w:rPr>
      </w:pPr>
      <w:bookmarkStart w:id="35" w:name="_Toc191301035"/>
      <w:bookmarkStart w:id="36" w:name="_Toc195134917"/>
      <w:bookmarkStart w:id="37" w:name="_Toc195135313"/>
      <w:bookmarkStart w:id="38" w:name="_Toc195137160"/>
      <w:bookmarkStart w:id="39" w:name="_Toc195210910"/>
      <w:bookmarkStart w:id="40" w:name="_Toc195254775"/>
      <w:r w:rsidRPr="00D54645">
        <w:rPr>
          <w:rFonts w:ascii="Calibri" w:eastAsia="Calibri" w:hAnsi="Calibri" w:cs="Times New Roman"/>
          <w:b/>
          <w:bCs/>
          <w:sz w:val="24"/>
          <w:szCs w:val="24"/>
        </w:rPr>
        <w:t>Criterii de Prioritizare şi Selecție a Fișelor de Proiecte (FP)</w:t>
      </w:r>
      <w:bookmarkEnd w:id="35"/>
      <w:bookmarkEnd w:id="36"/>
      <w:bookmarkEnd w:id="37"/>
      <w:bookmarkEnd w:id="38"/>
      <w:bookmarkEnd w:id="39"/>
      <w:bookmarkEnd w:id="40"/>
    </w:p>
    <w:p w14:paraId="619DDBD0" w14:textId="77777777" w:rsidR="00D54645" w:rsidRPr="00D54645" w:rsidRDefault="00D54645" w:rsidP="00D54645">
      <w:pPr>
        <w:numPr>
          <w:ilvl w:val="0"/>
          <w:numId w:val="13"/>
        </w:numPr>
        <w:spacing w:after="0" w:line="360" w:lineRule="auto"/>
        <w:ind w:left="426"/>
        <w:contextualSpacing/>
        <w:jc w:val="both"/>
        <w:rPr>
          <w:rFonts w:ascii="Trebuchet MS" w:eastAsia="Calibri" w:hAnsi="Trebuchet MS" w:cs="Times New Roman"/>
          <w:sz w:val="24"/>
          <w:szCs w:val="24"/>
        </w:rPr>
      </w:pPr>
      <w:r w:rsidRPr="00D54645">
        <w:rPr>
          <w:rFonts w:ascii="Trebuchet MS" w:eastAsia="Calibri" w:hAnsi="Trebuchet MS" w:cs="Times New Roman"/>
          <w:sz w:val="24"/>
          <w:szCs w:val="24"/>
        </w:rPr>
        <w:t>Contribuția la atingerea obiectivelor SDL;</w:t>
      </w:r>
    </w:p>
    <w:p w14:paraId="00069A66" w14:textId="77777777" w:rsidR="00D54645" w:rsidRPr="00D54645" w:rsidRDefault="00D54645" w:rsidP="00D54645">
      <w:pPr>
        <w:numPr>
          <w:ilvl w:val="0"/>
          <w:numId w:val="13"/>
        </w:numPr>
        <w:spacing w:after="0" w:line="360" w:lineRule="auto"/>
        <w:ind w:left="426"/>
        <w:contextualSpacing/>
        <w:jc w:val="both"/>
        <w:rPr>
          <w:rFonts w:ascii="Trebuchet MS" w:eastAsia="Calibri" w:hAnsi="Trebuchet MS" w:cs="Times New Roman"/>
          <w:sz w:val="24"/>
          <w:szCs w:val="24"/>
        </w:rPr>
      </w:pPr>
      <w:r w:rsidRPr="00D54645">
        <w:rPr>
          <w:rFonts w:ascii="Trebuchet MS" w:eastAsia="Calibri" w:hAnsi="Trebuchet MS" w:cs="Times New Roman"/>
          <w:sz w:val="24"/>
          <w:szCs w:val="24"/>
        </w:rPr>
        <w:t>Contribuția la atingerea țintelor indicatorilor specifici SDL;</w:t>
      </w:r>
    </w:p>
    <w:p w14:paraId="185DFABF" w14:textId="77777777" w:rsidR="00D54645" w:rsidRPr="00D54645" w:rsidRDefault="00D54645" w:rsidP="00D54645">
      <w:pPr>
        <w:numPr>
          <w:ilvl w:val="0"/>
          <w:numId w:val="13"/>
        </w:numPr>
        <w:spacing w:after="0" w:line="360" w:lineRule="auto"/>
        <w:ind w:left="426"/>
        <w:contextualSpacing/>
        <w:jc w:val="both"/>
        <w:rPr>
          <w:rFonts w:ascii="Trebuchet MS" w:eastAsia="Calibri" w:hAnsi="Trebuchet MS" w:cs="Times New Roman"/>
          <w:sz w:val="24"/>
          <w:szCs w:val="24"/>
        </w:rPr>
      </w:pPr>
      <w:r w:rsidRPr="00D54645">
        <w:rPr>
          <w:rFonts w:ascii="Trebuchet MS" w:eastAsia="Calibri" w:hAnsi="Trebuchet MS" w:cs="Times New Roman"/>
          <w:sz w:val="24"/>
          <w:szCs w:val="24"/>
        </w:rPr>
        <w:t>Fișa de proiect vizează includerea în grupul țintă a unui număr mai mare de persoane aflate în situație de risc de sărăcie și excluziune socială decât ținta minimă stabilită prin Ghidul Solicitantului elaborat de GAL;</w:t>
      </w:r>
    </w:p>
    <w:p w14:paraId="686933FF" w14:textId="77777777" w:rsidR="00D54645" w:rsidRPr="00D54645" w:rsidRDefault="00D54645" w:rsidP="00D54645">
      <w:pPr>
        <w:numPr>
          <w:ilvl w:val="0"/>
          <w:numId w:val="13"/>
        </w:numPr>
        <w:spacing w:after="0" w:line="360" w:lineRule="auto"/>
        <w:ind w:left="426"/>
        <w:contextualSpacing/>
        <w:jc w:val="both"/>
        <w:rPr>
          <w:rFonts w:ascii="Trebuchet MS" w:eastAsia="Calibri" w:hAnsi="Trebuchet MS" w:cs="Times New Roman"/>
          <w:sz w:val="24"/>
          <w:szCs w:val="24"/>
        </w:rPr>
      </w:pPr>
      <w:r w:rsidRPr="00D54645">
        <w:rPr>
          <w:rFonts w:ascii="Trebuchet MS" w:eastAsia="Calibri" w:hAnsi="Trebuchet MS" w:cs="Times New Roman"/>
          <w:sz w:val="24"/>
          <w:szCs w:val="24"/>
        </w:rPr>
        <w:t>Fișa de proiect vizează includerea în grupul țintă a unui procent mai mare de persoane;</w:t>
      </w:r>
    </w:p>
    <w:p w14:paraId="26FCB77E" w14:textId="77777777" w:rsidR="00D54645" w:rsidRPr="00D54645" w:rsidRDefault="00D54645" w:rsidP="00D54645">
      <w:pPr>
        <w:numPr>
          <w:ilvl w:val="0"/>
          <w:numId w:val="13"/>
        </w:numPr>
        <w:spacing w:after="0" w:line="360" w:lineRule="auto"/>
        <w:ind w:left="426"/>
        <w:contextualSpacing/>
        <w:jc w:val="both"/>
        <w:rPr>
          <w:rFonts w:ascii="Trebuchet MS" w:eastAsia="Calibri" w:hAnsi="Trebuchet MS" w:cs="Times New Roman"/>
          <w:sz w:val="24"/>
          <w:szCs w:val="24"/>
        </w:rPr>
      </w:pPr>
      <w:r w:rsidRPr="00D54645">
        <w:rPr>
          <w:rFonts w:ascii="Trebuchet MS" w:eastAsia="Calibri" w:hAnsi="Trebuchet MS" w:cs="Times New Roman"/>
          <w:sz w:val="24"/>
          <w:szCs w:val="24"/>
        </w:rPr>
        <w:t>din ZUM decât ținta minimă obligatorie stabilită prin Ghidul Solicitantului elaborat de GAL;</w:t>
      </w:r>
    </w:p>
    <w:p w14:paraId="481815B8" w14:textId="77777777" w:rsidR="00D54645" w:rsidRPr="00D54645" w:rsidRDefault="00D54645" w:rsidP="00D54645">
      <w:pPr>
        <w:numPr>
          <w:ilvl w:val="0"/>
          <w:numId w:val="13"/>
        </w:numPr>
        <w:spacing w:after="0" w:line="360" w:lineRule="auto"/>
        <w:ind w:left="426"/>
        <w:contextualSpacing/>
        <w:jc w:val="both"/>
        <w:rPr>
          <w:rFonts w:ascii="Trebuchet MS" w:eastAsia="Calibri" w:hAnsi="Trebuchet MS" w:cs="Times New Roman"/>
          <w:sz w:val="24"/>
          <w:szCs w:val="24"/>
        </w:rPr>
      </w:pPr>
      <w:r w:rsidRPr="00D54645">
        <w:rPr>
          <w:rFonts w:ascii="Trebuchet MS" w:eastAsia="Calibri" w:hAnsi="Trebuchet MS" w:cs="Times New Roman"/>
          <w:sz w:val="24"/>
          <w:szCs w:val="24"/>
        </w:rPr>
        <w:t>Finalizarea documentației tehnico-economice anterior depunerii fișei de proiect, în cazul proiectelor cu finanțare din Fondul European de Dezvoltare Regională;</w:t>
      </w:r>
    </w:p>
    <w:p w14:paraId="5F060F7B" w14:textId="77777777" w:rsidR="00D54645" w:rsidRPr="00D54645" w:rsidRDefault="00D54645" w:rsidP="00D54645">
      <w:pPr>
        <w:spacing w:after="0" w:line="360" w:lineRule="auto"/>
        <w:jc w:val="both"/>
        <w:rPr>
          <w:rFonts w:ascii="Trebuchet MS" w:eastAsia="Calibri" w:hAnsi="Trebuchet MS" w:cs="Times New Roman"/>
          <w:sz w:val="24"/>
          <w:szCs w:val="24"/>
        </w:rPr>
      </w:pPr>
    </w:p>
    <w:p w14:paraId="068CC125" w14:textId="3DEA2B48" w:rsidR="00D54645" w:rsidRPr="00D54645" w:rsidRDefault="00D54645" w:rsidP="00D54645">
      <w:pPr>
        <w:shd w:val="clear" w:color="auto" w:fill="DAE1EB"/>
        <w:spacing w:after="0" w:line="360" w:lineRule="auto"/>
        <w:ind w:left="426"/>
        <w:outlineLvl w:val="0"/>
        <w:rPr>
          <w:rFonts w:ascii="Calibri" w:eastAsia="Calibri" w:hAnsi="Calibri" w:cs="Times New Roman"/>
          <w:b/>
          <w:bCs/>
          <w:sz w:val="24"/>
          <w:szCs w:val="24"/>
        </w:rPr>
      </w:pPr>
      <w:bookmarkStart w:id="41" w:name="_Toc195210911"/>
      <w:bookmarkStart w:id="42" w:name="_Toc191301036"/>
      <w:bookmarkStart w:id="43" w:name="_Toc195134918"/>
      <w:bookmarkStart w:id="44" w:name="_Toc195135314"/>
      <w:bookmarkStart w:id="45" w:name="_Toc195137161"/>
      <w:bookmarkStart w:id="46" w:name="_Toc195254776"/>
      <w:r w:rsidRPr="00D54645">
        <w:rPr>
          <w:rFonts w:ascii="Calibri" w:eastAsia="Calibri" w:hAnsi="Calibri" w:cs="Times New Roman"/>
          <w:b/>
          <w:bCs/>
          <w:sz w:val="24"/>
          <w:szCs w:val="24"/>
        </w:rPr>
        <w:t>Crite</w:t>
      </w:r>
      <w:r>
        <w:rPr>
          <w:rFonts w:ascii="Calibri" w:eastAsia="Calibri" w:hAnsi="Calibri" w:cs="Times New Roman"/>
          <w:b/>
          <w:bCs/>
          <w:sz w:val="24"/>
          <w:szCs w:val="24"/>
        </w:rPr>
        <w:t>rii de Selecție ETF specifice Fi</w:t>
      </w:r>
      <w:r w:rsidRPr="00D54645">
        <w:rPr>
          <w:rFonts w:ascii="Calibri" w:eastAsia="Calibri" w:hAnsi="Calibri" w:cs="Times New Roman"/>
          <w:b/>
          <w:bCs/>
          <w:sz w:val="24"/>
          <w:szCs w:val="24"/>
        </w:rPr>
        <w:t>șelor de proiecte (FP) FSE +</w:t>
      </w:r>
      <w:bookmarkEnd w:id="41"/>
      <w:bookmarkEnd w:id="42"/>
      <w:bookmarkEnd w:id="43"/>
      <w:bookmarkEnd w:id="44"/>
      <w:bookmarkEnd w:id="45"/>
      <w:bookmarkEnd w:id="46"/>
    </w:p>
    <w:p w14:paraId="60DA6BA7" w14:textId="77777777" w:rsidR="00D54645" w:rsidRPr="00D54645" w:rsidRDefault="00D54645" w:rsidP="00D54645">
      <w:pPr>
        <w:numPr>
          <w:ilvl w:val="0"/>
          <w:numId w:val="13"/>
        </w:numPr>
        <w:spacing w:after="0" w:line="360" w:lineRule="auto"/>
        <w:ind w:left="426"/>
        <w:contextualSpacing/>
        <w:jc w:val="both"/>
        <w:rPr>
          <w:rFonts w:ascii="Trebuchet MS" w:eastAsia="Calibri" w:hAnsi="Trebuchet MS" w:cs="Times New Roman"/>
          <w:sz w:val="24"/>
          <w:szCs w:val="24"/>
        </w:rPr>
      </w:pPr>
      <w:r w:rsidRPr="00D54645">
        <w:rPr>
          <w:rFonts w:ascii="Trebuchet MS" w:eastAsia="Calibri" w:hAnsi="Trebuchet MS" w:cs="Times New Roman"/>
          <w:sz w:val="24"/>
          <w:szCs w:val="24"/>
        </w:rPr>
        <w:lastRenderedPageBreak/>
        <w:t>Concordanţa cu Strategia de Dezvoltare locală a Municipiului Râmnicu Sărat şi alte strategii locale, regionale, naţionale;</w:t>
      </w:r>
    </w:p>
    <w:p w14:paraId="3660BCE3" w14:textId="77777777" w:rsidR="00D54645" w:rsidRPr="00D54645" w:rsidRDefault="00D54645" w:rsidP="00D54645">
      <w:pPr>
        <w:numPr>
          <w:ilvl w:val="0"/>
          <w:numId w:val="13"/>
        </w:numPr>
        <w:spacing w:after="0" w:line="360" w:lineRule="auto"/>
        <w:ind w:left="426"/>
        <w:contextualSpacing/>
        <w:jc w:val="both"/>
        <w:rPr>
          <w:rFonts w:ascii="Trebuchet MS" w:eastAsia="Calibri" w:hAnsi="Trebuchet MS" w:cs="Times New Roman"/>
          <w:sz w:val="24"/>
          <w:szCs w:val="24"/>
        </w:rPr>
      </w:pPr>
      <w:r w:rsidRPr="00D54645">
        <w:rPr>
          <w:rFonts w:ascii="Trebuchet MS" w:eastAsia="Calibri" w:hAnsi="Trebuchet MS" w:cs="Times New Roman"/>
          <w:sz w:val="24"/>
          <w:szCs w:val="24"/>
        </w:rPr>
        <w:t>Contribuţia proiectului la realizarea obiectivelor specifice priorităţilor de investiţii din SDL (corespondenţa cu matricea SDL);</w:t>
      </w:r>
    </w:p>
    <w:p w14:paraId="383B146D" w14:textId="77777777" w:rsidR="00D54645" w:rsidRPr="00D54645" w:rsidRDefault="00D54645" w:rsidP="00D54645">
      <w:pPr>
        <w:numPr>
          <w:ilvl w:val="0"/>
          <w:numId w:val="13"/>
        </w:numPr>
        <w:spacing w:after="0" w:line="360" w:lineRule="auto"/>
        <w:ind w:left="426"/>
        <w:contextualSpacing/>
        <w:jc w:val="both"/>
        <w:rPr>
          <w:rFonts w:ascii="Trebuchet MS" w:eastAsia="Calibri" w:hAnsi="Trebuchet MS" w:cs="Times New Roman"/>
          <w:sz w:val="24"/>
          <w:szCs w:val="24"/>
        </w:rPr>
      </w:pPr>
      <w:r w:rsidRPr="00D54645">
        <w:rPr>
          <w:rFonts w:ascii="Trebuchet MS" w:eastAsia="Calibri" w:hAnsi="Trebuchet MS" w:cs="Times New Roman"/>
          <w:sz w:val="24"/>
          <w:szCs w:val="24"/>
        </w:rPr>
        <w:t>Calitatea, maturitatea şi sustenabilitatea proiectului – gradul de implementare a SDL;</w:t>
      </w:r>
    </w:p>
    <w:p w14:paraId="4D8B69C5" w14:textId="77777777" w:rsidR="00D54645" w:rsidRPr="00D54645" w:rsidRDefault="00D54645" w:rsidP="00D54645">
      <w:pPr>
        <w:numPr>
          <w:ilvl w:val="0"/>
          <w:numId w:val="13"/>
        </w:numPr>
        <w:spacing w:after="0" w:line="360" w:lineRule="auto"/>
        <w:ind w:left="426"/>
        <w:contextualSpacing/>
        <w:jc w:val="both"/>
        <w:rPr>
          <w:rFonts w:ascii="Trebuchet MS" w:eastAsia="Calibri" w:hAnsi="Trebuchet MS" w:cs="Times New Roman"/>
          <w:sz w:val="24"/>
          <w:szCs w:val="24"/>
        </w:rPr>
      </w:pPr>
      <w:r w:rsidRPr="00D54645">
        <w:rPr>
          <w:rFonts w:ascii="Trebuchet MS" w:eastAsia="Calibri" w:hAnsi="Trebuchet MS" w:cs="Times New Roman"/>
          <w:sz w:val="24"/>
          <w:szCs w:val="24"/>
        </w:rPr>
        <w:t>Respectarea principiilor pentru dezvoltare durabilă, egalitate de şanse, egalitate de gen, nediscriminare;</w:t>
      </w:r>
    </w:p>
    <w:p w14:paraId="7865920A" w14:textId="77777777" w:rsidR="00D54645" w:rsidRPr="00D54645" w:rsidRDefault="00D54645" w:rsidP="00D54645">
      <w:pPr>
        <w:widowControl w:val="0"/>
        <w:spacing w:after="0" w:line="240" w:lineRule="auto"/>
        <w:rPr>
          <w:rFonts w:ascii="Times New Roman" w:eastAsia="Times New Roman" w:hAnsi="Times New Roman" w:cs="Times New Roman"/>
        </w:rPr>
      </w:pPr>
    </w:p>
    <w:p w14:paraId="6BA083EA" w14:textId="64F45FCE" w:rsidR="00D54645" w:rsidRPr="00D54645" w:rsidRDefault="00D54645" w:rsidP="00D54645">
      <w:pPr>
        <w:shd w:val="clear" w:color="auto" w:fill="DAE1EB"/>
        <w:spacing w:after="0" w:line="360" w:lineRule="auto"/>
        <w:ind w:left="993"/>
        <w:outlineLvl w:val="0"/>
        <w:rPr>
          <w:rFonts w:ascii="Calibri" w:eastAsia="Calibri" w:hAnsi="Calibri" w:cs="Times New Roman"/>
          <w:b/>
          <w:bCs/>
          <w:sz w:val="24"/>
          <w:szCs w:val="24"/>
        </w:rPr>
      </w:pPr>
      <w:bookmarkStart w:id="47" w:name="_Toc191301037"/>
      <w:bookmarkStart w:id="48" w:name="_Toc195134919"/>
      <w:bookmarkStart w:id="49" w:name="_Toc195135315"/>
      <w:bookmarkStart w:id="50" w:name="_Toc195137162"/>
      <w:bookmarkStart w:id="51" w:name="_Toc195210912"/>
      <w:bookmarkStart w:id="52" w:name="_Toc195254777"/>
      <w:r w:rsidRPr="00D54645">
        <w:rPr>
          <w:rFonts w:ascii="Calibri" w:eastAsia="Calibri" w:hAnsi="Calibri" w:cs="Times New Roman"/>
          <w:b/>
          <w:bCs/>
          <w:sz w:val="24"/>
          <w:szCs w:val="24"/>
        </w:rPr>
        <w:t>Criterii de Selecţie ETF specifice Fişelor de proiecte (FP) FEDR +</w:t>
      </w:r>
      <w:bookmarkEnd w:id="47"/>
      <w:bookmarkEnd w:id="48"/>
      <w:bookmarkEnd w:id="49"/>
      <w:bookmarkEnd w:id="50"/>
      <w:bookmarkEnd w:id="51"/>
      <w:bookmarkEnd w:id="52"/>
    </w:p>
    <w:p w14:paraId="07F192A2" w14:textId="77777777" w:rsidR="00D54645" w:rsidRPr="00D54645" w:rsidRDefault="00D54645" w:rsidP="00D54645">
      <w:pPr>
        <w:numPr>
          <w:ilvl w:val="0"/>
          <w:numId w:val="13"/>
        </w:numPr>
        <w:spacing w:after="0" w:line="360" w:lineRule="auto"/>
        <w:ind w:left="426"/>
        <w:contextualSpacing/>
        <w:jc w:val="both"/>
        <w:rPr>
          <w:rFonts w:ascii="Trebuchet MS" w:eastAsia="Calibri" w:hAnsi="Trebuchet MS" w:cs="Times New Roman"/>
          <w:sz w:val="24"/>
          <w:szCs w:val="24"/>
        </w:rPr>
      </w:pPr>
      <w:r w:rsidRPr="00D54645">
        <w:rPr>
          <w:rFonts w:ascii="Trebuchet MS" w:eastAsia="Calibri" w:hAnsi="Trebuchet MS" w:cs="Times New Roman"/>
          <w:sz w:val="24"/>
          <w:szCs w:val="24"/>
        </w:rPr>
        <w:t>Proiectul prevede măsuri de asigurare a egalității de șanse și tratament, nediscriminare și accesibilitate;</w:t>
      </w:r>
    </w:p>
    <w:p w14:paraId="5993169C" w14:textId="77777777" w:rsidR="00D54645" w:rsidRPr="00D54645" w:rsidRDefault="00D54645" w:rsidP="00D54645">
      <w:pPr>
        <w:numPr>
          <w:ilvl w:val="0"/>
          <w:numId w:val="13"/>
        </w:numPr>
        <w:spacing w:after="0" w:line="360" w:lineRule="auto"/>
        <w:ind w:left="426"/>
        <w:contextualSpacing/>
        <w:jc w:val="both"/>
        <w:rPr>
          <w:rFonts w:ascii="Trebuchet MS" w:eastAsia="Calibri" w:hAnsi="Trebuchet MS" w:cs="Times New Roman"/>
          <w:sz w:val="24"/>
          <w:szCs w:val="24"/>
        </w:rPr>
      </w:pPr>
      <w:r w:rsidRPr="00D54645">
        <w:rPr>
          <w:rFonts w:ascii="Trebuchet MS" w:eastAsia="Calibri" w:hAnsi="Trebuchet MS" w:cs="Times New Roman"/>
          <w:sz w:val="24"/>
          <w:szCs w:val="24"/>
        </w:rPr>
        <w:t>Proiectul prevede măsuri care conduc la respectarea principiilor privind dezvoltarea durabilă si eficiența utilizării resurselor;</w:t>
      </w:r>
    </w:p>
    <w:p w14:paraId="7AD73CA1" w14:textId="77777777" w:rsidR="00D54645" w:rsidRPr="00D54645" w:rsidRDefault="00D54645" w:rsidP="00D54645">
      <w:pPr>
        <w:numPr>
          <w:ilvl w:val="0"/>
          <w:numId w:val="13"/>
        </w:numPr>
        <w:spacing w:after="0" w:line="360" w:lineRule="auto"/>
        <w:ind w:left="426"/>
        <w:contextualSpacing/>
        <w:jc w:val="both"/>
        <w:rPr>
          <w:rFonts w:ascii="Trebuchet MS" w:eastAsia="Calibri" w:hAnsi="Trebuchet MS" w:cs="Times New Roman"/>
          <w:sz w:val="24"/>
          <w:szCs w:val="24"/>
        </w:rPr>
      </w:pPr>
      <w:r w:rsidRPr="00D54645">
        <w:rPr>
          <w:rFonts w:ascii="Trebuchet MS" w:eastAsia="Calibri" w:hAnsi="Trebuchet MS" w:cs="Times New Roman"/>
          <w:sz w:val="24"/>
          <w:szCs w:val="24"/>
        </w:rPr>
        <w:t>Proiectul prevede măsuri care conduc la respectarea principiului DNSH;</w:t>
      </w:r>
    </w:p>
    <w:p w14:paraId="2E3DE426" w14:textId="77777777" w:rsidR="00D54645" w:rsidRPr="00D54645" w:rsidRDefault="00D54645" w:rsidP="00D54645">
      <w:pPr>
        <w:numPr>
          <w:ilvl w:val="0"/>
          <w:numId w:val="13"/>
        </w:numPr>
        <w:spacing w:after="0" w:line="360" w:lineRule="auto"/>
        <w:ind w:left="426"/>
        <w:contextualSpacing/>
        <w:jc w:val="both"/>
        <w:rPr>
          <w:rFonts w:ascii="Trebuchet MS" w:eastAsia="Calibri" w:hAnsi="Trebuchet MS" w:cs="Times New Roman"/>
          <w:sz w:val="24"/>
          <w:szCs w:val="24"/>
        </w:rPr>
      </w:pPr>
      <w:r w:rsidRPr="00D54645">
        <w:rPr>
          <w:rFonts w:ascii="Trebuchet MS" w:eastAsia="Calibri" w:hAnsi="Trebuchet MS" w:cs="Times New Roman"/>
          <w:sz w:val="24"/>
          <w:szCs w:val="24"/>
        </w:rPr>
        <w:t>Proiectul prevede măsuri de atenuare și adaptare la schimbările climatice respectând Orientările Tehnice ale Comisiei Europene referitoare la imunizarea infrastructurii la schimbările climatice;</w:t>
      </w:r>
    </w:p>
    <w:p w14:paraId="176662CB" w14:textId="77777777" w:rsidR="00D54645" w:rsidRPr="00D54645" w:rsidRDefault="00D54645" w:rsidP="00D54645">
      <w:pPr>
        <w:spacing w:after="0" w:line="360" w:lineRule="auto"/>
        <w:ind w:left="426"/>
        <w:contextualSpacing/>
        <w:jc w:val="both"/>
        <w:rPr>
          <w:rFonts w:ascii="Trebuchet MS" w:eastAsia="Calibri" w:hAnsi="Trebuchet MS" w:cs="Times New Roman"/>
          <w:sz w:val="24"/>
          <w:szCs w:val="24"/>
        </w:rPr>
      </w:pPr>
    </w:p>
    <w:p w14:paraId="4DE8C92E" w14:textId="49AF707F" w:rsidR="00D54645" w:rsidRPr="00D54645" w:rsidRDefault="00D54645" w:rsidP="00D54645">
      <w:pPr>
        <w:shd w:val="clear" w:color="auto" w:fill="DAE1EB"/>
        <w:tabs>
          <w:tab w:val="left" w:pos="851"/>
        </w:tabs>
        <w:spacing w:after="0" w:line="360" w:lineRule="auto"/>
        <w:ind w:left="426"/>
        <w:outlineLvl w:val="0"/>
        <w:rPr>
          <w:rFonts w:ascii="Calibri" w:eastAsia="Calibri" w:hAnsi="Calibri" w:cs="Times New Roman"/>
          <w:b/>
          <w:bCs/>
          <w:sz w:val="24"/>
          <w:szCs w:val="24"/>
        </w:rPr>
      </w:pPr>
      <w:bookmarkStart w:id="53" w:name="_Toc191301038"/>
      <w:bookmarkStart w:id="54" w:name="_Toc195134920"/>
      <w:bookmarkStart w:id="55" w:name="_Toc195135316"/>
      <w:bookmarkStart w:id="56" w:name="_Toc195137163"/>
      <w:bookmarkStart w:id="57" w:name="_Toc195210913"/>
      <w:bookmarkStart w:id="58" w:name="_Toc195254778"/>
      <w:r w:rsidRPr="00D54645">
        <w:rPr>
          <w:rFonts w:ascii="Calibri" w:eastAsia="Calibri" w:hAnsi="Calibri" w:cs="Times New Roman"/>
          <w:b/>
          <w:bCs/>
          <w:sz w:val="24"/>
          <w:szCs w:val="24"/>
        </w:rPr>
        <w:t>Criterii de Selecţie ETF specifice Fişelor de proiecte (FP) FEDR, FSE+  și Multifond FEDR+FSE+</w:t>
      </w:r>
      <w:bookmarkEnd w:id="53"/>
      <w:bookmarkEnd w:id="54"/>
      <w:bookmarkEnd w:id="55"/>
      <w:bookmarkEnd w:id="56"/>
      <w:bookmarkEnd w:id="57"/>
      <w:bookmarkEnd w:id="58"/>
    </w:p>
    <w:p w14:paraId="767AD5D4" w14:textId="77777777" w:rsidR="00D54645" w:rsidRPr="00D54645" w:rsidRDefault="00D54645" w:rsidP="00D54645">
      <w:pPr>
        <w:numPr>
          <w:ilvl w:val="0"/>
          <w:numId w:val="13"/>
        </w:numPr>
        <w:spacing w:after="0" w:line="360" w:lineRule="auto"/>
        <w:ind w:left="426"/>
        <w:contextualSpacing/>
        <w:jc w:val="both"/>
        <w:rPr>
          <w:rFonts w:ascii="Trebuchet MS" w:eastAsia="Calibri" w:hAnsi="Trebuchet MS" w:cs="Times New Roman"/>
          <w:sz w:val="24"/>
          <w:szCs w:val="24"/>
        </w:rPr>
      </w:pPr>
      <w:r w:rsidRPr="00D54645">
        <w:rPr>
          <w:rFonts w:ascii="Trebuchet MS" w:eastAsia="Calibri" w:hAnsi="Trebuchet MS" w:cs="Times New Roman"/>
          <w:b/>
          <w:bCs/>
          <w:i/>
          <w:iCs/>
          <w:sz w:val="24"/>
          <w:szCs w:val="24"/>
          <w:shd w:val="clear" w:color="auto" w:fill="C8EEFD"/>
        </w:rPr>
        <w:t>RELEVANŢĂ</w:t>
      </w:r>
      <w:r w:rsidRPr="00D54645">
        <w:rPr>
          <w:rFonts w:ascii="Trebuchet MS" w:eastAsia="Calibri" w:hAnsi="Trebuchet MS" w:cs="Times New Roman"/>
          <w:sz w:val="24"/>
          <w:szCs w:val="24"/>
        </w:rPr>
        <w:t xml:space="preserve"> – măsura în care proiectul contribuie la realizarea obiectivelor specifice SDL, a celor din documentele strategice relevante și la soluționarea nevoilor specifice ale grupului țintă;</w:t>
      </w:r>
    </w:p>
    <w:p w14:paraId="616A2A56" w14:textId="77777777" w:rsidR="00D54645" w:rsidRPr="00D54645" w:rsidRDefault="00D54645" w:rsidP="00D54645">
      <w:pPr>
        <w:numPr>
          <w:ilvl w:val="0"/>
          <w:numId w:val="13"/>
        </w:numPr>
        <w:spacing w:after="0" w:line="360" w:lineRule="auto"/>
        <w:ind w:left="426"/>
        <w:contextualSpacing/>
        <w:jc w:val="both"/>
        <w:rPr>
          <w:rFonts w:ascii="Trebuchet MS" w:eastAsia="Calibri" w:hAnsi="Trebuchet MS" w:cs="Times New Roman"/>
          <w:sz w:val="24"/>
          <w:szCs w:val="24"/>
        </w:rPr>
      </w:pPr>
      <w:r w:rsidRPr="00D54645">
        <w:rPr>
          <w:rFonts w:ascii="Trebuchet MS" w:eastAsia="Calibri" w:hAnsi="Trebuchet MS" w:cs="Times New Roman"/>
          <w:b/>
          <w:bCs/>
          <w:i/>
          <w:iCs/>
          <w:sz w:val="24"/>
          <w:szCs w:val="24"/>
          <w:shd w:val="clear" w:color="auto" w:fill="C8EEFD"/>
        </w:rPr>
        <w:t>EFICACITATE</w:t>
      </w:r>
      <w:r w:rsidRPr="00D54645">
        <w:rPr>
          <w:rFonts w:ascii="Trebuchet MS" w:eastAsia="Calibri" w:hAnsi="Trebuchet MS" w:cs="Times New Roman"/>
          <w:sz w:val="24"/>
          <w:szCs w:val="24"/>
        </w:rPr>
        <w:t xml:space="preserve"> – măsura în care rezultatele proiectului contribuie la atingerea obiectivelor propuse;</w:t>
      </w:r>
    </w:p>
    <w:p w14:paraId="40E71CE7" w14:textId="77777777" w:rsidR="00D54645" w:rsidRPr="00D54645" w:rsidRDefault="00D54645" w:rsidP="00D54645">
      <w:pPr>
        <w:numPr>
          <w:ilvl w:val="0"/>
          <w:numId w:val="13"/>
        </w:numPr>
        <w:spacing w:after="0" w:line="360" w:lineRule="auto"/>
        <w:ind w:left="426"/>
        <w:contextualSpacing/>
        <w:jc w:val="both"/>
        <w:rPr>
          <w:rFonts w:ascii="Trebuchet MS" w:eastAsia="Calibri" w:hAnsi="Trebuchet MS" w:cs="Times New Roman"/>
          <w:sz w:val="24"/>
          <w:szCs w:val="24"/>
        </w:rPr>
      </w:pPr>
      <w:r w:rsidRPr="00D54645">
        <w:rPr>
          <w:rFonts w:ascii="Trebuchet MS" w:eastAsia="Calibri" w:hAnsi="Trebuchet MS" w:cs="Times New Roman"/>
          <w:b/>
          <w:bCs/>
          <w:i/>
          <w:iCs/>
          <w:sz w:val="24"/>
          <w:szCs w:val="24"/>
          <w:shd w:val="clear" w:color="auto" w:fill="C8EEFD"/>
        </w:rPr>
        <w:t>EFICIENŢĂ</w:t>
      </w:r>
      <w:r w:rsidRPr="00D54645">
        <w:rPr>
          <w:rFonts w:ascii="Trebuchet MS" w:eastAsia="Calibri" w:hAnsi="Trebuchet MS" w:cs="Times New Roman"/>
          <w:sz w:val="24"/>
          <w:szCs w:val="24"/>
        </w:rPr>
        <w:t xml:space="preserve"> – operațiunile selectate prezintă cel mai bun raport între cuantumul sprijinului, activitățile desfășurate și îndeplinirea obiectivelor</w:t>
      </w:r>
      <w:r w:rsidRPr="00D54645" w:rsidDel="00FB1268">
        <w:rPr>
          <w:rFonts w:ascii="Trebuchet MS" w:eastAsia="Calibri" w:hAnsi="Trebuchet MS" w:cs="Times New Roman"/>
          <w:sz w:val="24"/>
          <w:szCs w:val="24"/>
        </w:rPr>
        <w:t xml:space="preserve"> </w:t>
      </w:r>
      <w:r w:rsidRPr="00D54645">
        <w:rPr>
          <w:rFonts w:ascii="Trebuchet MS" w:eastAsia="Calibri" w:hAnsi="Trebuchet MS" w:cs="Times New Roman"/>
          <w:sz w:val="24"/>
          <w:szCs w:val="24"/>
        </w:rPr>
        <w:t>(art 73, Reg 2021/1060); nivelul de realizări și rezultate obținute conform cerințelor PIDS cu costurile propuse ale proiectului (asigură utilizarea optimă   a   resurselor   financiare   in   termeni   de rezonabilitate a  costurilor,  fundamentarea  bugetului, respectarea plafoanelor prevazute în Ghidul solicitantului - Conditii generale în  vederea  atingerii  rezultatelor  propuse  precum și asigurarea  capacității  operaționale  a  solicitantului  si partenerilor (acolo unde proiectul se implementează în parteneriat);</w:t>
      </w:r>
    </w:p>
    <w:p w14:paraId="7D4CA6D3" w14:textId="77777777" w:rsidR="00D54645" w:rsidRPr="00D54645" w:rsidRDefault="00D54645" w:rsidP="00D54645">
      <w:pPr>
        <w:numPr>
          <w:ilvl w:val="0"/>
          <w:numId w:val="13"/>
        </w:numPr>
        <w:spacing w:after="0" w:line="360" w:lineRule="auto"/>
        <w:ind w:left="426"/>
        <w:contextualSpacing/>
        <w:jc w:val="both"/>
        <w:rPr>
          <w:rFonts w:ascii="Trebuchet MS" w:eastAsia="Calibri" w:hAnsi="Trebuchet MS" w:cs="Times New Roman"/>
          <w:sz w:val="24"/>
          <w:szCs w:val="24"/>
        </w:rPr>
      </w:pPr>
      <w:r w:rsidRPr="00D54645">
        <w:rPr>
          <w:rFonts w:ascii="Trebuchet MS" w:eastAsia="Calibri" w:hAnsi="Trebuchet MS" w:cs="Times New Roman"/>
          <w:b/>
          <w:bCs/>
          <w:i/>
          <w:iCs/>
          <w:sz w:val="24"/>
          <w:szCs w:val="24"/>
          <w:shd w:val="clear" w:color="auto" w:fill="C8EEFD"/>
        </w:rPr>
        <w:t>SUSTENABILITATE</w:t>
      </w:r>
      <w:r w:rsidRPr="00D54645">
        <w:rPr>
          <w:rFonts w:ascii="Trebuchet MS" w:eastAsia="Calibri" w:hAnsi="Trebuchet MS" w:cs="Times New Roman"/>
          <w:sz w:val="24"/>
          <w:szCs w:val="24"/>
        </w:rPr>
        <w:t xml:space="preserve"> – măsura în care proiectul asigură continuarea efectelor sale şi valorificarea rezultatelor obținute după încetarea sursei de finanțare;</w:t>
      </w:r>
    </w:p>
    <w:p w14:paraId="00A8F5DA" w14:textId="77777777" w:rsidR="00D54645" w:rsidRPr="00D54645" w:rsidRDefault="00D54645" w:rsidP="00D54645">
      <w:pPr>
        <w:spacing w:after="0" w:line="360" w:lineRule="auto"/>
        <w:ind w:left="66"/>
        <w:jc w:val="both"/>
        <w:rPr>
          <w:rFonts w:ascii="Trebuchet MS" w:eastAsia="Calibri" w:hAnsi="Trebuchet MS" w:cs="Times New Roman"/>
          <w:sz w:val="24"/>
          <w:szCs w:val="24"/>
        </w:rPr>
      </w:pPr>
    </w:p>
    <w:p w14:paraId="6CEC4FC9" w14:textId="77777777" w:rsidR="00D54645" w:rsidRPr="00D54645" w:rsidRDefault="00D54645" w:rsidP="00D54645">
      <w:pPr>
        <w:spacing w:after="0" w:line="360" w:lineRule="auto"/>
        <w:ind w:left="66" w:firstLine="654"/>
        <w:jc w:val="both"/>
        <w:rPr>
          <w:rFonts w:ascii="Trebuchet MS" w:eastAsia="Calibri" w:hAnsi="Trebuchet MS" w:cs="Times New Roman"/>
          <w:sz w:val="24"/>
          <w:szCs w:val="24"/>
        </w:rPr>
      </w:pPr>
      <w:r w:rsidRPr="00D54645">
        <w:rPr>
          <w:rFonts w:ascii="Trebuchet MS" w:eastAsia="Calibri" w:hAnsi="Trebuchet MS" w:cs="Times New Roman"/>
          <w:sz w:val="24"/>
          <w:szCs w:val="24"/>
        </w:rPr>
        <w:lastRenderedPageBreak/>
        <w:t xml:space="preserve">Acest tip de verificare se realizează în 20 zile calendaristice de la verificarea eligibilității cu posibilitatea de prelungire cu încă 5 zile calendaristice în cazul în care există solicitări de clarificări și cu încă 5 zile calendaristice în situația în care există contestații. Evaluarea proiectelor se va face conform unei Grile de evaluare tehnico financiară, cuprinsă în Ghidul Solicitantului elaborat de GAL, în urma căreia se va acorda un punctaj între 0 – 100 puncte (ca să fie acceptat, proiectul trebuie să obţină minimum 70 de puncte. Punctajul final se va calcula prin realizarea mediei aritmetice între punctajele acordate de cei doi evaluatori. În situația în care unul dintre evaluatori acordă un punctaj mai mic de 70 de puncte pe total proiect sau mai mic decât punctajul minim pe oricare dintre criterii de evaluare, iar celălalt evaluator acordă un punctaj mai mare de 70 de puncte pe total proiect sau mai mare decât punctajul minim pe criteriul de evaluare pentru care celălalt evaluator a acordat un punctaj mai mic decât punctajul minim/criteriu, Președintele Comitetului de evaluare va proceda la concilierea evaluatorilor astfel încât punctajele ambilor evaluatori, fie pe total proiect, fie pe criteriu, să fie în același registru de aprobare/respingere a proiectului/criteriului.  </w:t>
      </w:r>
    </w:p>
    <w:p w14:paraId="40BDB693" w14:textId="77777777" w:rsidR="00D54645" w:rsidRPr="00D54645" w:rsidRDefault="00D54645" w:rsidP="00D54645">
      <w:pPr>
        <w:spacing w:after="0" w:line="360" w:lineRule="auto"/>
        <w:jc w:val="both"/>
        <w:rPr>
          <w:rFonts w:ascii="Times New Roman" w:eastAsia="Calibri" w:hAnsi="Times New Roman" w:cs="Times New Roman"/>
          <w:sz w:val="24"/>
          <w:szCs w:val="24"/>
        </w:rPr>
      </w:pPr>
    </w:p>
    <w:p w14:paraId="491201A4" w14:textId="56BCDAF5" w:rsidR="00D54645" w:rsidRPr="00D54645" w:rsidRDefault="00D54645" w:rsidP="00D54645">
      <w:pPr>
        <w:shd w:val="clear" w:color="auto" w:fill="DAE1EB"/>
        <w:spacing w:after="0" w:line="360" w:lineRule="auto"/>
        <w:ind w:left="993"/>
        <w:outlineLvl w:val="0"/>
        <w:rPr>
          <w:rFonts w:ascii="Calibri" w:eastAsia="Calibri" w:hAnsi="Calibri" w:cs="Times New Roman"/>
          <w:b/>
          <w:bCs/>
          <w:sz w:val="24"/>
          <w:szCs w:val="24"/>
        </w:rPr>
      </w:pPr>
      <w:bookmarkStart w:id="59" w:name="_Toc191301042"/>
      <w:bookmarkStart w:id="60" w:name="_Toc195134924"/>
      <w:bookmarkStart w:id="61" w:name="_Toc195135320"/>
      <w:bookmarkStart w:id="62" w:name="_Toc195137167"/>
      <w:bookmarkStart w:id="63" w:name="_Toc195210914"/>
      <w:bookmarkStart w:id="64" w:name="_Toc195254779"/>
      <w:r w:rsidRPr="00D54645">
        <w:rPr>
          <w:rFonts w:ascii="Calibri" w:eastAsia="Calibri" w:hAnsi="Calibri" w:cs="Times New Roman"/>
          <w:b/>
          <w:bCs/>
          <w:sz w:val="24"/>
          <w:szCs w:val="24"/>
        </w:rPr>
        <w:t xml:space="preserve">Finalizarea eligibilității şi </w:t>
      </w:r>
      <w:bookmarkEnd w:id="59"/>
      <w:bookmarkEnd w:id="60"/>
      <w:bookmarkEnd w:id="61"/>
      <w:bookmarkEnd w:id="62"/>
      <w:r w:rsidRPr="00D54645">
        <w:rPr>
          <w:rFonts w:ascii="Calibri" w:eastAsia="Calibri" w:hAnsi="Calibri" w:cs="Times New Roman"/>
          <w:b/>
          <w:bCs/>
          <w:sz w:val="24"/>
          <w:szCs w:val="24"/>
        </w:rPr>
        <w:t>selecției</w:t>
      </w:r>
      <w:bookmarkEnd w:id="63"/>
      <w:bookmarkEnd w:id="64"/>
    </w:p>
    <w:p w14:paraId="52D5BB0E" w14:textId="77777777" w:rsidR="00D54645" w:rsidRPr="00D54645" w:rsidRDefault="00D54645" w:rsidP="00D54645">
      <w:pPr>
        <w:spacing w:after="0" w:line="360" w:lineRule="auto"/>
        <w:jc w:val="both"/>
        <w:rPr>
          <w:rFonts w:ascii="Trebuchet MS" w:eastAsia="Calibri" w:hAnsi="Trebuchet MS" w:cs="Times New Roman"/>
          <w:sz w:val="24"/>
          <w:szCs w:val="24"/>
        </w:rPr>
      </w:pPr>
      <w:r w:rsidRPr="00D54645">
        <w:rPr>
          <w:rFonts w:ascii="Trebuchet MS" w:eastAsia="Calibri" w:hAnsi="Trebuchet MS" w:cs="Times New Roman"/>
          <w:sz w:val="24"/>
          <w:szCs w:val="24"/>
        </w:rPr>
        <w:t xml:space="preserve">Rezultatul verificării eligibilității se consemnează de expert în Fişa de verificarea criteriilor de eligibilitate. </w:t>
      </w:r>
    </w:p>
    <w:p w14:paraId="6C75F70D" w14:textId="77777777" w:rsidR="00D54645" w:rsidRPr="00D54645" w:rsidRDefault="00D54645" w:rsidP="00D54645">
      <w:pPr>
        <w:spacing w:after="0" w:line="360" w:lineRule="auto"/>
        <w:jc w:val="both"/>
        <w:rPr>
          <w:rFonts w:ascii="Trebuchet MS" w:eastAsia="Calibri" w:hAnsi="Trebuchet MS" w:cs="Times New Roman"/>
          <w:sz w:val="24"/>
          <w:szCs w:val="24"/>
        </w:rPr>
      </w:pPr>
      <w:r w:rsidRPr="00D54645">
        <w:rPr>
          <w:rFonts w:ascii="Trebuchet MS" w:eastAsia="Calibri" w:hAnsi="Trebuchet MS" w:cs="Times New Roman"/>
          <w:sz w:val="24"/>
          <w:szCs w:val="24"/>
        </w:rPr>
        <w:t xml:space="preserve">Completarea Fişei de verificare a criteriilor de selecţie se va realiza de către personalul GAL cu atribuții în acest sens. </w:t>
      </w:r>
    </w:p>
    <w:p w14:paraId="0493AE4E" w14:textId="77777777" w:rsidR="00D54645" w:rsidRPr="00D54645" w:rsidRDefault="00D54645" w:rsidP="00D54645">
      <w:pPr>
        <w:spacing w:after="0" w:line="360" w:lineRule="auto"/>
        <w:jc w:val="both"/>
        <w:rPr>
          <w:rFonts w:ascii="Trebuchet MS" w:eastAsia="Calibri" w:hAnsi="Trebuchet MS" w:cs="Times New Roman"/>
          <w:sz w:val="24"/>
          <w:szCs w:val="24"/>
        </w:rPr>
      </w:pPr>
      <w:r w:rsidRPr="00D54645">
        <w:rPr>
          <w:rFonts w:ascii="Trebuchet MS" w:eastAsia="Calibri" w:hAnsi="Trebuchet MS" w:cs="Times New Roman"/>
          <w:sz w:val="24"/>
          <w:szCs w:val="24"/>
        </w:rPr>
        <w:t>Fiecare etapă a verificării se înscrie în Pista de audit pentru fişa de proiect (FP) şi se înregistrează conform procedurilor interne de înregistrare a documentelor la GAL SUS RAMNICUL.</w:t>
      </w:r>
    </w:p>
    <w:p w14:paraId="30928E20" w14:textId="77777777" w:rsidR="00D54645" w:rsidRPr="00D54645" w:rsidRDefault="00D54645" w:rsidP="00D54645">
      <w:pPr>
        <w:spacing w:after="0" w:line="360" w:lineRule="auto"/>
        <w:jc w:val="both"/>
        <w:rPr>
          <w:rFonts w:ascii="Trebuchet MS" w:eastAsia="Calibri" w:hAnsi="Trebuchet MS" w:cs="Times New Roman"/>
          <w:sz w:val="24"/>
          <w:szCs w:val="24"/>
        </w:rPr>
      </w:pPr>
      <w:r w:rsidRPr="00D54645">
        <w:rPr>
          <w:rFonts w:ascii="Trebuchet MS" w:eastAsia="Calibri" w:hAnsi="Trebuchet MS" w:cs="Times New Roman"/>
          <w:sz w:val="24"/>
          <w:szCs w:val="24"/>
        </w:rPr>
        <w:t>Termenul de verificare pentru etapa ETF este 20 zile calendaristice de la verificarea eligibilităţii cu posibilitatea de prelungire cu încă 5 zile calendaristice în cazul în care există solicitări de clarificări și cu încă 5 zile calendaristice în situația în care există contestații.</w:t>
      </w:r>
    </w:p>
    <w:p w14:paraId="12937702" w14:textId="631EAFCD" w:rsidR="007A4BFB" w:rsidRPr="00B81415" w:rsidRDefault="007A4BFB" w:rsidP="00D54645">
      <w:pPr>
        <w:spacing w:line="360" w:lineRule="auto"/>
        <w:ind w:firstLine="708"/>
        <w:rPr>
          <w:rFonts w:ascii="Trebuchet MS" w:hAnsi="Trebuchet MS"/>
        </w:rPr>
      </w:pPr>
    </w:p>
    <w:p w14:paraId="2C12E63E" w14:textId="333BD583" w:rsidR="0090266F" w:rsidRPr="00B81415" w:rsidRDefault="0090266F" w:rsidP="007A4BFB">
      <w:pPr>
        <w:pStyle w:val="Stil1"/>
        <w:jc w:val="center"/>
        <w:rPr>
          <w:rFonts w:ascii="Trebuchet MS" w:hAnsi="Trebuchet MS"/>
        </w:rPr>
      </w:pPr>
      <w:bookmarkStart w:id="65" w:name="_Toc13995672"/>
      <w:bookmarkStart w:id="66" w:name="_Toc195240148"/>
      <w:bookmarkStart w:id="67" w:name="_Toc195254780"/>
      <w:r w:rsidRPr="00B81415">
        <w:rPr>
          <w:rFonts w:ascii="Trebuchet MS" w:hAnsi="Trebuchet MS"/>
        </w:rPr>
        <w:t>Finalizarea eligibilităţii şi selecţiei</w:t>
      </w:r>
      <w:bookmarkEnd w:id="65"/>
      <w:bookmarkEnd w:id="66"/>
      <w:bookmarkEnd w:id="67"/>
    </w:p>
    <w:p w14:paraId="6C179344" w14:textId="77777777" w:rsidR="0090266F" w:rsidRPr="00B81415" w:rsidRDefault="0090266F" w:rsidP="0090266F">
      <w:pPr>
        <w:spacing w:line="360" w:lineRule="auto"/>
        <w:jc w:val="both"/>
        <w:rPr>
          <w:rFonts w:ascii="Trebuchet MS" w:hAnsi="Trebuchet MS" w:cs="Times New Roman"/>
          <w:sz w:val="24"/>
          <w:szCs w:val="24"/>
        </w:rPr>
      </w:pPr>
      <w:r w:rsidRPr="00B81415">
        <w:rPr>
          <w:rFonts w:ascii="Trebuchet MS" w:hAnsi="Trebuchet MS" w:cs="Times New Roman"/>
          <w:sz w:val="24"/>
          <w:szCs w:val="24"/>
        </w:rPr>
        <w:t xml:space="preserve">Rezultatul verificării eligibilităţii se consemnează de expert în Fişa de verificarea criteriilor de eligibilitate. </w:t>
      </w:r>
    </w:p>
    <w:p w14:paraId="5F798120" w14:textId="77777777" w:rsidR="0090266F" w:rsidRPr="00B81415" w:rsidRDefault="0090266F" w:rsidP="0090266F">
      <w:pPr>
        <w:spacing w:line="360" w:lineRule="auto"/>
        <w:jc w:val="both"/>
        <w:rPr>
          <w:rFonts w:ascii="Trebuchet MS" w:hAnsi="Trebuchet MS" w:cs="Times New Roman"/>
          <w:sz w:val="24"/>
          <w:szCs w:val="24"/>
        </w:rPr>
      </w:pPr>
      <w:r w:rsidRPr="00B81415">
        <w:rPr>
          <w:rFonts w:ascii="Trebuchet MS" w:hAnsi="Trebuchet MS" w:cs="Times New Roman"/>
          <w:sz w:val="24"/>
          <w:szCs w:val="24"/>
        </w:rPr>
        <w:t xml:space="preserve">Completarea Fişei de verificare a criteriilor de selecţie se va realiza de către personalul GAL cu atribuții în acest sens. </w:t>
      </w:r>
    </w:p>
    <w:p w14:paraId="535B9858" w14:textId="77777777" w:rsidR="0090266F" w:rsidRPr="00B81415" w:rsidRDefault="0090266F" w:rsidP="0090266F">
      <w:pPr>
        <w:spacing w:line="360" w:lineRule="auto"/>
        <w:jc w:val="both"/>
        <w:rPr>
          <w:rFonts w:ascii="Trebuchet MS" w:hAnsi="Trebuchet MS" w:cs="Times New Roman"/>
          <w:sz w:val="24"/>
          <w:szCs w:val="24"/>
        </w:rPr>
      </w:pPr>
      <w:r w:rsidRPr="00B81415">
        <w:rPr>
          <w:rFonts w:ascii="Trebuchet MS" w:hAnsi="Trebuchet MS" w:cs="Times New Roman"/>
          <w:sz w:val="24"/>
          <w:szCs w:val="24"/>
        </w:rPr>
        <w:lastRenderedPageBreak/>
        <w:t>Fiecare etapă a verificării se înscrie în Pista de audit pentru fişa de proiect (FP) şi se înregistrează conform procedurilor interne de înregistrare a documentelor la GAL SUS RAMNICUL.</w:t>
      </w:r>
    </w:p>
    <w:p w14:paraId="7BF03B23" w14:textId="77777777" w:rsidR="0090266F" w:rsidRPr="00B81415" w:rsidRDefault="0090266F" w:rsidP="0090266F">
      <w:pPr>
        <w:spacing w:line="360" w:lineRule="auto"/>
        <w:jc w:val="both"/>
        <w:rPr>
          <w:rFonts w:ascii="Trebuchet MS" w:hAnsi="Trebuchet MS" w:cs="Times New Roman"/>
          <w:sz w:val="24"/>
          <w:szCs w:val="24"/>
        </w:rPr>
      </w:pPr>
      <w:r w:rsidRPr="00B81415">
        <w:rPr>
          <w:rFonts w:ascii="Trebuchet MS" w:hAnsi="Trebuchet MS" w:cs="Times New Roman"/>
          <w:sz w:val="24"/>
          <w:szCs w:val="24"/>
        </w:rPr>
        <w:t>Termenul de verificare a eligibilităţii şi selecţiei este de maximum 10 zile lucrătoare pentru evaluare şi completarea Fișelor de verificare a conformității și eligibilității.</w:t>
      </w:r>
    </w:p>
    <w:p w14:paraId="4A199F61" w14:textId="50C679F5" w:rsidR="0090266F" w:rsidRPr="00B81415" w:rsidRDefault="0090266F" w:rsidP="007A4BFB">
      <w:pPr>
        <w:pStyle w:val="Stil1"/>
        <w:jc w:val="center"/>
        <w:rPr>
          <w:rFonts w:ascii="Trebuchet MS" w:hAnsi="Trebuchet MS"/>
        </w:rPr>
      </w:pPr>
      <w:bookmarkStart w:id="68" w:name="_Toc13995673"/>
      <w:bookmarkStart w:id="69" w:name="_Toc195240149"/>
      <w:bookmarkStart w:id="70" w:name="_Toc195254781"/>
      <w:r w:rsidRPr="00B81415">
        <w:rPr>
          <w:rFonts w:ascii="Trebuchet MS" w:hAnsi="Trebuchet MS"/>
        </w:rPr>
        <w:t>Procedura de selecție</w:t>
      </w:r>
      <w:bookmarkEnd w:id="68"/>
      <w:bookmarkEnd w:id="69"/>
      <w:bookmarkEnd w:id="70"/>
    </w:p>
    <w:p w14:paraId="75DAABB8" w14:textId="77777777" w:rsidR="007A4BFB" w:rsidRPr="00B81415" w:rsidRDefault="007A4BFB" w:rsidP="0090266F">
      <w:pPr>
        <w:spacing w:line="360" w:lineRule="auto"/>
        <w:jc w:val="both"/>
        <w:rPr>
          <w:rFonts w:ascii="Trebuchet MS" w:hAnsi="Trebuchet MS" w:cs="Times New Roman"/>
          <w:sz w:val="24"/>
          <w:szCs w:val="24"/>
        </w:rPr>
      </w:pPr>
    </w:p>
    <w:p w14:paraId="3DC605C8" w14:textId="77777777" w:rsidR="00D54645" w:rsidRPr="00D54645" w:rsidRDefault="00D54645" w:rsidP="00D54645">
      <w:pPr>
        <w:spacing w:after="0" w:line="360" w:lineRule="auto"/>
        <w:jc w:val="both"/>
        <w:rPr>
          <w:rFonts w:ascii="Trebuchet MS" w:eastAsia="Calibri" w:hAnsi="Trebuchet MS" w:cs="Times New Roman"/>
          <w:sz w:val="24"/>
          <w:szCs w:val="24"/>
        </w:rPr>
      </w:pPr>
      <w:r w:rsidRPr="00D54645">
        <w:rPr>
          <w:rFonts w:ascii="Trebuchet MS" w:eastAsia="Calibri" w:hAnsi="Trebuchet MS" w:cs="Times New Roman"/>
          <w:sz w:val="24"/>
          <w:szCs w:val="24"/>
        </w:rPr>
        <w:t>Comitetul de Evaluare şi Selecție reprezintă forul decizional. Comitetul de Evaluare şi Selecţie a proiectelor constituit în cadrul GAL va respecta componenţa şi structura prevăzută în SDL aprobată. La nivelul luării deciziilor, reprezentanţii organizaţiilor ce provin din mediul privat, societatea civilă şi persoane fizice relevante au o pondere de aproximativ 79 % conform SDL aprobat şi a variantei actualizate a Statutului GAL.</w:t>
      </w:r>
    </w:p>
    <w:p w14:paraId="70D8A36B" w14:textId="77777777" w:rsidR="00D54645" w:rsidRPr="00D54645" w:rsidRDefault="00D54645" w:rsidP="00D54645">
      <w:pPr>
        <w:spacing w:after="0" w:line="360" w:lineRule="auto"/>
        <w:jc w:val="both"/>
        <w:rPr>
          <w:rFonts w:ascii="Trebuchet MS" w:eastAsia="Calibri" w:hAnsi="Trebuchet MS" w:cs="Times New Roman"/>
          <w:sz w:val="24"/>
          <w:szCs w:val="24"/>
        </w:rPr>
      </w:pPr>
      <w:r w:rsidRPr="00D54645">
        <w:rPr>
          <w:rFonts w:ascii="Trebuchet MS" w:eastAsia="Calibri" w:hAnsi="Trebuchet MS" w:cs="Times New Roman"/>
          <w:sz w:val="24"/>
          <w:szCs w:val="24"/>
        </w:rPr>
        <w:t xml:space="preserve">Comitetul de Evaluare şi Selecţie a proiectelor este ales de Adunarea Generală. Modificarea componenței Comitetului de selecție/Comitetului de soluționare a contestațiilor  se poate realiza ori de câte ori este nevoie doar cu avizul Organismul Intermediar Regional pentru Programe Europene Capital Uman Regiunea Sud Est. Astfel, Grupul de Acțiune Locală transmite noua componență a Comitetului de selecție/Comitetului de soluționare contestații împreună cu documentele statutare ale persoanelor juridice parte a comitetelor. Organismul Intermediar Regional pentru Programe Europene Capital Uman Regiunea Sud Est verifică îndeplinirea condițiilor de constituire a comitetelor și avizează noua componență a acestora. </w:t>
      </w:r>
    </w:p>
    <w:p w14:paraId="420230F0"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sz w:val="24"/>
          <w:szCs w:val="24"/>
        </w:rPr>
        <w:t xml:space="preserve">Comitetul de Evaluare şi Selecție a proiectelor își desfășoară activitatea conform unui Regulament de Organizare și funcționare aprobat de Adunarea Generală și postat pe </w:t>
      </w:r>
      <w:hyperlink r:id="rId16" w:history="1">
        <w:r w:rsidRPr="00D54645">
          <w:rPr>
            <w:rFonts w:ascii="Trebuchet MS" w:eastAsia="Calibri" w:hAnsi="Trebuchet MS" w:cs="Times New Roman"/>
            <w:sz w:val="24"/>
            <w:szCs w:val="24"/>
            <w:u w:val="single"/>
          </w:rPr>
          <w:t>www.galsusramnicul.ro</w:t>
        </w:r>
      </w:hyperlink>
      <w:r w:rsidRPr="00D54645">
        <w:rPr>
          <w:rFonts w:ascii="Trebuchet MS" w:eastAsia="Calibri" w:hAnsi="Trebuchet MS" w:cs="Times New Roman"/>
          <w:sz w:val="24"/>
          <w:szCs w:val="24"/>
        </w:rPr>
        <w:t xml:space="preserve">. </w:t>
      </w:r>
    </w:p>
    <w:p w14:paraId="691C44C5"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sz w:val="24"/>
          <w:szCs w:val="24"/>
        </w:rPr>
        <w:t>Pentru realizarea selecţiei proiectelor se analizează dacă valoarea publică, exprimată în euro, a proiectelor eligibile ce întrunesc pragul minim pentru măsurile ce prevăd acest lucru, supuse selecţiei, este situată sub sau peste valoarea totală alocată unei măsuri în cadrul sesiunii de depunere.</w:t>
      </w:r>
    </w:p>
    <w:p w14:paraId="7C8734BF"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sz w:val="24"/>
          <w:szCs w:val="24"/>
        </w:rPr>
        <w:t>Se verifică dacă valoarea totală eligibilă a fișei de proiect respectă valoarea minimă și maximă stabilită prin Ghidul Solicitantului elaborat de GAL. Valoarea minimă eligibilă a unei fișe de proiect este de 201.000 euro iar valoarea maximă eligibilă a unei fișe de proiect nu poate fi mai mare decât valoarea intervenției/intervențiilor vizate de apeluri de propuneri lansat de GAL.</w:t>
      </w:r>
    </w:p>
    <w:p w14:paraId="69FF74E7"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sz w:val="24"/>
          <w:szCs w:val="24"/>
        </w:rPr>
        <w:lastRenderedPageBreak/>
        <w:t>Când valoarea publică totală a proiectelor eligibile ce nu prevăd un prag minim de punctaj sau când valoarea publică totală a proiectelor eligibile care au îndeplinit punctajul minim, pentru măsurile care prevăd acest lucru, se situează sub valoarea totală alocată unei măsuri în cadrul unei sesiuni de depunere, Comitetul de Evaluare şi Selecţie propune aprobarea pentru finanţare a tuturor proiectelor eligibile care au întrunit punctajul minim aferent acestor măsuri.</w:t>
      </w:r>
    </w:p>
    <w:p w14:paraId="0834A2F4" w14:textId="77777777" w:rsidR="00D54645" w:rsidRPr="00D54645" w:rsidRDefault="00D54645" w:rsidP="00D54645">
      <w:pPr>
        <w:spacing w:after="0" w:line="360" w:lineRule="auto"/>
        <w:jc w:val="both"/>
        <w:rPr>
          <w:rFonts w:ascii="Trebuchet MS" w:eastAsia="Calibri" w:hAnsi="Trebuchet MS" w:cs="Times New Roman"/>
          <w:sz w:val="24"/>
          <w:szCs w:val="24"/>
        </w:rPr>
      </w:pPr>
      <w:r w:rsidRPr="00D54645">
        <w:rPr>
          <w:rFonts w:ascii="Trebuchet MS" w:eastAsia="Calibri" w:hAnsi="Trebuchet MS" w:cs="Times New Roman"/>
          <w:sz w:val="24"/>
          <w:szCs w:val="24"/>
        </w:rPr>
        <w:t>Când valoarea publică totală a proiectelor eligibile ce nu prevăd un prag minim de punctaj sau când valoarea publică totală a proiectelor eligibile care au îndeplinit punctajul minim, pentru măsurile care prevăd acest lucru, se situează peste valoarea totală alocată unei măsuri în cadrul unei sesiuni, Comitetul de Evaluare şi Selecţie analizează listele proiectelor eligibile, pentru măsurile care prevăd acest lucru şi selecţia se face în ordinea descrescătoare a punctajului.</w:t>
      </w:r>
    </w:p>
    <w:p w14:paraId="665C26BB" w14:textId="77777777" w:rsidR="00D54645" w:rsidRPr="00D54645" w:rsidRDefault="00D54645" w:rsidP="00D54645">
      <w:pPr>
        <w:spacing w:after="0" w:line="360" w:lineRule="auto"/>
        <w:jc w:val="both"/>
        <w:rPr>
          <w:rFonts w:ascii="Trebuchet MS" w:eastAsia="Calibri" w:hAnsi="Trebuchet MS" w:cs="Times New Roman"/>
          <w:sz w:val="24"/>
          <w:szCs w:val="24"/>
        </w:rPr>
      </w:pPr>
      <w:r w:rsidRPr="00D54645">
        <w:rPr>
          <w:rFonts w:ascii="Trebuchet MS" w:eastAsia="Calibri" w:hAnsi="Trebuchet MS" w:cs="Times New Roman"/>
          <w:sz w:val="24"/>
          <w:szCs w:val="24"/>
        </w:rPr>
        <w:t>În cazul proiectelor cu acelaşi punctaj, pentru toate măsurile finanțate prin SDL GAL SR departajarea acestora se face în funcţie de:</w:t>
      </w:r>
      <w:r w:rsidRPr="00D54645">
        <w:rPr>
          <w:rFonts w:ascii="Trebuchet MS" w:eastAsia="Calibri" w:hAnsi="Trebuchet MS" w:cs="Times New Roman"/>
          <w:sz w:val="24"/>
          <w:szCs w:val="24"/>
        </w:rPr>
        <w:cr/>
        <w:t xml:space="preserve"> - valoarea eligibilă a proiectului, exprimată în euro, în ordine crescătoare, în limita valorii totale a apelului de selecţie.</w:t>
      </w:r>
    </w:p>
    <w:p w14:paraId="7846C7B2" w14:textId="77777777" w:rsidR="00D54645" w:rsidRPr="00D54645" w:rsidRDefault="00D54645" w:rsidP="00D54645">
      <w:pPr>
        <w:spacing w:after="0" w:line="360" w:lineRule="auto"/>
        <w:jc w:val="both"/>
        <w:rPr>
          <w:rFonts w:ascii="Trebuchet MS" w:eastAsia="Calibri" w:hAnsi="Trebuchet MS" w:cs="Times New Roman"/>
          <w:sz w:val="24"/>
          <w:szCs w:val="24"/>
        </w:rPr>
      </w:pPr>
      <w:r w:rsidRPr="00D54645">
        <w:rPr>
          <w:rFonts w:ascii="Trebuchet MS" w:eastAsia="Calibri" w:hAnsi="Trebuchet MS" w:cs="Times New Roman"/>
          <w:sz w:val="24"/>
          <w:szCs w:val="24"/>
        </w:rPr>
        <w:t>- relevanța proiectului față de obiectivele strategiei de dezvoltare locală a GAL SUS RAMNICUL</w:t>
      </w:r>
    </w:p>
    <w:p w14:paraId="4E67E9DB" w14:textId="77777777" w:rsidR="00D54645" w:rsidRPr="00D54645" w:rsidRDefault="00D54645" w:rsidP="00D54645">
      <w:pPr>
        <w:spacing w:after="0" w:line="360" w:lineRule="auto"/>
        <w:jc w:val="both"/>
        <w:rPr>
          <w:rFonts w:ascii="Trebuchet MS" w:eastAsia="Calibri" w:hAnsi="Trebuchet MS" w:cs="Times New Roman"/>
          <w:sz w:val="24"/>
          <w:szCs w:val="24"/>
        </w:rPr>
      </w:pPr>
      <w:r w:rsidRPr="00D54645">
        <w:rPr>
          <w:rFonts w:ascii="Trebuchet MS" w:eastAsia="Calibri" w:hAnsi="Trebuchet MS" w:cs="Times New Roman"/>
          <w:sz w:val="24"/>
          <w:szCs w:val="24"/>
        </w:rPr>
        <w:t>După parcurgerea procedurii de selecţie şi după caz, a celei de departajare, secretariatul Comitetul de Evaluare şi Selecţie a proiectelor întocmeşte Procesul verbal al ședinței/întrunirii, care este semnată de preşedinte, membrii evaluatori și reprezentantul OIR prezent la procedură, conform Orientărilor GAL.</w:t>
      </w:r>
    </w:p>
    <w:p w14:paraId="03834982" w14:textId="77777777" w:rsidR="00D54645" w:rsidRPr="00D54645" w:rsidRDefault="00D54645" w:rsidP="00D54645">
      <w:pPr>
        <w:spacing w:after="0" w:line="360" w:lineRule="auto"/>
        <w:jc w:val="both"/>
        <w:rPr>
          <w:rFonts w:ascii="Times New Roman" w:eastAsia="Calibri" w:hAnsi="Times New Roman" w:cs="Times New Roman"/>
          <w:sz w:val="24"/>
          <w:szCs w:val="24"/>
        </w:rPr>
      </w:pPr>
    </w:p>
    <w:p w14:paraId="5EA7B69F" w14:textId="386035F2" w:rsidR="00D54645" w:rsidRPr="00D54645" w:rsidRDefault="00D54645" w:rsidP="00D54645">
      <w:pPr>
        <w:shd w:val="clear" w:color="auto" w:fill="E6DED1"/>
        <w:spacing w:after="0" w:line="360" w:lineRule="auto"/>
        <w:ind w:left="426"/>
        <w:outlineLvl w:val="0"/>
        <w:rPr>
          <w:rFonts w:ascii="Trebuchet MS" w:eastAsia="Calibri" w:hAnsi="Trebuchet MS" w:cs="Times New Roman"/>
          <w:b/>
          <w:sz w:val="24"/>
          <w:szCs w:val="24"/>
        </w:rPr>
      </w:pPr>
      <w:bookmarkStart w:id="71" w:name="_Toc191301044"/>
      <w:bookmarkStart w:id="72" w:name="_Toc195134926"/>
      <w:bookmarkStart w:id="73" w:name="_Toc195135322"/>
      <w:bookmarkStart w:id="74" w:name="_Toc195137169"/>
      <w:bookmarkStart w:id="75" w:name="_Toc195210916"/>
      <w:bookmarkStart w:id="76" w:name="_Toc195254782"/>
      <w:r w:rsidRPr="00D54645">
        <w:rPr>
          <w:rFonts w:ascii="Trebuchet MS" w:eastAsia="Calibri" w:hAnsi="Trebuchet MS" w:cs="Times New Roman"/>
          <w:b/>
          <w:sz w:val="24"/>
          <w:szCs w:val="24"/>
        </w:rPr>
        <w:t>Participarea OIR la Raportul final de selecţie</w:t>
      </w:r>
      <w:bookmarkEnd w:id="71"/>
      <w:bookmarkEnd w:id="72"/>
      <w:bookmarkEnd w:id="73"/>
      <w:bookmarkEnd w:id="74"/>
      <w:bookmarkEnd w:id="75"/>
      <w:bookmarkEnd w:id="76"/>
    </w:p>
    <w:p w14:paraId="6315ED04" w14:textId="77777777" w:rsidR="00D54645" w:rsidRPr="00D54645" w:rsidRDefault="00D54645" w:rsidP="00D54645">
      <w:pPr>
        <w:spacing w:after="0" w:line="360" w:lineRule="auto"/>
        <w:jc w:val="both"/>
        <w:rPr>
          <w:rFonts w:ascii="Trebuchet MS" w:eastAsia="Calibri" w:hAnsi="Trebuchet MS" w:cs="Times New Roman"/>
          <w:sz w:val="24"/>
          <w:szCs w:val="24"/>
        </w:rPr>
      </w:pPr>
      <w:r w:rsidRPr="00D54645">
        <w:rPr>
          <w:rFonts w:ascii="Trebuchet MS" w:eastAsia="Calibri" w:hAnsi="Trebuchet MS" w:cs="Times New Roman"/>
          <w:sz w:val="24"/>
          <w:szCs w:val="24"/>
        </w:rPr>
        <w:t xml:space="preserve">GAL va notifica şi va invita să participe la procesul de selecţie intermediar şi final un reprezentant OIR aceştia având calitatea de observatori în cadrul procesului de selecţie. </w:t>
      </w:r>
    </w:p>
    <w:p w14:paraId="5B32AAF0" w14:textId="77777777" w:rsidR="00D54645" w:rsidRPr="00D54645" w:rsidRDefault="00D54645" w:rsidP="00D54645">
      <w:pPr>
        <w:spacing w:after="0" w:line="360" w:lineRule="auto"/>
        <w:jc w:val="both"/>
        <w:rPr>
          <w:rFonts w:ascii="Trebuchet MS" w:eastAsia="Calibri" w:hAnsi="Trebuchet MS" w:cs="Times New Roman"/>
          <w:sz w:val="24"/>
          <w:szCs w:val="24"/>
        </w:rPr>
      </w:pPr>
      <w:r w:rsidRPr="00D54645">
        <w:rPr>
          <w:rFonts w:ascii="Trebuchet MS" w:eastAsia="Calibri" w:hAnsi="Trebuchet MS" w:cs="Times New Roman"/>
          <w:sz w:val="24"/>
          <w:szCs w:val="24"/>
        </w:rPr>
        <w:t>Prevederile procedurale de anunţare a OIR utilizate de GAL Sus Râmnicul pentru participarea la procesul de selecţie, în deosebi la Raportul final de selecţie (conform Orientări GAL), a unui reprezentant al OIR, în funcţie de tipul de intervenţie din SDL lansată, aceștia având rolul de observatori în cadrul procesului de selecție, sunt următoarele:</w:t>
      </w:r>
    </w:p>
    <w:p w14:paraId="41D49606" w14:textId="77777777" w:rsidR="00D54645" w:rsidRPr="00D54645" w:rsidRDefault="00D54645" w:rsidP="00D54645">
      <w:pPr>
        <w:spacing w:after="0" w:line="360" w:lineRule="auto"/>
        <w:ind w:firstLine="720"/>
        <w:jc w:val="both"/>
        <w:rPr>
          <w:rFonts w:ascii="Trebuchet MS" w:eastAsia="Calibri" w:hAnsi="Trebuchet MS" w:cs="Times New Roman"/>
          <w:b/>
          <w:sz w:val="24"/>
          <w:szCs w:val="24"/>
        </w:rPr>
      </w:pPr>
      <w:r w:rsidRPr="00D54645">
        <w:rPr>
          <w:rFonts w:ascii="Trebuchet MS" w:eastAsia="Calibri" w:hAnsi="Trebuchet MS" w:cs="Times New Roman"/>
          <w:b/>
          <w:sz w:val="24"/>
          <w:szCs w:val="24"/>
        </w:rPr>
        <w:t>a. Notificare scrisă + Invitație oficială</w:t>
      </w:r>
    </w:p>
    <w:p w14:paraId="138C400B" w14:textId="77777777" w:rsidR="00D54645" w:rsidRPr="00D54645" w:rsidRDefault="00D54645" w:rsidP="00D54645">
      <w:pPr>
        <w:spacing w:after="0" w:line="360" w:lineRule="auto"/>
        <w:jc w:val="both"/>
        <w:rPr>
          <w:rFonts w:ascii="Trebuchet MS" w:eastAsia="Calibri" w:hAnsi="Trebuchet MS" w:cs="Times New Roman"/>
          <w:sz w:val="24"/>
          <w:szCs w:val="24"/>
        </w:rPr>
      </w:pPr>
      <w:r w:rsidRPr="00D54645">
        <w:rPr>
          <w:rFonts w:ascii="Trebuchet MS" w:eastAsia="Calibri" w:hAnsi="Trebuchet MS" w:cs="Times New Roman"/>
          <w:sz w:val="24"/>
          <w:szCs w:val="24"/>
        </w:rPr>
        <w:t xml:space="preserve">Reprezentanții OIR  vor fi invitați şi notificați pentru desemnarea unui reprezentant care să participe la procesul de selecție, îndeosebi la Raportul final de selecţie, având rolul de observatori. Atât în textul notificării, cât şi al invitaţiei de participare vor fi transmise </w:t>
      </w:r>
      <w:r w:rsidRPr="00D54645">
        <w:rPr>
          <w:rFonts w:ascii="Trebuchet MS" w:eastAsia="Calibri" w:hAnsi="Trebuchet MS" w:cs="Times New Roman"/>
          <w:sz w:val="24"/>
          <w:szCs w:val="24"/>
        </w:rPr>
        <w:lastRenderedPageBreak/>
        <w:t xml:space="preserve">informaţii privind apelul lansat, intervenţiile vizate, data când are loc evaluarea, locaţia şi adresa unde va avea loc şedinţa de evaluare, beneficiarii care au depus fişe de proiect şi intervenţiile vizate de fiecare fişă de proiect în parte. </w:t>
      </w:r>
    </w:p>
    <w:p w14:paraId="0681B400"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b/>
          <w:sz w:val="24"/>
          <w:szCs w:val="24"/>
        </w:rPr>
        <w:t>b. Stabilirea unui responsabil de comunicare din partea GAL</w:t>
      </w:r>
      <w:r w:rsidRPr="00D54645">
        <w:rPr>
          <w:rFonts w:ascii="Trebuchet MS" w:eastAsia="Calibri" w:hAnsi="Trebuchet MS" w:cs="Times New Roman"/>
          <w:sz w:val="24"/>
          <w:szCs w:val="24"/>
        </w:rPr>
        <w:t xml:space="preserve"> </w:t>
      </w:r>
    </w:p>
    <w:p w14:paraId="38E31AD9" w14:textId="77777777" w:rsidR="00D54645" w:rsidRPr="00D54645" w:rsidRDefault="00D54645" w:rsidP="00D54645">
      <w:pPr>
        <w:spacing w:after="0" w:line="360" w:lineRule="auto"/>
        <w:jc w:val="both"/>
        <w:rPr>
          <w:rFonts w:ascii="Trebuchet MS" w:eastAsia="Calibri" w:hAnsi="Trebuchet MS" w:cs="Times New Roman"/>
          <w:sz w:val="24"/>
          <w:szCs w:val="24"/>
        </w:rPr>
      </w:pPr>
      <w:r w:rsidRPr="00D54645">
        <w:rPr>
          <w:rFonts w:ascii="Trebuchet MS" w:eastAsia="Calibri" w:hAnsi="Trebuchet MS" w:cs="Times New Roman"/>
          <w:sz w:val="24"/>
          <w:szCs w:val="24"/>
        </w:rPr>
        <w:t>GAL Sus Râmnicul va stabili o persoană de contact în relaţia cu reprezentantul OIR şi va comunica în scris prin e-mail: Numele şi prenumele responsabilului, numărul de telefon şi adresa de e-mail a acestuia.</w:t>
      </w:r>
    </w:p>
    <w:p w14:paraId="7B89CF2B" w14:textId="77777777" w:rsidR="00D54645" w:rsidRPr="00D54645" w:rsidRDefault="00D54645" w:rsidP="00D54645">
      <w:pPr>
        <w:spacing w:after="0" w:line="360" w:lineRule="auto"/>
        <w:ind w:firstLine="720"/>
        <w:jc w:val="both"/>
        <w:rPr>
          <w:rFonts w:ascii="Trebuchet MS" w:eastAsia="Calibri" w:hAnsi="Trebuchet MS" w:cs="Times New Roman"/>
          <w:b/>
          <w:sz w:val="24"/>
          <w:szCs w:val="24"/>
        </w:rPr>
      </w:pPr>
      <w:r w:rsidRPr="00D54645">
        <w:rPr>
          <w:rFonts w:ascii="Trebuchet MS" w:eastAsia="Calibri" w:hAnsi="Trebuchet MS" w:cs="Times New Roman"/>
          <w:b/>
          <w:sz w:val="24"/>
          <w:szCs w:val="24"/>
        </w:rPr>
        <w:t>c. Termenul de comunicare al</w:t>
      </w:r>
      <w:r w:rsidRPr="00D54645">
        <w:rPr>
          <w:rFonts w:ascii="Calibri" w:eastAsia="Calibri" w:hAnsi="Calibri" w:cs="Times New Roman"/>
        </w:rPr>
        <w:t xml:space="preserve"> </w:t>
      </w:r>
      <w:r w:rsidRPr="00D54645">
        <w:rPr>
          <w:rFonts w:ascii="Trebuchet MS" w:eastAsia="Calibri" w:hAnsi="Trebuchet MS" w:cs="Times New Roman"/>
          <w:b/>
          <w:sz w:val="24"/>
          <w:szCs w:val="24"/>
        </w:rPr>
        <w:t>Notificării +  Invitaţiei oficiale</w:t>
      </w:r>
    </w:p>
    <w:p w14:paraId="70DDAABD" w14:textId="77777777" w:rsidR="00D54645" w:rsidRPr="00D54645" w:rsidRDefault="00D54645" w:rsidP="00D54645">
      <w:pPr>
        <w:spacing w:after="0" w:line="360" w:lineRule="auto"/>
        <w:jc w:val="both"/>
        <w:rPr>
          <w:rFonts w:ascii="Trebuchet MS" w:eastAsia="Calibri" w:hAnsi="Trebuchet MS" w:cs="Times New Roman"/>
          <w:sz w:val="24"/>
          <w:szCs w:val="24"/>
        </w:rPr>
      </w:pPr>
      <w:r w:rsidRPr="00D54645">
        <w:rPr>
          <w:rFonts w:ascii="Trebuchet MS" w:eastAsia="Calibri" w:hAnsi="Trebuchet MS" w:cs="Times New Roman"/>
          <w:sz w:val="24"/>
          <w:szCs w:val="24"/>
        </w:rPr>
        <w:t>Reprezentanții OIR vor fi invitați să participe în calitate de observator. În acest sens, GAL va comunica OIR responsabil cu cel puțin 5 zile lucrătoare înainte de începerea sesiunii de selecție a fișelor de proiect datele specifice referitoare la apel/apeluri precum și data, ora și locația exactă. În cazul în care intervin modificări asupra calendarului de întrunire a Comitetului de selecție, Grupul de Acțiune Locală informează Organismul Intermediar Regional asupra modificărilor cu minim 3 zile lucrătoare anterior datei de derulare a întrunirii</w:t>
      </w:r>
    </w:p>
    <w:p w14:paraId="02EC1A1D"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sz w:val="24"/>
          <w:szCs w:val="24"/>
        </w:rPr>
        <w:t>Reprezentanții OIR se vor prezenta la sesiunea de adoptare a raportului final și vor întocmi un Raport de observator doar daca raportul final conține modificări față de raportul inițial.</w:t>
      </w:r>
    </w:p>
    <w:p w14:paraId="36B26AFB"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p>
    <w:p w14:paraId="75BEEB9C" w14:textId="77777777" w:rsidR="00D54645" w:rsidRPr="00D54645" w:rsidRDefault="00D54645" w:rsidP="00D54645">
      <w:pPr>
        <w:spacing w:after="0" w:line="360" w:lineRule="auto"/>
        <w:ind w:firstLine="720"/>
        <w:jc w:val="both"/>
        <w:rPr>
          <w:rFonts w:ascii="Trebuchet MS" w:eastAsia="Calibri" w:hAnsi="Trebuchet MS" w:cs="Times New Roman"/>
          <w:b/>
          <w:sz w:val="24"/>
          <w:szCs w:val="24"/>
        </w:rPr>
      </w:pPr>
      <w:r w:rsidRPr="00D54645">
        <w:rPr>
          <w:rFonts w:ascii="Trebuchet MS" w:eastAsia="Calibri" w:hAnsi="Trebuchet MS" w:cs="Times New Roman"/>
          <w:b/>
          <w:sz w:val="24"/>
          <w:szCs w:val="24"/>
        </w:rPr>
        <w:t>d</w:t>
      </w:r>
      <w:r w:rsidRPr="00D54645">
        <w:rPr>
          <w:rFonts w:ascii="Times New Roman" w:eastAsia="Calibri" w:hAnsi="Times New Roman" w:cs="Times New Roman"/>
          <w:b/>
          <w:sz w:val="24"/>
          <w:szCs w:val="24"/>
        </w:rPr>
        <w:t xml:space="preserve">. </w:t>
      </w:r>
      <w:r w:rsidRPr="00D54645">
        <w:rPr>
          <w:rFonts w:ascii="Trebuchet MS" w:eastAsia="Calibri" w:hAnsi="Trebuchet MS" w:cs="Times New Roman"/>
          <w:b/>
          <w:sz w:val="24"/>
          <w:szCs w:val="24"/>
        </w:rPr>
        <w:t>Întocmirea Raportului de observator</w:t>
      </w:r>
    </w:p>
    <w:p w14:paraId="3861BB01" w14:textId="77777777" w:rsidR="00D54645" w:rsidRPr="00D54645" w:rsidRDefault="00D54645" w:rsidP="00D54645">
      <w:pPr>
        <w:spacing w:after="0" w:line="360" w:lineRule="auto"/>
        <w:ind w:firstLine="720"/>
        <w:jc w:val="both"/>
        <w:rPr>
          <w:rFonts w:ascii="Trebuchet MS" w:eastAsia="Times New Roman" w:hAnsi="Trebuchet MS" w:cs="Segoe UI"/>
          <w:color w:val="242424"/>
          <w:sz w:val="24"/>
          <w:szCs w:val="24"/>
          <w:lang w:eastAsia="ro-RO"/>
        </w:rPr>
      </w:pPr>
      <w:r w:rsidRPr="00D54645">
        <w:rPr>
          <w:rFonts w:ascii="Trebuchet MS" w:eastAsia="Calibri" w:hAnsi="Trebuchet MS" w:cs="Times New Roman"/>
          <w:sz w:val="24"/>
          <w:szCs w:val="24"/>
        </w:rPr>
        <w:t xml:space="preserve">Reprezentanţii OIR vor întocmi Rapoarte de observator, în care vor menţiona dacă au fost respectate: criteriile minime de eligibilitate, procedura de selecţie şi punctajul aferent, prevederile privind conflictul de interese, orice alte aspecte apărute pe timpul selecţiei, raport ce va fi anexat la Raportul final de selecţie elaborat de GAL Sus Râmnicul. </w:t>
      </w:r>
      <w:r w:rsidRPr="00D54645">
        <w:rPr>
          <w:rFonts w:ascii="Trebuchet MS" w:eastAsia="Times New Roman" w:hAnsi="Trebuchet MS" w:cs="Segoe UI"/>
          <w:color w:val="242424"/>
          <w:sz w:val="24"/>
          <w:szCs w:val="24"/>
          <w:lang w:eastAsia="ro-RO"/>
        </w:rPr>
        <w:t>După verificarea procesului de selecție și completarea formularului de verificare aferent, reprezentanții OIR vor aviza și vor scrie pe Raportul de selecție următoarele: ”Au  fost  respectate criteriile de eligibilitate și selecție din documentele apelului, precum și măsurile minime obligatorii de publicitate a apelului de selecție”. Alături de semnătură, se precizează în clar numele şi calitatea persoanelor avizatoare. În cazul  nerespectării acestor măsuri, nu  se avizează respectivul  Raport de selecție.</w:t>
      </w:r>
    </w:p>
    <w:p w14:paraId="184FEE75" w14:textId="77777777" w:rsidR="00D54645" w:rsidRPr="00D54645" w:rsidRDefault="00D54645" w:rsidP="00D54645">
      <w:pPr>
        <w:spacing w:after="0" w:line="360" w:lineRule="auto"/>
        <w:jc w:val="both"/>
        <w:rPr>
          <w:rFonts w:ascii="Times New Roman" w:eastAsia="Calibri" w:hAnsi="Times New Roman" w:cs="Times New Roman"/>
          <w:sz w:val="24"/>
          <w:szCs w:val="24"/>
        </w:rPr>
      </w:pPr>
    </w:p>
    <w:p w14:paraId="4D7BB0DB" w14:textId="4D8C6C01" w:rsidR="00D54645" w:rsidRPr="00D54645" w:rsidRDefault="00D54645" w:rsidP="00D54645">
      <w:pPr>
        <w:shd w:val="clear" w:color="auto" w:fill="E6DED1"/>
        <w:spacing w:after="0" w:line="360" w:lineRule="auto"/>
        <w:ind w:left="426"/>
        <w:outlineLvl w:val="0"/>
        <w:rPr>
          <w:rFonts w:ascii="Trebuchet MS" w:eastAsia="Calibri" w:hAnsi="Trebuchet MS" w:cs="Times New Roman"/>
          <w:b/>
          <w:sz w:val="24"/>
          <w:szCs w:val="24"/>
        </w:rPr>
      </w:pPr>
      <w:bookmarkStart w:id="77" w:name="_Toc191301045"/>
      <w:bookmarkStart w:id="78" w:name="_Toc195134927"/>
      <w:bookmarkStart w:id="79" w:name="_Toc195135323"/>
      <w:bookmarkStart w:id="80" w:name="_Toc195137170"/>
      <w:bookmarkStart w:id="81" w:name="_Toc195210917"/>
      <w:bookmarkStart w:id="82" w:name="_Toc195254783"/>
      <w:r w:rsidRPr="00D54645">
        <w:rPr>
          <w:rFonts w:ascii="Trebuchet MS" w:eastAsia="Calibri" w:hAnsi="Trebuchet MS" w:cs="Times New Roman"/>
          <w:b/>
          <w:sz w:val="24"/>
          <w:szCs w:val="24"/>
        </w:rPr>
        <w:t>Rapoartele de selecţie</w:t>
      </w:r>
      <w:bookmarkEnd w:id="77"/>
      <w:bookmarkEnd w:id="78"/>
      <w:bookmarkEnd w:id="79"/>
      <w:bookmarkEnd w:id="80"/>
      <w:bookmarkEnd w:id="81"/>
      <w:bookmarkEnd w:id="82"/>
    </w:p>
    <w:p w14:paraId="1D3C9DCC" w14:textId="77777777" w:rsidR="00D54645" w:rsidRPr="00D54645" w:rsidRDefault="00D54645" w:rsidP="00D54645">
      <w:pPr>
        <w:spacing w:after="0" w:line="360" w:lineRule="auto"/>
        <w:ind w:firstLine="720"/>
        <w:jc w:val="both"/>
        <w:rPr>
          <w:rFonts w:ascii="Trebuchet MS" w:eastAsia="Calibri" w:hAnsi="Trebuchet MS" w:cs="Times New Roman"/>
          <w:b/>
          <w:sz w:val="24"/>
          <w:szCs w:val="24"/>
        </w:rPr>
      </w:pPr>
      <w:r w:rsidRPr="00D54645">
        <w:rPr>
          <w:rFonts w:ascii="Trebuchet MS" w:eastAsia="Calibri" w:hAnsi="Trebuchet MS" w:cs="Times New Roman"/>
          <w:b/>
          <w:sz w:val="24"/>
          <w:szCs w:val="24"/>
        </w:rPr>
        <w:t>a. Raportul de selecţie intermediar</w:t>
      </w:r>
    </w:p>
    <w:p w14:paraId="397E6597" w14:textId="77777777" w:rsidR="00D54645" w:rsidRPr="00D54645" w:rsidRDefault="00D54645" w:rsidP="00D54645">
      <w:pPr>
        <w:spacing w:after="0" w:line="360" w:lineRule="auto"/>
        <w:jc w:val="both"/>
        <w:rPr>
          <w:rFonts w:ascii="Trebuchet MS" w:eastAsia="Calibri" w:hAnsi="Trebuchet MS" w:cs="Times New Roman"/>
          <w:sz w:val="24"/>
          <w:szCs w:val="24"/>
        </w:rPr>
      </w:pPr>
      <w:r w:rsidRPr="00D54645">
        <w:rPr>
          <w:rFonts w:ascii="Trebuchet MS" w:eastAsia="Calibri" w:hAnsi="Trebuchet MS" w:cs="Times New Roman"/>
          <w:sz w:val="24"/>
          <w:szCs w:val="24"/>
        </w:rPr>
        <w:t xml:space="preserve">După încheierea procesului de evaluare şi selecţie, Comitetul de Selecţie va emite un Raport de Selecţie Intermediar, în care vor fi înscrise propunerile de proiecte retrase, </w:t>
      </w:r>
      <w:r w:rsidRPr="00D54645">
        <w:rPr>
          <w:rFonts w:ascii="Trebuchet MS" w:eastAsia="Calibri" w:hAnsi="Trebuchet MS" w:cs="Times New Roman"/>
          <w:sz w:val="24"/>
          <w:szCs w:val="24"/>
        </w:rPr>
        <w:lastRenderedPageBreak/>
        <w:t>neeligibile, eligibile neselectate şi eligibile selectate, valoarea acestora, numele solicitanţilor, iar pentru propunerile de proiecte eligibile punctajul obţinut pentru fiecare criteriu de selecţie. Raportul de Selecţie Intermediar va fi semnat de către toţi membrii Comitetului de Selecţie (titulari și / sau supleanti după caz, în limitele regulii de dublu – cvorum) ; se va specifica apartenenţa lor la mediul privat sau public. Raportul de Selecţie Intermediar va fi publicat la sediul GAL și pe pagina de web a GAL, în 5 zile lucrătoare de la aprobare. În baza acestuia, GAL va transmite rezultatele selecţiei către solicitanţi. Notificările către solicitanţi asupra rezultatului selecţiei vor fi semnate de către Reprezentantul legal al GAL sau de un angajat al GAL desemnat în acest sens. Notificarea se va transmite prin e-mail la datele de contact menționate în fișa de proiect. Notificările  trebuie  să  conţină motivele pentru  care  fișele  de  proiect  nu  au  fost  selectate, precum şi perioada de depunere şi soluţionare a contestaţiilor.</w:t>
      </w:r>
    </w:p>
    <w:p w14:paraId="410C1A76" w14:textId="77777777" w:rsidR="00D54645" w:rsidRPr="00D54645" w:rsidRDefault="00D54645" w:rsidP="00D54645">
      <w:pPr>
        <w:spacing w:after="0" w:line="360" w:lineRule="auto"/>
        <w:jc w:val="both"/>
        <w:rPr>
          <w:rFonts w:ascii="Trebuchet MS" w:eastAsia="Calibri" w:hAnsi="Trebuchet MS" w:cs="Times New Roman"/>
          <w:sz w:val="24"/>
          <w:szCs w:val="24"/>
        </w:rPr>
      </w:pPr>
      <w:r w:rsidRPr="00D54645">
        <w:rPr>
          <w:rFonts w:ascii="Trebuchet MS" w:eastAsia="Calibri" w:hAnsi="Trebuchet MS" w:cs="Times New Roman"/>
          <w:sz w:val="24"/>
          <w:szCs w:val="24"/>
        </w:rPr>
        <w:t xml:space="preserve">Beneficiarii care au fost notificaţi de către GAL de faptul că fișele de proiect ale acestora nu au fost selectate pot depune contestaţii la sediul GAL în termenul legal, stabilit si comunicat de GAL, de la primirea notificării. </w:t>
      </w:r>
    </w:p>
    <w:p w14:paraId="085FFB16" w14:textId="77777777" w:rsidR="00D54645" w:rsidRPr="00D54645" w:rsidRDefault="00D54645" w:rsidP="00D54645">
      <w:pPr>
        <w:spacing w:after="0" w:line="360" w:lineRule="auto"/>
        <w:jc w:val="both"/>
        <w:rPr>
          <w:rFonts w:ascii="Trebuchet MS" w:eastAsia="Calibri" w:hAnsi="Trebuchet MS" w:cs="Times New Roman"/>
          <w:sz w:val="24"/>
          <w:szCs w:val="24"/>
        </w:rPr>
      </w:pPr>
      <w:r w:rsidRPr="00D54645">
        <w:rPr>
          <w:rFonts w:ascii="Trebuchet MS" w:eastAsia="Calibri" w:hAnsi="Trebuchet MS" w:cs="Times New Roman"/>
          <w:sz w:val="24"/>
          <w:szCs w:val="24"/>
        </w:rPr>
        <w:t xml:space="preserve">Contestațiile primite vor fi analizate de Comisia de Soluţionare a Contestaţiilor va analiza la nivelul respectivelor fișelor de proiect, exclusiv aspectele care au făcut obiectul contestaţiilor. Pe parcursul procesului de soluționare a contestațiilor poate fi solicitat un singur set de clarificări. În urma soluţionării eventualelor contestaţii, Comisia de Soluţionare a Contestaţiilor va elabora un Raport de Contestaţii, care va fi semnat de către membrii Comisiei şi va fi înaintat Comitet de Soluționare a Contestațiilor GAL. </w:t>
      </w:r>
    </w:p>
    <w:p w14:paraId="6059601B" w14:textId="77777777" w:rsidR="00D54645" w:rsidRPr="00D54645" w:rsidRDefault="00D54645" w:rsidP="00D54645">
      <w:pPr>
        <w:spacing w:after="0" w:line="360" w:lineRule="auto"/>
        <w:ind w:firstLine="720"/>
        <w:jc w:val="both"/>
        <w:rPr>
          <w:rFonts w:ascii="Trebuchet MS" w:eastAsia="Calibri" w:hAnsi="Trebuchet MS" w:cs="Times New Roman"/>
          <w:b/>
          <w:sz w:val="24"/>
          <w:szCs w:val="24"/>
        </w:rPr>
      </w:pPr>
      <w:r w:rsidRPr="00D54645">
        <w:rPr>
          <w:rFonts w:ascii="Trebuchet MS" w:eastAsia="Calibri" w:hAnsi="Trebuchet MS" w:cs="Times New Roman"/>
          <w:b/>
          <w:sz w:val="24"/>
          <w:szCs w:val="24"/>
        </w:rPr>
        <w:t>b. Asigurarea transparenţei procesului de selecţie intermediar</w:t>
      </w:r>
    </w:p>
    <w:p w14:paraId="5FC8CCFD" w14:textId="77777777" w:rsidR="00D54645" w:rsidRPr="00D54645" w:rsidRDefault="00D54645" w:rsidP="00D54645">
      <w:pPr>
        <w:spacing w:after="0" w:line="360" w:lineRule="auto"/>
        <w:jc w:val="both"/>
        <w:rPr>
          <w:rFonts w:ascii="Trebuchet MS" w:eastAsia="Calibri" w:hAnsi="Trebuchet MS" w:cs="Times New Roman"/>
          <w:sz w:val="24"/>
          <w:szCs w:val="24"/>
        </w:rPr>
      </w:pPr>
      <w:r w:rsidRPr="00D54645">
        <w:rPr>
          <w:rFonts w:ascii="Trebuchet MS" w:eastAsia="Calibri" w:hAnsi="Trebuchet MS" w:cs="Times New Roman"/>
          <w:sz w:val="24"/>
          <w:szCs w:val="24"/>
        </w:rPr>
        <w:t xml:space="preserve">GAL SUS RAMNICUL va publica Raportul de Selecţie intermediar pe pagina de web proprie - </w:t>
      </w:r>
      <w:hyperlink r:id="rId17" w:history="1">
        <w:r w:rsidRPr="00D54645">
          <w:rPr>
            <w:rFonts w:ascii="Trebuchet MS" w:eastAsia="Calibri" w:hAnsi="Trebuchet MS" w:cs="Times New Roman"/>
            <w:sz w:val="24"/>
            <w:szCs w:val="24"/>
            <w:u w:val="single"/>
          </w:rPr>
          <w:t>www.galsusramnicul.ro</w:t>
        </w:r>
      </w:hyperlink>
      <w:r w:rsidRPr="00D54645">
        <w:rPr>
          <w:rFonts w:ascii="Trebuchet MS" w:eastAsia="Calibri" w:hAnsi="Trebuchet MS" w:cs="Times New Roman"/>
          <w:sz w:val="24"/>
          <w:szCs w:val="24"/>
        </w:rPr>
        <w:t xml:space="preserve"> și la sediul social al GAL Sus Râmnicul din str. Nicolae Bălcescu nr. 1  - camera 6, în termen de 5 zile lucrătoare de la aprobare.</w:t>
      </w:r>
    </w:p>
    <w:p w14:paraId="356CF64E" w14:textId="77777777" w:rsidR="00D54645" w:rsidRDefault="00D54645" w:rsidP="00D54645">
      <w:pPr>
        <w:spacing w:after="0" w:line="360" w:lineRule="auto"/>
        <w:jc w:val="both"/>
        <w:rPr>
          <w:rFonts w:ascii="Trebuchet MS" w:eastAsia="Calibri" w:hAnsi="Trebuchet MS" w:cs="Times New Roman"/>
          <w:sz w:val="24"/>
          <w:szCs w:val="24"/>
        </w:rPr>
      </w:pPr>
      <w:r w:rsidRPr="00D54645">
        <w:rPr>
          <w:rFonts w:ascii="Trebuchet MS" w:eastAsia="Calibri" w:hAnsi="Trebuchet MS" w:cs="Times New Roman"/>
          <w:sz w:val="24"/>
          <w:szCs w:val="24"/>
        </w:rPr>
        <w:t>GAL notifică solicitanții cu privire la rezultatele selecției, inclusiv motivele pentru care fișele de proiect nu au fost selectate și perioada de depunere și soluționare a contestațiilor.</w:t>
      </w:r>
    </w:p>
    <w:p w14:paraId="470926C0" w14:textId="77777777" w:rsidR="0088703F" w:rsidRDefault="0088703F" w:rsidP="00D54645">
      <w:pPr>
        <w:spacing w:after="0" w:line="360" w:lineRule="auto"/>
        <w:jc w:val="both"/>
        <w:rPr>
          <w:rFonts w:ascii="Trebuchet MS" w:eastAsia="Calibri" w:hAnsi="Trebuchet MS" w:cs="Times New Roman"/>
          <w:sz w:val="24"/>
          <w:szCs w:val="24"/>
        </w:rPr>
      </w:pPr>
    </w:p>
    <w:p w14:paraId="45205FA7" w14:textId="77777777" w:rsidR="0088703F" w:rsidRDefault="0088703F" w:rsidP="00D54645">
      <w:pPr>
        <w:spacing w:after="0" w:line="360" w:lineRule="auto"/>
        <w:jc w:val="both"/>
        <w:rPr>
          <w:rFonts w:ascii="Trebuchet MS" w:eastAsia="Calibri" w:hAnsi="Trebuchet MS" w:cs="Times New Roman"/>
          <w:sz w:val="24"/>
          <w:szCs w:val="24"/>
        </w:rPr>
      </w:pPr>
    </w:p>
    <w:p w14:paraId="06026396" w14:textId="77777777" w:rsidR="0088703F" w:rsidRDefault="0088703F" w:rsidP="00D54645">
      <w:pPr>
        <w:spacing w:after="0" w:line="360" w:lineRule="auto"/>
        <w:jc w:val="both"/>
        <w:rPr>
          <w:rFonts w:ascii="Trebuchet MS" w:eastAsia="Calibri" w:hAnsi="Trebuchet MS" w:cs="Times New Roman"/>
          <w:sz w:val="24"/>
          <w:szCs w:val="24"/>
        </w:rPr>
      </w:pPr>
    </w:p>
    <w:p w14:paraId="24B323C5" w14:textId="77777777" w:rsidR="0088703F" w:rsidRPr="00D54645" w:rsidRDefault="0088703F" w:rsidP="00D54645">
      <w:pPr>
        <w:spacing w:after="0" w:line="360" w:lineRule="auto"/>
        <w:jc w:val="both"/>
        <w:rPr>
          <w:rFonts w:ascii="Trebuchet MS" w:eastAsia="Calibri" w:hAnsi="Trebuchet MS" w:cs="Times New Roman"/>
          <w:sz w:val="24"/>
          <w:szCs w:val="24"/>
        </w:rPr>
      </w:pPr>
    </w:p>
    <w:p w14:paraId="1BC5F84C" w14:textId="77777777" w:rsidR="000D3FEA" w:rsidRPr="00B81415" w:rsidRDefault="000D3FEA" w:rsidP="0090266F">
      <w:pPr>
        <w:spacing w:line="360" w:lineRule="auto"/>
        <w:jc w:val="both"/>
        <w:rPr>
          <w:rFonts w:ascii="Trebuchet MS" w:hAnsi="Trebuchet MS" w:cs="Times New Roman"/>
          <w:sz w:val="24"/>
          <w:szCs w:val="24"/>
        </w:rPr>
      </w:pPr>
    </w:p>
    <w:p w14:paraId="35D3DCAF" w14:textId="7706481B" w:rsidR="000D3FEA" w:rsidRPr="00B81415" w:rsidRDefault="0088703F" w:rsidP="000D3FEA">
      <w:pPr>
        <w:pStyle w:val="Stil4"/>
        <w:outlineLvl w:val="0"/>
        <w:rPr>
          <w:rFonts w:ascii="Trebuchet MS" w:hAnsi="Trebuchet MS"/>
        </w:rPr>
      </w:pPr>
      <w:bookmarkStart w:id="83" w:name="_Toc195240151"/>
      <w:bookmarkStart w:id="84" w:name="_Toc195254784"/>
      <w:r>
        <w:rPr>
          <w:rFonts w:ascii="Trebuchet MS" w:hAnsi="Trebuchet MS"/>
        </w:rPr>
        <w:lastRenderedPageBreak/>
        <w:t xml:space="preserve">4. </w:t>
      </w:r>
      <w:r w:rsidR="000D3FEA" w:rsidRPr="00B81415">
        <w:rPr>
          <w:rFonts w:ascii="Trebuchet MS" w:hAnsi="Trebuchet MS"/>
        </w:rPr>
        <w:t>Capitolul IV  - Finalizarea procesului de evaluare şi selecţie</w:t>
      </w:r>
      <w:bookmarkEnd w:id="83"/>
      <w:bookmarkEnd w:id="84"/>
    </w:p>
    <w:p w14:paraId="7E4DE33C" w14:textId="77777777" w:rsidR="007A4BFB" w:rsidRPr="00B81415" w:rsidRDefault="007A4BFB" w:rsidP="0090266F">
      <w:pPr>
        <w:spacing w:line="360" w:lineRule="auto"/>
        <w:jc w:val="both"/>
        <w:rPr>
          <w:rFonts w:ascii="Trebuchet MS" w:hAnsi="Trebuchet MS" w:cs="Times New Roman"/>
          <w:sz w:val="24"/>
          <w:szCs w:val="24"/>
        </w:rPr>
      </w:pPr>
    </w:p>
    <w:p w14:paraId="04BDD759" w14:textId="3E9ED132" w:rsidR="0090266F" w:rsidRPr="00B81415" w:rsidRDefault="0090266F" w:rsidP="007A4BFB">
      <w:pPr>
        <w:pStyle w:val="Stil1"/>
        <w:jc w:val="center"/>
        <w:rPr>
          <w:rFonts w:ascii="Trebuchet MS" w:hAnsi="Trebuchet MS"/>
        </w:rPr>
      </w:pPr>
      <w:bookmarkStart w:id="85" w:name="_Toc13995675"/>
      <w:bookmarkStart w:id="86" w:name="_Toc195240152"/>
      <w:bookmarkStart w:id="87" w:name="_Toc195254785"/>
      <w:r w:rsidRPr="00B81415">
        <w:rPr>
          <w:rFonts w:ascii="Trebuchet MS" w:hAnsi="Trebuchet MS"/>
        </w:rPr>
        <w:t>Rapoartele de selecţie</w:t>
      </w:r>
      <w:bookmarkEnd w:id="85"/>
      <w:bookmarkEnd w:id="86"/>
      <w:bookmarkEnd w:id="87"/>
    </w:p>
    <w:p w14:paraId="0D1375E7" w14:textId="77777777" w:rsidR="007A4BFB" w:rsidRPr="00B81415" w:rsidRDefault="007A4BFB" w:rsidP="0090266F">
      <w:pPr>
        <w:spacing w:line="360" w:lineRule="auto"/>
        <w:ind w:firstLine="720"/>
        <w:jc w:val="both"/>
        <w:rPr>
          <w:rFonts w:ascii="Trebuchet MS" w:hAnsi="Trebuchet MS" w:cs="Times New Roman"/>
          <w:b/>
          <w:sz w:val="24"/>
          <w:szCs w:val="24"/>
        </w:rPr>
      </w:pPr>
    </w:p>
    <w:p w14:paraId="63520F0D" w14:textId="25FF24B7" w:rsidR="00D54645" w:rsidRPr="00D54645" w:rsidRDefault="00D54645" w:rsidP="00D54645">
      <w:pPr>
        <w:shd w:val="clear" w:color="auto" w:fill="BDD6EE" w:themeFill="accent5" w:themeFillTint="66"/>
        <w:spacing w:after="0" w:line="360" w:lineRule="auto"/>
        <w:ind w:left="426"/>
        <w:outlineLvl w:val="0"/>
        <w:rPr>
          <w:rFonts w:ascii="Trebuchet MS" w:eastAsia="Calibri" w:hAnsi="Trebuchet MS" w:cs="Times New Roman"/>
          <w:b/>
          <w:sz w:val="24"/>
          <w:szCs w:val="24"/>
        </w:rPr>
      </w:pPr>
      <w:bookmarkStart w:id="88" w:name="_Toc195254786"/>
      <w:bookmarkStart w:id="89" w:name="_Toc13995676"/>
      <w:r w:rsidRPr="00D54645">
        <w:rPr>
          <w:rFonts w:ascii="Trebuchet MS" w:eastAsia="Calibri" w:hAnsi="Trebuchet MS" w:cs="Times New Roman"/>
          <w:b/>
          <w:sz w:val="24"/>
          <w:szCs w:val="24"/>
        </w:rPr>
        <w:t>Rapoartele de selecţie</w:t>
      </w:r>
      <w:bookmarkEnd w:id="88"/>
    </w:p>
    <w:p w14:paraId="5E185A89" w14:textId="77777777" w:rsidR="00D54645" w:rsidRPr="00D54645" w:rsidRDefault="00D54645" w:rsidP="00D54645">
      <w:pPr>
        <w:spacing w:after="0" w:line="360" w:lineRule="auto"/>
        <w:ind w:firstLine="720"/>
        <w:jc w:val="both"/>
        <w:rPr>
          <w:rFonts w:ascii="Trebuchet MS" w:eastAsia="Calibri" w:hAnsi="Trebuchet MS" w:cs="Times New Roman"/>
          <w:b/>
          <w:sz w:val="24"/>
          <w:szCs w:val="24"/>
        </w:rPr>
      </w:pPr>
      <w:r w:rsidRPr="00D54645">
        <w:rPr>
          <w:rFonts w:ascii="Trebuchet MS" w:eastAsia="Calibri" w:hAnsi="Trebuchet MS" w:cs="Times New Roman"/>
          <w:b/>
          <w:sz w:val="24"/>
          <w:szCs w:val="24"/>
        </w:rPr>
        <w:t>a. Raportul de selecţie intermediar</w:t>
      </w:r>
    </w:p>
    <w:p w14:paraId="67561A6D" w14:textId="77777777" w:rsidR="00D54645" w:rsidRPr="00D54645" w:rsidRDefault="00D54645" w:rsidP="00D54645">
      <w:pPr>
        <w:spacing w:after="0" w:line="360" w:lineRule="auto"/>
        <w:jc w:val="both"/>
        <w:rPr>
          <w:rFonts w:ascii="Trebuchet MS" w:eastAsia="Calibri" w:hAnsi="Trebuchet MS" w:cs="Times New Roman"/>
          <w:sz w:val="24"/>
          <w:szCs w:val="24"/>
        </w:rPr>
      </w:pPr>
      <w:r w:rsidRPr="00D54645">
        <w:rPr>
          <w:rFonts w:ascii="Trebuchet MS" w:eastAsia="Calibri" w:hAnsi="Trebuchet MS" w:cs="Times New Roman"/>
          <w:sz w:val="24"/>
          <w:szCs w:val="24"/>
        </w:rPr>
        <w:t>După încheierea procesului de evaluare şi selecţie, Comitetul de Selecţie va emite un Raport de Selecţie Intermediar, în care vor fi înscrise propunerile de proiecte retrase, neeligibile, eligibile neselectate şi eligibile selectate, valoarea acestora, numele solicitanţilor, iar pentru propunerile de proiecte eligibile punctajul obţinut pentru fiecare criteriu de selecţie. Raportul de Selecţie Intermediar va fi semnat de către toţi membrii Comitetului de Selecţie (titulari și / sau supleanti după caz, în limitele regulii de dublu – cvorum) ; se va specifica apartenenţa lor la mediul privat sau public. Raportul de Selecţie Intermediar va fi publicat la sediul GAL și pe pagina de web a GAL, în 5 zile lucrătoare de la aprobare. În baza acestuia, GAL va transmite rezultatele selecţiei către solicitanţi. Notificările către solicitanţi asupra rezultatului selecţiei vor fi semnate de către Reprezentantul legal al GAL sau de un angajat al GAL desemnat în acest sens. Notificarea se va transmite prin e-mail la datele de contact menționate în fișa de proiect. Notificările  trebuie  să  conţină motivele pentru  care  fișele  de  proiect  nu  au  fost  selectate, precum şi perioada de depunere şi soluţionare a contestaţiilor.</w:t>
      </w:r>
    </w:p>
    <w:p w14:paraId="6D40AD93" w14:textId="77777777" w:rsidR="00D54645" w:rsidRPr="00D54645" w:rsidRDefault="00D54645" w:rsidP="00D54645">
      <w:pPr>
        <w:spacing w:after="0" w:line="360" w:lineRule="auto"/>
        <w:jc w:val="both"/>
        <w:rPr>
          <w:rFonts w:ascii="Trebuchet MS" w:eastAsia="Calibri" w:hAnsi="Trebuchet MS" w:cs="Times New Roman"/>
          <w:sz w:val="24"/>
          <w:szCs w:val="24"/>
        </w:rPr>
      </w:pPr>
      <w:r w:rsidRPr="00D54645">
        <w:rPr>
          <w:rFonts w:ascii="Trebuchet MS" w:eastAsia="Calibri" w:hAnsi="Trebuchet MS" w:cs="Times New Roman"/>
          <w:sz w:val="24"/>
          <w:szCs w:val="24"/>
        </w:rPr>
        <w:t xml:space="preserve">Beneficiarii care au fost notificaţi de către GAL de faptul că fișele de proiect ale acestora nu au fost selectate pot depune contestaţii la sediul GAL în termenul legal, stabilit si comunicat de GAL, de la primirea notificării. </w:t>
      </w:r>
    </w:p>
    <w:p w14:paraId="654FC268" w14:textId="77777777" w:rsidR="00D54645" w:rsidRPr="00D54645" w:rsidRDefault="00D54645" w:rsidP="00D54645">
      <w:pPr>
        <w:spacing w:after="0" w:line="360" w:lineRule="auto"/>
        <w:jc w:val="both"/>
        <w:rPr>
          <w:rFonts w:ascii="Trebuchet MS" w:eastAsia="Calibri" w:hAnsi="Trebuchet MS" w:cs="Times New Roman"/>
          <w:sz w:val="24"/>
          <w:szCs w:val="24"/>
        </w:rPr>
      </w:pPr>
      <w:r w:rsidRPr="00D54645">
        <w:rPr>
          <w:rFonts w:ascii="Trebuchet MS" w:eastAsia="Calibri" w:hAnsi="Trebuchet MS" w:cs="Times New Roman"/>
          <w:sz w:val="24"/>
          <w:szCs w:val="24"/>
        </w:rPr>
        <w:t xml:space="preserve">Contestațiile primite vor fi analizate de Comisia de Soluţionare a Contestaţiilor va analiza la nivelul respectivelor fișelor de proiect, exclusiv aspectele care au făcut obiectul contestaţiilor. Pe parcursul procesului de soluționare a contestațiilor poate fi solicitat un singur set de clarificări. În urma soluţionării eventualelor contestaţii, Comisia de Soluţionare a Contestaţiilor va elabora un Raport de Contestaţii, care va fi semnat de către membrii Comisiei şi va fi înaintat Comitet de Soluționare a Contestațiilor GAL. </w:t>
      </w:r>
    </w:p>
    <w:p w14:paraId="3FE20019" w14:textId="77777777" w:rsidR="00D54645" w:rsidRPr="00D54645" w:rsidRDefault="00D54645" w:rsidP="00D54645">
      <w:pPr>
        <w:spacing w:after="0" w:line="360" w:lineRule="auto"/>
        <w:jc w:val="both"/>
        <w:rPr>
          <w:rFonts w:ascii="Trebuchet MS" w:eastAsia="Calibri" w:hAnsi="Trebuchet MS" w:cs="Times New Roman"/>
          <w:sz w:val="24"/>
          <w:szCs w:val="24"/>
        </w:rPr>
      </w:pPr>
    </w:p>
    <w:p w14:paraId="5C9F6534" w14:textId="77777777" w:rsidR="00D54645" w:rsidRPr="00D54645" w:rsidRDefault="00D54645" w:rsidP="00D54645">
      <w:pPr>
        <w:spacing w:after="0" w:line="360" w:lineRule="auto"/>
        <w:ind w:firstLine="720"/>
        <w:jc w:val="both"/>
        <w:rPr>
          <w:rFonts w:ascii="Trebuchet MS" w:eastAsia="Calibri" w:hAnsi="Trebuchet MS" w:cs="Times New Roman"/>
          <w:b/>
          <w:sz w:val="24"/>
          <w:szCs w:val="24"/>
        </w:rPr>
      </w:pPr>
      <w:r w:rsidRPr="00D54645">
        <w:rPr>
          <w:rFonts w:ascii="Trebuchet MS" w:eastAsia="Calibri" w:hAnsi="Trebuchet MS" w:cs="Times New Roman"/>
          <w:b/>
          <w:sz w:val="24"/>
          <w:szCs w:val="24"/>
        </w:rPr>
        <w:t>b. Asigurarea transparenţei procesului de selecţie intermediar</w:t>
      </w:r>
    </w:p>
    <w:p w14:paraId="69FA6935" w14:textId="77777777" w:rsidR="00D54645" w:rsidRPr="00D54645" w:rsidRDefault="00D54645" w:rsidP="00D54645">
      <w:pPr>
        <w:spacing w:after="0" w:line="360" w:lineRule="auto"/>
        <w:jc w:val="both"/>
        <w:rPr>
          <w:rFonts w:ascii="Trebuchet MS" w:eastAsia="Calibri" w:hAnsi="Trebuchet MS" w:cs="Times New Roman"/>
          <w:sz w:val="24"/>
          <w:szCs w:val="24"/>
        </w:rPr>
      </w:pPr>
      <w:r w:rsidRPr="00D54645">
        <w:rPr>
          <w:rFonts w:ascii="Trebuchet MS" w:eastAsia="Calibri" w:hAnsi="Trebuchet MS" w:cs="Times New Roman"/>
          <w:sz w:val="24"/>
          <w:szCs w:val="24"/>
        </w:rPr>
        <w:t xml:space="preserve">GAL SUS RAMNICUL va publica Raportul de Selecţie intermediar pe pagina de web proprie - </w:t>
      </w:r>
      <w:hyperlink r:id="rId18" w:history="1">
        <w:r w:rsidRPr="00D54645">
          <w:rPr>
            <w:rFonts w:ascii="Trebuchet MS" w:eastAsia="Calibri" w:hAnsi="Trebuchet MS" w:cs="Times New Roman"/>
            <w:sz w:val="24"/>
            <w:szCs w:val="24"/>
            <w:u w:val="single"/>
          </w:rPr>
          <w:t>www.galsusramnicul.ro</w:t>
        </w:r>
      </w:hyperlink>
      <w:r w:rsidRPr="00D54645">
        <w:rPr>
          <w:rFonts w:ascii="Trebuchet MS" w:eastAsia="Calibri" w:hAnsi="Trebuchet MS" w:cs="Times New Roman"/>
          <w:sz w:val="24"/>
          <w:szCs w:val="24"/>
        </w:rPr>
        <w:t xml:space="preserve"> și la sediul social al GAL Sus Râmnicul din str. Nicolae Bălcescu nr. 1  - camera 6, în termen de 5 zile lucrătoare de la aprobare.</w:t>
      </w:r>
    </w:p>
    <w:p w14:paraId="46A316FB" w14:textId="77777777" w:rsidR="00D54645" w:rsidRPr="00D54645" w:rsidRDefault="00D54645" w:rsidP="00D54645">
      <w:pPr>
        <w:spacing w:after="0" w:line="360" w:lineRule="auto"/>
        <w:jc w:val="both"/>
        <w:rPr>
          <w:rFonts w:ascii="Trebuchet MS" w:eastAsia="Calibri" w:hAnsi="Trebuchet MS" w:cs="Times New Roman"/>
          <w:sz w:val="24"/>
          <w:szCs w:val="24"/>
        </w:rPr>
      </w:pPr>
      <w:r w:rsidRPr="00D54645">
        <w:rPr>
          <w:rFonts w:ascii="Trebuchet MS" w:eastAsia="Calibri" w:hAnsi="Trebuchet MS" w:cs="Times New Roman"/>
          <w:sz w:val="24"/>
          <w:szCs w:val="24"/>
        </w:rPr>
        <w:lastRenderedPageBreak/>
        <w:t>GAL notifică solicitanții cu privire la rezultatele selecției, inclusiv motivele pentru care fișele de proiect nu au fost selectate și perioada de depunere și soluționare a contestațiilor.</w:t>
      </w:r>
    </w:p>
    <w:p w14:paraId="11D4F9BF" w14:textId="784DFF8F" w:rsidR="007A4BFB" w:rsidRPr="00B81415" w:rsidRDefault="007A4BFB" w:rsidP="00D54645">
      <w:pPr>
        <w:spacing w:line="360" w:lineRule="auto"/>
        <w:ind w:firstLine="720"/>
        <w:jc w:val="both"/>
        <w:rPr>
          <w:rFonts w:ascii="Trebuchet MS" w:hAnsi="Trebuchet MS"/>
        </w:rPr>
      </w:pPr>
    </w:p>
    <w:p w14:paraId="6A2FCA60" w14:textId="350AA34B" w:rsidR="0090266F" w:rsidRPr="00B81415" w:rsidRDefault="0090266F" w:rsidP="007A4BFB">
      <w:pPr>
        <w:pStyle w:val="Stil1"/>
        <w:jc w:val="center"/>
        <w:rPr>
          <w:rFonts w:ascii="Trebuchet MS" w:hAnsi="Trebuchet MS"/>
        </w:rPr>
      </w:pPr>
      <w:bookmarkStart w:id="90" w:name="_Toc195240153"/>
      <w:bookmarkStart w:id="91" w:name="_Toc195254787"/>
      <w:r w:rsidRPr="00B81415">
        <w:rPr>
          <w:rFonts w:ascii="Trebuchet MS" w:hAnsi="Trebuchet MS"/>
        </w:rPr>
        <w:t>Finalizarea procesului de evaluare şi selecţie a fişelor de proiecte (FP) şi comunicarea rezultatelor</w:t>
      </w:r>
      <w:bookmarkEnd w:id="89"/>
      <w:bookmarkEnd w:id="90"/>
      <w:bookmarkEnd w:id="91"/>
    </w:p>
    <w:p w14:paraId="2D32D2FD" w14:textId="77777777" w:rsidR="007A4BFB" w:rsidRPr="00B81415" w:rsidRDefault="007A4BFB" w:rsidP="0090266F">
      <w:pPr>
        <w:spacing w:line="360" w:lineRule="auto"/>
        <w:jc w:val="both"/>
        <w:rPr>
          <w:rFonts w:ascii="Trebuchet MS" w:hAnsi="Trebuchet MS" w:cs="Times New Roman"/>
          <w:b/>
          <w:sz w:val="24"/>
          <w:szCs w:val="24"/>
        </w:rPr>
      </w:pPr>
    </w:p>
    <w:p w14:paraId="44B4EA8A" w14:textId="6B968F5D" w:rsidR="000D3FEA" w:rsidRPr="00B81415" w:rsidRDefault="0090266F" w:rsidP="0090266F">
      <w:pPr>
        <w:spacing w:line="360" w:lineRule="auto"/>
        <w:jc w:val="both"/>
        <w:rPr>
          <w:rFonts w:ascii="Trebuchet MS" w:hAnsi="Trebuchet MS" w:cs="Times New Roman"/>
          <w:b/>
          <w:sz w:val="24"/>
          <w:szCs w:val="24"/>
        </w:rPr>
      </w:pPr>
      <w:r w:rsidRPr="00B81415">
        <w:rPr>
          <w:rFonts w:ascii="Trebuchet MS" w:hAnsi="Trebuchet MS" w:cs="Times New Roman"/>
          <w:b/>
          <w:sz w:val="24"/>
          <w:szCs w:val="24"/>
        </w:rPr>
        <w:t>Raportul de selecţie final</w:t>
      </w:r>
    </w:p>
    <w:p w14:paraId="63B96A7B"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bookmarkStart w:id="92" w:name="_Toc13995677"/>
      <w:r w:rsidRPr="00D54645">
        <w:rPr>
          <w:rFonts w:ascii="Trebuchet MS" w:eastAsia="Calibri" w:hAnsi="Trebuchet MS" w:cs="Times New Roman"/>
          <w:sz w:val="24"/>
          <w:szCs w:val="24"/>
        </w:rPr>
        <w:t xml:space="preserve">După încheierea acestui proces, Comitetul de Evaluare şi Selecţie va întocmi Raportul de selecție Final, care va fi semnat de toţi membrii evaluatori ai Comitetul de Evaluare şi Selecţie a proiectelor care au participat la evaluare, de către reprezentantul OIR care participă ca observator, conform Orientări GAL, va fi avizat de către reprezentantul legal sau altă persoană desemnată de Consiliul Director al asociației şi va avea ştampila GAL SUS RAMNICUL. </w:t>
      </w:r>
    </w:p>
    <w:p w14:paraId="5B36D6BC"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sz w:val="24"/>
          <w:szCs w:val="24"/>
        </w:rPr>
        <w:t xml:space="preserve">În baza Raportului de Contestaţii, Comitet de Soluționare a Contestațiilor va emite Raportul de Selecţie (final), în care vor fi înscrise fișele de proiect retrase, neeligibile, eligibile neselectate şi eligibile selectate, valoarea acestora, numele solicitanţilor, iar pentru fișele de proiect eligibile punctajul obţinut pentru fiecare criteriu de selecţie; </w:t>
      </w:r>
    </w:p>
    <w:p w14:paraId="61D8D345"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sz w:val="24"/>
          <w:szCs w:val="24"/>
        </w:rPr>
        <w:t>Raportul de Selecţie final trebuie aprobat de CD al GAL și trebuie să conțină precizarea că anumite fișe de proiect pot fi respinse dacă se constată la nivelul OIR aspecte referitoare la neîndeplinirea cerințelor minime de eligibilitate sau încălcarea unor principii generale de selecție/procedura de evaluare și selecție avizată de OIR;</w:t>
      </w:r>
    </w:p>
    <w:p w14:paraId="562DEA43"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sz w:val="24"/>
          <w:szCs w:val="24"/>
        </w:rPr>
        <w:t>Fișele de proiecte care au obținut cel puțin punctajul minim dar care nu au fost selectate pentru finanțare în cadrul Raportului de selecție ca urmare a epuizării bugetului la nivelul apelului, vor constitui lista de rezervă la nivelul apelului respectiv.</w:t>
      </w:r>
    </w:p>
    <w:p w14:paraId="3A80F145"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sz w:val="24"/>
          <w:szCs w:val="24"/>
        </w:rPr>
        <w:t>Dacă la nivelul GAL există intenția de a finanța fișele de proiecte eligibile fără finanțare, din ultima sesiune de depunere a proiectelor, cuprinse într-o listă de așteptare, întocmită pe baza ierarhizării acestora și cu aplicarea criteriilor de departajare, acestea vor putea fi finanțate, în limita constituirii fondurilor disponibile, inclusiv prin realocări financiare aprobate. Atragem atenția că mențiunea anterioară nu se aplică în cazul în care pentru respectiva intervenție va mai fi lansată o nouă sesiune de depunere proiecte. În acest caz, fișele de proiecte cuprinse în lista de așteptare pot fi retrase și redepuse la următorul apel de selecție, în vederea evaluării și selecției.</w:t>
      </w:r>
    </w:p>
    <w:p w14:paraId="7FB4B13D"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sz w:val="24"/>
          <w:szCs w:val="24"/>
        </w:rPr>
        <w:lastRenderedPageBreak/>
        <w:t>În cazul în care în urma derulării unui apel de fișe de proiecte nu a fost depusă nicio fișă de proiect, GAL va înștiința OIR-ul responsabil asupra acestui fapt. În această situație nu se va emite Raport de selecție.</w:t>
      </w:r>
    </w:p>
    <w:p w14:paraId="520074CF"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sz w:val="24"/>
          <w:szCs w:val="24"/>
        </w:rPr>
        <w:t>În vederea asigurării transparenței procesului de selecție realizat la nivelul GAL, Rapoartele de Selecție trebuie făcute publice, minim pe pagina de web a GAL și la sediul GAL-ului şi eventual la sediul Primăriei.</w:t>
      </w:r>
    </w:p>
    <w:p w14:paraId="768E0894" w14:textId="77777777" w:rsidR="00D54645" w:rsidRPr="00D54645" w:rsidRDefault="00D54645" w:rsidP="00D54645">
      <w:pPr>
        <w:spacing w:after="0" w:line="360" w:lineRule="auto"/>
        <w:ind w:firstLine="720"/>
        <w:jc w:val="both"/>
        <w:rPr>
          <w:rFonts w:ascii="Trebuchet MS" w:eastAsia="Calibri" w:hAnsi="Trebuchet MS" w:cs="Times New Roman"/>
          <w:sz w:val="24"/>
          <w:szCs w:val="24"/>
        </w:rPr>
      </w:pPr>
      <w:r w:rsidRPr="00D54645">
        <w:rPr>
          <w:rFonts w:ascii="Trebuchet MS" w:eastAsia="Calibri" w:hAnsi="Trebuchet MS" w:cs="Times New Roman"/>
          <w:sz w:val="24"/>
          <w:szCs w:val="24"/>
        </w:rPr>
        <w:t xml:space="preserve">Procesul de evaluare si selecție se va desfășura în termen recomandabil de maximum 35 de zile calendaristice, inclusiv cu vizita la fața locului pentru fișele proiect FEDR selectate (dacă este cazul), la care se poate adăuga perioada de soluționare a contestațiilor, dacă este cazul. </w:t>
      </w:r>
    </w:p>
    <w:p w14:paraId="0677388E" w14:textId="67865605" w:rsidR="0090266F" w:rsidRPr="00B81415" w:rsidRDefault="0090266F" w:rsidP="009E16D4">
      <w:pPr>
        <w:pStyle w:val="Stil1"/>
        <w:jc w:val="center"/>
        <w:rPr>
          <w:rFonts w:ascii="Trebuchet MS" w:hAnsi="Trebuchet MS"/>
        </w:rPr>
      </w:pPr>
      <w:bookmarkStart w:id="93" w:name="_Toc195240154"/>
      <w:bookmarkStart w:id="94" w:name="_Toc195254788"/>
      <w:r w:rsidRPr="00B81415">
        <w:rPr>
          <w:rFonts w:ascii="Trebuchet MS" w:hAnsi="Trebuchet MS"/>
        </w:rPr>
        <w:t>Încadrarea Fişelor de proiecte (FP) în bugetul aferent investiţiei (şi posibilitatea de supraselectare dacă este cazul)</w:t>
      </w:r>
      <w:bookmarkEnd w:id="92"/>
      <w:bookmarkEnd w:id="93"/>
      <w:bookmarkEnd w:id="94"/>
    </w:p>
    <w:p w14:paraId="46BCB267" w14:textId="77777777" w:rsidR="009E16D4" w:rsidRPr="00B81415" w:rsidRDefault="009E16D4" w:rsidP="009E16D4">
      <w:pPr>
        <w:rPr>
          <w:rFonts w:ascii="Trebuchet MS" w:hAnsi="Trebuchet MS" w:cs="Times New Roman"/>
          <w:b/>
          <w:sz w:val="24"/>
        </w:rPr>
      </w:pPr>
      <w:bookmarkStart w:id="95" w:name="_Toc13995678"/>
    </w:p>
    <w:p w14:paraId="5D9A0410" w14:textId="789AB48C" w:rsidR="000D3FEA" w:rsidRPr="00B81415" w:rsidRDefault="009E16D4" w:rsidP="009E16D4">
      <w:pPr>
        <w:rPr>
          <w:rFonts w:ascii="Trebuchet MS" w:hAnsi="Trebuchet MS" w:cs="Times New Roman"/>
          <w:b/>
          <w:sz w:val="24"/>
        </w:rPr>
      </w:pPr>
      <w:r w:rsidRPr="00B81415">
        <w:rPr>
          <w:rFonts w:ascii="Trebuchet MS" w:hAnsi="Trebuchet MS" w:cs="Times New Roman"/>
          <w:b/>
          <w:sz w:val="24"/>
        </w:rPr>
        <w:t xml:space="preserve">1. </w:t>
      </w:r>
      <w:r w:rsidR="0090266F" w:rsidRPr="00B81415">
        <w:rPr>
          <w:rFonts w:ascii="Trebuchet MS" w:hAnsi="Trebuchet MS" w:cs="Times New Roman"/>
          <w:b/>
          <w:sz w:val="24"/>
        </w:rPr>
        <w:t>Verificarea</w:t>
      </w:r>
      <w:r w:rsidR="0090266F" w:rsidRPr="00B81415">
        <w:rPr>
          <w:rFonts w:ascii="Trebuchet MS" w:hAnsi="Trebuchet MS" w:cs="Times New Roman"/>
          <w:b/>
          <w:sz w:val="28"/>
        </w:rPr>
        <w:t xml:space="preserve"> </w:t>
      </w:r>
      <w:r w:rsidR="0090266F" w:rsidRPr="00B81415">
        <w:rPr>
          <w:rFonts w:ascii="Trebuchet MS" w:hAnsi="Trebuchet MS" w:cs="Times New Roman"/>
          <w:b/>
          <w:sz w:val="24"/>
        </w:rPr>
        <w:t>bugetului</w:t>
      </w:r>
      <w:bookmarkEnd w:id="95"/>
    </w:p>
    <w:p w14:paraId="425AFFA7" w14:textId="77777777" w:rsidR="00D54645" w:rsidRPr="00D54645" w:rsidRDefault="00D54645" w:rsidP="00D54645">
      <w:pPr>
        <w:spacing w:after="0" w:line="360" w:lineRule="auto"/>
        <w:jc w:val="both"/>
        <w:rPr>
          <w:rFonts w:ascii="Trebuchet MS" w:eastAsia="Calibri" w:hAnsi="Trebuchet MS" w:cs="Times New Roman"/>
          <w:sz w:val="24"/>
          <w:szCs w:val="24"/>
        </w:rPr>
      </w:pPr>
      <w:bookmarkStart w:id="96" w:name="_Toc13995679"/>
      <w:r w:rsidRPr="00D54645">
        <w:rPr>
          <w:rFonts w:ascii="Trebuchet MS" w:eastAsia="Calibri" w:hAnsi="Trebuchet MS" w:cs="Times New Roman"/>
          <w:sz w:val="24"/>
          <w:szCs w:val="24"/>
        </w:rPr>
        <w:t xml:space="preserve">Verificarea constă în asigurarea că toate costurile de investiţii propuse pentru finanţare sunt eligibile şi calculele sunt corecte. </w:t>
      </w:r>
    </w:p>
    <w:p w14:paraId="380E7F9D" w14:textId="77777777" w:rsidR="00D54645" w:rsidRPr="00D54645" w:rsidRDefault="00D54645" w:rsidP="00D54645">
      <w:pPr>
        <w:spacing w:after="0" w:line="360" w:lineRule="auto"/>
        <w:jc w:val="both"/>
        <w:rPr>
          <w:rFonts w:ascii="Trebuchet MS" w:eastAsia="Calibri" w:hAnsi="Trebuchet MS" w:cs="Times New Roman"/>
          <w:sz w:val="24"/>
          <w:szCs w:val="24"/>
        </w:rPr>
      </w:pPr>
      <w:r w:rsidRPr="00D54645">
        <w:rPr>
          <w:rFonts w:ascii="Trebuchet MS" w:eastAsia="Calibri" w:hAnsi="Trebuchet MS" w:cs="Times New Roman"/>
          <w:sz w:val="24"/>
          <w:szCs w:val="24"/>
        </w:rPr>
        <w:t>Lista cheltuielilor eligibile şi neeligibile corespunzătoare fiecărei măsuri se găseşte în Fişa Măsurii şi în Ghidul Solicitantului.</w:t>
      </w:r>
    </w:p>
    <w:p w14:paraId="1F426AA0" w14:textId="77777777" w:rsidR="00D54645" w:rsidRPr="00D54645" w:rsidRDefault="00D54645" w:rsidP="00D54645">
      <w:pPr>
        <w:spacing w:after="0" w:line="360" w:lineRule="auto"/>
        <w:jc w:val="both"/>
        <w:rPr>
          <w:rFonts w:ascii="Trebuchet MS" w:eastAsia="Calibri" w:hAnsi="Trebuchet MS" w:cs="Times New Roman"/>
          <w:sz w:val="24"/>
          <w:szCs w:val="24"/>
        </w:rPr>
      </w:pPr>
      <w:r w:rsidRPr="00D54645">
        <w:rPr>
          <w:rFonts w:ascii="Trebuchet MS" w:eastAsia="Calibri" w:hAnsi="Trebuchet MS" w:cs="Times New Roman"/>
          <w:sz w:val="24"/>
          <w:szCs w:val="24"/>
        </w:rPr>
        <w:t>Bugetele aferente Fișelor de proiecte (FP) trebuie să se încadreze în valorile maxime pentru fiecare intervenție în parte în conformitate cu Bugetul SDL aprobată.</w:t>
      </w:r>
    </w:p>
    <w:p w14:paraId="44787E81" w14:textId="77777777" w:rsidR="000D3FEA" w:rsidRPr="00B81415" w:rsidRDefault="000D3FEA" w:rsidP="009E16D4">
      <w:pPr>
        <w:pStyle w:val="Titlu"/>
        <w:jc w:val="left"/>
        <w:rPr>
          <w:sz w:val="24"/>
        </w:rPr>
      </w:pPr>
    </w:p>
    <w:p w14:paraId="1AF3EDE1" w14:textId="77777777" w:rsidR="0090266F" w:rsidRPr="00B81415" w:rsidRDefault="0090266F" w:rsidP="009E16D4">
      <w:pPr>
        <w:pStyle w:val="Titlu"/>
        <w:jc w:val="left"/>
        <w:rPr>
          <w:sz w:val="24"/>
        </w:rPr>
      </w:pPr>
      <w:r w:rsidRPr="00B81415">
        <w:rPr>
          <w:sz w:val="24"/>
        </w:rPr>
        <w:t>2. Verificarea rezonabilităţii preţurilor</w:t>
      </w:r>
      <w:bookmarkEnd w:id="96"/>
      <w:r w:rsidRPr="00B81415">
        <w:rPr>
          <w:sz w:val="24"/>
        </w:rPr>
        <w:t xml:space="preserve"> </w:t>
      </w:r>
    </w:p>
    <w:p w14:paraId="0A06DDD2" w14:textId="77777777" w:rsidR="000D3FEA" w:rsidRPr="00B81415" w:rsidRDefault="000D3FEA" w:rsidP="009E16D4">
      <w:pPr>
        <w:pStyle w:val="Titlu"/>
        <w:jc w:val="left"/>
        <w:rPr>
          <w:sz w:val="24"/>
        </w:rPr>
      </w:pPr>
    </w:p>
    <w:p w14:paraId="5A6A77E8" w14:textId="77777777" w:rsidR="00D54645" w:rsidRPr="00D54645" w:rsidRDefault="00D54645" w:rsidP="00D54645">
      <w:pPr>
        <w:spacing w:after="0" w:line="360" w:lineRule="auto"/>
        <w:jc w:val="both"/>
        <w:rPr>
          <w:rFonts w:ascii="Trebuchet MS" w:eastAsia="Calibri" w:hAnsi="Trebuchet MS" w:cs="Times New Roman"/>
          <w:sz w:val="24"/>
          <w:szCs w:val="24"/>
        </w:rPr>
      </w:pPr>
      <w:r w:rsidRPr="00D54645">
        <w:rPr>
          <w:rFonts w:ascii="Trebuchet MS" w:eastAsia="Calibri" w:hAnsi="Trebuchet MS" w:cs="Times New Roman"/>
          <w:sz w:val="24"/>
          <w:szCs w:val="24"/>
        </w:rPr>
        <w:t xml:space="preserve">Această verificare este un aspect procedural care nu ține de competența GAL. </w:t>
      </w:r>
    </w:p>
    <w:p w14:paraId="4186F512" w14:textId="77777777" w:rsidR="00D54645" w:rsidRPr="00D54645" w:rsidRDefault="00D54645" w:rsidP="00D54645">
      <w:pPr>
        <w:spacing w:after="0" w:line="360" w:lineRule="auto"/>
        <w:jc w:val="both"/>
        <w:rPr>
          <w:rFonts w:ascii="Trebuchet MS" w:eastAsia="Calibri" w:hAnsi="Trebuchet MS" w:cs="Times New Roman"/>
          <w:sz w:val="24"/>
          <w:szCs w:val="24"/>
        </w:rPr>
      </w:pPr>
      <w:r w:rsidRPr="00D54645">
        <w:rPr>
          <w:rFonts w:ascii="Trebuchet MS" w:eastAsia="Calibri" w:hAnsi="Trebuchet MS" w:cs="Times New Roman"/>
          <w:sz w:val="24"/>
          <w:szCs w:val="24"/>
        </w:rPr>
        <w:t>În vederea stabilirii rezonabilității prețurilor utilizate de solicitant, expertul verifică prin comparare preţurile din devizele pe obiect cu ofertele prezentate şi sursa de preţuri folosită. Detalierea verificărilor este menţionată în procedurile specifice.</w:t>
      </w:r>
    </w:p>
    <w:p w14:paraId="347413B4" w14:textId="77777777" w:rsidR="0090266F" w:rsidRPr="00B81415" w:rsidRDefault="0090266F" w:rsidP="0090266F">
      <w:pPr>
        <w:spacing w:line="360" w:lineRule="auto"/>
        <w:jc w:val="both"/>
        <w:rPr>
          <w:rFonts w:ascii="Trebuchet MS" w:hAnsi="Trebuchet MS" w:cs="Times New Roman"/>
          <w:sz w:val="24"/>
          <w:szCs w:val="24"/>
        </w:rPr>
      </w:pPr>
    </w:p>
    <w:p w14:paraId="6424BC7A" w14:textId="62023A41" w:rsidR="0090266F" w:rsidRPr="00B81415" w:rsidRDefault="0090266F" w:rsidP="009E16D4">
      <w:pPr>
        <w:pStyle w:val="Stil1"/>
        <w:jc w:val="center"/>
        <w:rPr>
          <w:rFonts w:ascii="Trebuchet MS" w:hAnsi="Trebuchet MS"/>
        </w:rPr>
      </w:pPr>
      <w:bookmarkStart w:id="97" w:name="_Toc13995680"/>
      <w:bookmarkStart w:id="98" w:name="_Toc195240155"/>
      <w:bookmarkStart w:id="99" w:name="_Toc195254789"/>
      <w:r w:rsidRPr="00B81415">
        <w:rPr>
          <w:rFonts w:ascii="Trebuchet MS" w:hAnsi="Trebuchet MS"/>
        </w:rPr>
        <w:t>Modalitatea de anunţare a rezultatului procesului de selecţie</w:t>
      </w:r>
      <w:bookmarkEnd w:id="97"/>
      <w:bookmarkEnd w:id="98"/>
      <w:bookmarkEnd w:id="99"/>
    </w:p>
    <w:p w14:paraId="17D76FCD" w14:textId="77777777" w:rsidR="00286473" w:rsidRPr="00B81415" w:rsidRDefault="00286473" w:rsidP="009E16D4">
      <w:pPr>
        <w:pStyle w:val="Stil5"/>
        <w:rPr>
          <w:rFonts w:ascii="Trebuchet MS" w:hAnsi="Trebuchet MS"/>
        </w:rPr>
      </w:pPr>
      <w:bookmarkStart w:id="100" w:name="_Toc13995681"/>
    </w:p>
    <w:p w14:paraId="705F7739" w14:textId="1F1F0B4F" w:rsidR="0090266F" w:rsidRPr="00B81415" w:rsidRDefault="0090266F" w:rsidP="009E16D4">
      <w:pPr>
        <w:pStyle w:val="Stil5"/>
        <w:rPr>
          <w:rFonts w:ascii="Trebuchet MS" w:hAnsi="Trebuchet MS"/>
        </w:rPr>
      </w:pPr>
      <w:r w:rsidRPr="00B81415">
        <w:rPr>
          <w:rFonts w:ascii="Trebuchet MS" w:hAnsi="Trebuchet MS"/>
        </w:rPr>
        <w:t>Data şi modul de notificare a solicitanţilor</w:t>
      </w:r>
      <w:bookmarkEnd w:id="100"/>
    </w:p>
    <w:p w14:paraId="0501A248" w14:textId="77777777" w:rsidR="000D3FEA" w:rsidRPr="00B81415" w:rsidRDefault="000D3FEA" w:rsidP="009E16D4">
      <w:pPr>
        <w:pStyle w:val="Stil5"/>
        <w:rPr>
          <w:rFonts w:ascii="Trebuchet MS" w:hAnsi="Trebuchet MS"/>
        </w:rPr>
      </w:pPr>
    </w:p>
    <w:p w14:paraId="4BBC4499" w14:textId="77777777" w:rsidR="00C4210E" w:rsidRPr="00C4210E" w:rsidRDefault="00C4210E" w:rsidP="00C4210E">
      <w:pPr>
        <w:spacing w:after="0" w:line="360" w:lineRule="auto"/>
        <w:jc w:val="both"/>
        <w:rPr>
          <w:rFonts w:ascii="Trebuchet MS" w:eastAsia="Calibri" w:hAnsi="Trebuchet MS" w:cs="Times New Roman"/>
          <w:sz w:val="24"/>
          <w:szCs w:val="24"/>
        </w:rPr>
      </w:pPr>
      <w:r w:rsidRPr="00C4210E">
        <w:rPr>
          <w:rFonts w:ascii="Trebuchet MS" w:eastAsia="Calibri" w:hAnsi="Trebuchet MS" w:cs="Times New Roman"/>
          <w:sz w:val="24"/>
          <w:szCs w:val="24"/>
        </w:rPr>
        <w:t>În termen de 5 zile lucrătoare de la aprobarea Raportului de Selecţie, GAL SUS RAMNICUL va notifica solicitanţii asupra rezultatelor procesului de evaluare şi selecţie, cu excepţia solicitanţilor care au fost deja notificaţi ca urmare a aprobării raportului de selecţie intermediar.</w:t>
      </w:r>
    </w:p>
    <w:p w14:paraId="10A08EC1" w14:textId="77777777" w:rsidR="00C4210E" w:rsidRPr="00C4210E" w:rsidRDefault="00C4210E" w:rsidP="00C4210E">
      <w:pPr>
        <w:spacing w:after="0" w:line="360" w:lineRule="auto"/>
        <w:jc w:val="both"/>
        <w:rPr>
          <w:rFonts w:ascii="Trebuchet MS" w:eastAsia="Calibri" w:hAnsi="Trebuchet MS" w:cs="Times New Roman"/>
          <w:sz w:val="24"/>
          <w:szCs w:val="24"/>
        </w:rPr>
      </w:pPr>
      <w:r w:rsidRPr="00C4210E">
        <w:rPr>
          <w:rFonts w:ascii="Trebuchet MS" w:eastAsia="Calibri" w:hAnsi="Trebuchet MS" w:cs="Times New Roman"/>
          <w:sz w:val="24"/>
          <w:szCs w:val="24"/>
        </w:rPr>
        <w:lastRenderedPageBreak/>
        <w:t>Notificarea acestora va fi realizată personal prin transmiterea unui e-mail la care se va anexa Tipul de notificare (Anexa 18) şi Fişa de evaluare/Grila de evaluare cu concluziile evaluatorilor şi punctajul obţinut.</w:t>
      </w:r>
    </w:p>
    <w:p w14:paraId="057BF2B7" w14:textId="79110F5D" w:rsidR="0090266F" w:rsidRPr="00B81415" w:rsidRDefault="0088703F" w:rsidP="0088703F">
      <w:pPr>
        <w:pStyle w:val="Stil1"/>
        <w:rPr>
          <w:rFonts w:ascii="Trebuchet MS" w:hAnsi="Trebuchet MS"/>
        </w:rPr>
      </w:pPr>
      <w:bookmarkStart w:id="101" w:name="_Toc13995682"/>
      <w:bookmarkStart w:id="102" w:name="_Toc195240156"/>
      <w:r>
        <w:rPr>
          <w:rFonts w:ascii="Trebuchet MS" w:hAnsi="Trebuchet MS"/>
        </w:rPr>
        <w:t xml:space="preserve">         </w:t>
      </w:r>
      <w:bookmarkStart w:id="103" w:name="_Toc195254790"/>
      <w:r w:rsidR="0090266F" w:rsidRPr="00B81415">
        <w:rPr>
          <w:rFonts w:ascii="Trebuchet MS" w:hAnsi="Trebuchet MS"/>
        </w:rPr>
        <w:t>Procedura de soluţionare a Contestaţiilor</w:t>
      </w:r>
      <w:bookmarkEnd w:id="101"/>
      <w:bookmarkEnd w:id="102"/>
      <w:bookmarkEnd w:id="103"/>
    </w:p>
    <w:p w14:paraId="07DDD4BE" w14:textId="77777777" w:rsidR="009E16D4" w:rsidRPr="00B81415" w:rsidRDefault="009E16D4" w:rsidP="009E16D4">
      <w:pPr>
        <w:pStyle w:val="Stil5"/>
        <w:rPr>
          <w:rFonts w:ascii="Trebuchet MS" w:hAnsi="Trebuchet MS"/>
        </w:rPr>
      </w:pPr>
      <w:bookmarkStart w:id="104" w:name="_Toc13995683"/>
    </w:p>
    <w:p w14:paraId="7F1AFCD7" w14:textId="14A71236" w:rsidR="0090266F" w:rsidRPr="00B81415" w:rsidRDefault="0090266F" w:rsidP="009E16D4">
      <w:pPr>
        <w:pStyle w:val="Stil5"/>
        <w:rPr>
          <w:rFonts w:ascii="Trebuchet MS" w:hAnsi="Trebuchet MS"/>
        </w:rPr>
      </w:pPr>
      <w:r w:rsidRPr="00B81415">
        <w:rPr>
          <w:rFonts w:ascii="Trebuchet MS" w:hAnsi="Trebuchet MS"/>
        </w:rPr>
        <w:t>1. Constituirea Comisiei de Soluţionare a Contestaţiilor în etapa ETF</w:t>
      </w:r>
      <w:bookmarkEnd w:id="104"/>
    </w:p>
    <w:p w14:paraId="2ABB49B2" w14:textId="77777777" w:rsidR="000D3FEA" w:rsidRPr="00B81415" w:rsidRDefault="000D3FEA" w:rsidP="009E16D4">
      <w:pPr>
        <w:pStyle w:val="Stil5"/>
        <w:rPr>
          <w:rFonts w:ascii="Trebuchet MS" w:hAnsi="Trebuchet MS"/>
        </w:rPr>
      </w:pPr>
    </w:p>
    <w:p w14:paraId="6B9DBECB" w14:textId="77777777" w:rsidR="00C4210E" w:rsidRPr="00C4210E" w:rsidRDefault="00C4210E" w:rsidP="00C4210E">
      <w:pPr>
        <w:spacing w:after="0" w:line="360" w:lineRule="auto"/>
        <w:ind w:firstLine="426"/>
        <w:jc w:val="both"/>
        <w:rPr>
          <w:rFonts w:ascii="Trebuchet MS" w:eastAsia="Calibri" w:hAnsi="Trebuchet MS" w:cs="Times New Roman"/>
          <w:sz w:val="24"/>
          <w:szCs w:val="24"/>
        </w:rPr>
      </w:pPr>
      <w:bookmarkStart w:id="105" w:name="_Toc13995684"/>
      <w:r w:rsidRPr="00C4210E">
        <w:rPr>
          <w:rFonts w:ascii="Trebuchet MS" w:eastAsia="Calibri" w:hAnsi="Trebuchet MS" w:cs="Times New Roman"/>
          <w:sz w:val="24"/>
          <w:szCs w:val="24"/>
        </w:rPr>
        <w:t>Comisia de Soluţionare Contestații în etapa Evaluării Tehnico Financiare (ETF) este formată din 5 membri evaluatori, din care 1 reprezentant al sectorului public, 1 reprezentant al ONG, 2 reprezentanți ai sectorului privat și un reprezentant al ZUM. Modificarea componenței Comitetului  de soluționare a contestațiilor se poate realiza ori de câte ori este nevoie doar cu avizul Organismul Intermediar Regional pentru Programe Europene Capital Uman Regiunea Sud Est.</w:t>
      </w:r>
    </w:p>
    <w:p w14:paraId="1DAD5E2B" w14:textId="77777777" w:rsidR="00C4210E" w:rsidRPr="00C4210E" w:rsidRDefault="00C4210E" w:rsidP="00C4210E">
      <w:pPr>
        <w:spacing w:after="0" w:line="360" w:lineRule="auto"/>
        <w:jc w:val="both"/>
        <w:rPr>
          <w:rFonts w:ascii="Trebuchet MS" w:eastAsia="Calibri" w:hAnsi="Trebuchet MS" w:cs="Times New Roman"/>
          <w:sz w:val="24"/>
          <w:szCs w:val="24"/>
        </w:rPr>
      </w:pPr>
      <w:r w:rsidRPr="00C4210E">
        <w:rPr>
          <w:rFonts w:ascii="Trebuchet MS" w:eastAsia="Calibri" w:hAnsi="Trebuchet MS" w:cs="Times New Roman"/>
          <w:sz w:val="24"/>
          <w:szCs w:val="24"/>
        </w:rPr>
        <w:t>Cel puțin 50% din membrii evaluatori trebuie sa aparțină partenerilor din sectorul non-public</w:t>
      </w:r>
    </w:p>
    <w:p w14:paraId="1F026B2B" w14:textId="77777777" w:rsidR="00C4210E" w:rsidRPr="00C4210E" w:rsidRDefault="00C4210E" w:rsidP="00C4210E">
      <w:pPr>
        <w:numPr>
          <w:ilvl w:val="0"/>
          <w:numId w:val="12"/>
        </w:numPr>
        <w:spacing w:after="0" w:line="360" w:lineRule="auto"/>
        <w:ind w:left="0" w:firstLine="360"/>
        <w:contextualSpacing/>
        <w:jc w:val="both"/>
        <w:rPr>
          <w:rFonts w:ascii="Trebuchet MS" w:eastAsia="Calibri" w:hAnsi="Trebuchet MS" w:cs="Times New Roman"/>
          <w:sz w:val="24"/>
          <w:szCs w:val="24"/>
        </w:rPr>
      </w:pPr>
      <w:r w:rsidRPr="00C4210E">
        <w:rPr>
          <w:rFonts w:ascii="Trebuchet MS" w:eastAsia="Calibri" w:hAnsi="Trebuchet MS" w:cs="Times New Roman"/>
          <w:sz w:val="24"/>
          <w:szCs w:val="24"/>
        </w:rPr>
        <w:t>Niciunul din tipurile de actori implicați (sectorul public, sectorul privat, societatea civilă şi comunitatea marginalizată) nu deține mai mult de 49% din drepturile de vot.</w:t>
      </w:r>
    </w:p>
    <w:p w14:paraId="3AD61867" w14:textId="77777777" w:rsidR="00C4210E" w:rsidRPr="00C4210E" w:rsidRDefault="00C4210E" w:rsidP="00C4210E">
      <w:pPr>
        <w:spacing w:after="0" w:line="360" w:lineRule="auto"/>
        <w:ind w:firstLine="360"/>
        <w:jc w:val="both"/>
        <w:rPr>
          <w:rFonts w:ascii="Trebuchet MS" w:eastAsia="Calibri" w:hAnsi="Trebuchet MS" w:cs="Times New Roman"/>
          <w:sz w:val="24"/>
          <w:szCs w:val="24"/>
        </w:rPr>
      </w:pPr>
      <w:r w:rsidRPr="00C4210E">
        <w:rPr>
          <w:rFonts w:ascii="Trebuchet MS" w:eastAsia="Calibri" w:hAnsi="Trebuchet MS" w:cs="Times New Roman"/>
          <w:sz w:val="24"/>
          <w:szCs w:val="24"/>
        </w:rPr>
        <w:t>Selecția proiectelor se face aplicând regula de „dublu cvorum”, respectiv pentru validarea voturilor, fiind necesar ca in momentul selecției sa fie prezenți cel puțin 50% din membrii evaluatori ai comisiei, din care peste 50% sa fie din mediul privat si societatea civilă.</w:t>
      </w:r>
    </w:p>
    <w:p w14:paraId="7AD89CFE" w14:textId="77777777" w:rsidR="009E16D4" w:rsidRPr="00B81415" w:rsidRDefault="009E16D4" w:rsidP="009E16D4">
      <w:pPr>
        <w:pStyle w:val="Stil5"/>
        <w:rPr>
          <w:rFonts w:ascii="Trebuchet MS" w:hAnsi="Trebuchet MS"/>
        </w:rPr>
      </w:pPr>
    </w:p>
    <w:p w14:paraId="639EAC65" w14:textId="09C8E3D2" w:rsidR="0090266F" w:rsidRPr="00B81415" w:rsidRDefault="0090266F" w:rsidP="009E16D4">
      <w:pPr>
        <w:pStyle w:val="Stil5"/>
        <w:rPr>
          <w:rFonts w:ascii="Trebuchet MS" w:hAnsi="Trebuchet MS"/>
        </w:rPr>
      </w:pPr>
      <w:r w:rsidRPr="00B81415">
        <w:rPr>
          <w:rFonts w:ascii="Trebuchet MS" w:hAnsi="Trebuchet MS"/>
        </w:rPr>
        <w:t>2. Modalităţi de Soluţionare a Contestaţiilor în etapa ETF</w:t>
      </w:r>
      <w:bookmarkEnd w:id="105"/>
    </w:p>
    <w:p w14:paraId="6E070B93" w14:textId="77777777" w:rsidR="000D3FEA" w:rsidRPr="00B81415" w:rsidRDefault="000D3FEA" w:rsidP="009E16D4">
      <w:pPr>
        <w:pStyle w:val="Stil5"/>
        <w:rPr>
          <w:rFonts w:ascii="Trebuchet MS" w:hAnsi="Trebuchet MS"/>
        </w:rPr>
      </w:pPr>
    </w:p>
    <w:p w14:paraId="3097B31B" w14:textId="77777777" w:rsidR="00C4210E" w:rsidRPr="00C4210E" w:rsidRDefault="00C4210E" w:rsidP="00C4210E">
      <w:pPr>
        <w:shd w:val="clear" w:color="auto" w:fill="FAFAFA"/>
        <w:tabs>
          <w:tab w:val="num" w:pos="0"/>
          <w:tab w:val="num" w:pos="720"/>
        </w:tabs>
        <w:spacing w:before="100" w:beforeAutospacing="1" w:after="100" w:afterAutospacing="1" w:line="360" w:lineRule="auto"/>
        <w:jc w:val="both"/>
        <w:rPr>
          <w:rFonts w:ascii="Trebuchet MS" w:eastAsia="Times New Roman" w:hAnsi="Trebuchet MS" w:cs="Segoe UI"/>
          <w:color w:val="242424"/>
          <w:sz w:val="24"/>
          <w:szCs w:val="24"/>
          <w:lang w:eastAsia="ro-RO"/>
        </w:rPr>
      </w:pPr>
      <w:r w:rsidRPr="00C4210E">
        <w:rPr>
          <w:rFonts w:ascii="Trebuchet MS" w:eastAsia="Calibri" w:hAnsi="Trebuchet MS" w:cs="Times New Roman"/>
          <w:sz w:val="24"/>
          <w:szCs w:val="24"/>
        </w:rPr>
        <w:t xml:space="preserve">Solicitanții pot depune contestații în termen de 5 de zile calendaristice </w:t>
      </w:r>
      <w:r w:rsidRPr="00C4210E">
        <w:rPr>
          <w:rFonts w:ascii="Trebuchet MS" w:eastAsia="Times New Roman" w:hAnsi="Trebuchet MS" w:cs="Segoe UI"/>
          <w:color w:val="242424"/>
          <w:sz w:val="24"/>
          <w:szCs w:val="24"/>
          <w:lang w:eastAsia="ro-RO"/>
        </w:rPr>
        <w:t xml:space="preserve">de la primirea notificării privind rezultatul evaluării tehnice și financiare. Contestațiile trebuie să fie depuse exclusiv online, prin intermediul unei adrese de e-mail special desemnate sau a unei platforme online. </w:t>
      </w:r>
      <w:r w:rsidRPr="00C4210E">
        <w:rPr>
          <w:rFonts w:ascii="Trebuchet MS" w:eastAsia="Times New Roman" w:hAnsi="Trebuchet MS" w:cs="Segoe UI"/>
          <w:bCs/>
          <w:color w:val="242424"/>
          <w:sz w:val="24"/>
          <w:szCs w:val="24"/>
          <w:lang w:eastAsia="ro-RO"/>
        </w:rPr>
        <w:t>Comisia de soluționare a contestațiilor</w:t>
      </w:r>
      <w:r w:rsidRPr="00C4210E">
        <w:rPr>
          <w:rFonts w:ascii="Trebuchet MS" w:eastAsia="Times New Roman" w:hAnsi="Trebuchet MS" w:cs="Segoe UI"/>
          <w:color w:val="242424"/>
          <w:sz w:val="24"/>
          <w:szCs w:val="24"/>
          <w:lang w:eastAsia="ro-RO"/>
        </w:rPr>
        <w:t xml:space="preserve"> este organizată la nivelul Grupului de Acțiune Locală (GAL) și este compusă din persoane diferite față de cele care au efectuat evaluarea inițială. Membrii comisiei completează declarații pe proprie răspundere privind evitarea conflictului de interese. </w:t>
      </w:r>
      <w:r w:rsidRPr="00C4210E">
        <w:rPr>
          <w:rFonts w:ascii="Trebuchet MS" w:eastAsia="Times New Roman" w:hAnsi="Trebuchet MS" w:cs="Segoe UI"/>
          <w:bCs/>
          <w:color w:val="242424"/>
          <w:sz w:val="24"/>
          <w:szCs w:val="24"/>
          <w:lang w:eastAsia="ro-RO"/>
        </w:rPr>
        <w:t>Comisia de soluționare a contestațiilor</w:t>
      </w:r>
      <w:r w:rsidRPr="00C4210E">
        <w:rPr>
          <w:rFonts w:ascii="Trebuchet MS" w:eastAsia="Times New Roman" w:hAnsi="Trebuchet MS" w:cs="Segoe UI"/>
          <w:color w:val="242424"/>
          <w:sz w:val="24"/>
          <w:szCs w:val="24"/>
          <w:lang w:eastAsia="ro-RO"/>
        </w:rPr>
        <w:t xml:space="preserve"> analizează contestațiile depuse, exclusiv aspectele care au făcut obiectul contestațiilor. Pe parcursul procesului de soluționare a contestațiilor, poate fi solicitat un singur set de clarificări de la solicitant. Dacă soluția propusă în urma reevaluării diferă de cea inițială, se întocmesc noi fișe de verificare/evaluare. Reevaluarea se face de către </w:t>
      </w:r>
      <w:r w:rsidRPr="00C4210E">
        <w:rPr>
          <w:rFonts w:ascii="Trebuchet MS" w:eastAsia="Times New Roman" w:hAnsi="Trebuchet MS" w:cs="Segoe UI"/>
          <w:color w:val="242424"/>
          <w:sz w:val="24"/>
          <w:szCs w:val="24"/>
          <w:lang w:eastAsia="ro-RO"/>
        </w:rPr>
        <w:lastRenderedPageBreak/>
        <w:t xml:space="preserve">angajații GAL, în termen de 5 zile de la data înregistrării contestației. </w:t>
      </w:r>
      <w:r w:rsidRPr="00C4210E">
        <w:rPr>
          <w:rFonts w:ascii="Trebuchet MS" w:eastAsia="Times New Roman" w:hAnsi="Trebuchet MS" w:cs="Segoe UI"/>
          <w:bCs/>
          <w:color w:val="242424"/>
          <w:sz w:val="24"/>
          <w:szCs w:val="24"/>
          <w:lang w:eastAsia="ro-RO"/>
        </w:rPr>
        <w:t>Comisia de soluționare a contestațiilor</w:t>
      </w:r>
      <w:r w:rsidRPr="00C4210E">
        <w:rPr>
          <w:rFonts w:ascii="Trebuchet MS" w:eastAsia="Times New Roman" w:hAnsi="Trebuchet MS" w:cs="Segoe UI"/>
          <w:color w:val="242424"/>
          <w:sz w:val="24"/>
          <w:szCs w:val="24"/>
          <w:lang w:eastAsia="ro-RO"/>
        </w:rPr>
        <w:t> întocmește un raport de contestații, care include analiza contestației și soluția propusă. Raportul de contestații este semnat de membrii comisiei și înaintat Comitetului de soluționare a contestațiilor GAL. Comitetul de soluționare a contestațiilor emite raportul final de selecție, care include rezultatele soluționării contestațiilor. Raportul final de selecție este aprobat de Comitetul Director al GAL și publicat pe pagina web a GAL și la sediul GAL. GAL notifică solicitanții cu privire la rezultatele soluționării contestațiilor și motivele deciziei.</w:t>
      </w:r>
    </w:p>
    <w:p w14:paraId="3D9B8468" w14:textId="6631B133" w:rsidR="00286473" w:rsidRPr="00B81415" w:rsidRDefault="0088703F" w:rsidP="00286473">
      <w:pPr>
        <w:pStyle w:val="Stil4"/>
        <w:outlineLvl w:val="0"/>
        <w:rPr>
          <w:rFonts w:ascii="Trebuchet MS" w:hAnsi="Trebuchet MS"/>
        </w:rPr>
      </w:pPr>
      <w:bookmarkStart w:id="106" w:name="_Toc195240157"/>
      <w:bookmarkStart w:id="107" w:name="_Toc195254791"/>
      <w:r>
        <w:rPr>
          <w:rFonts w:ascii="Trebuchet MS" w:hAnsi="Trebuchet MS"/>
        </w:rPr>
        <w:t xml:space="preserve">5. </w:t>
      </w:r>
      <w:r w:rsidR="00286473" w:rsidRPr="00B81415">
        <w:rPr>
          <w:rFonts w:ascii="Trebuchet MS" w:hAnsi="Trebuchet MS"/>
        </w:rPr>
        <w:t>Capitolul V – Dispoziţii finale</w:t>
      </w:r>
      <w:bookmarkEnd w:id="106"/>
      <w:bookmarkEnd w:id="107"/>
    </w:p>
    <w:p w14:paraId="7DE37142" w14:textId="77777777" w:rsidR="00286473" w:rsidRPr="00B81415" w:rsidRDefault="00286473" w:rsidP="00286473">
      <w:pPr>
        <w:rPr>
          <w:rFonts w:ascii="Trebuchet MS" w:hAnsi="Trebuchet MS"/>
        </w:rPr>
      </w:pPr>
    </w:p>
    <w:p w14:paraId="624098B6" w14:textId="68FB6D59" w:rsidR="0090266F" w:rsidRPr="00B81415" w:rsidRDefault="0088703F" w:rsidP="0088703F">
      <w:pPr>
        <w:pStyle w:val="Stil1"/>
        <w:rPr>
          <w:rFonts w:ascii="Trebuchet MS" w:hAnsi="Trebuchet MS"/>
        </w:rPr>
      </w:pPr>
      <w:bookmarkStart w:id="108" w:name="_Toc13995685"/>
      <w:bookmarkStart w:id="109" w:name="_Toc195240158"/>
      <w:r>
        <w:rPr>
          <w:rFonts w:ascii="Trebuchet MS" w:hAnsi="Trebuchet MS"/>
        </w:rPr>
        <w:t xml:space="preserve">         </w:t>
      </w:r>
      <w:bookmarkStart w:id="110" w:name="_Toc195254792"/>
      <w:r w:rsidR="0090266F" w:rsidRPr="00B81415">
        <w:rPr>
          <w:rFonts w:ascii="Trebuchet MS" w:hAnsi="Trebuchet MS"/>
        </w:rPr>
        <w:t>Asigurarea transparenţei procesului de selecţie</w:t>
      </w:r>
      <w:bookmarkEnd w:id="108"/>
      <w:bookmarkEnd w:id="109"/>
      <w:bookmarkEnd w:id="110"/>
    </w:p>
    <w:p w14:paraId="72E62369" w14:textId="77777777" w:rsidR="009E16D4" w:rsidRPr="00B81415" w:rsidRDefault="009E16D4" w:rsidP="0090266F">
      <w:pPr>
        <w:spacing w:line="360" w:lineRule="auto"/>
        <w:jc w:val="both"/>
        <w:rPr>
          <w:rFonts w:ascii="Trebuchet MS" w:hAnsi="Trebuchet MS" w:cs="Times New Roman"/>
          <w:sz w:val="24"/>
          <w:szCs w:val="24"/>
        </w:rPr>
      </w:pPr>
    </w:p>
    <w:p w14:paraId="62C03C33" w14:textId="77777777" w:rsidR="00C4210E" w:rsidRPr="00C4210E" w:rsidRDefault="00C4210E" w:rsidP="00C4210E">
      <w:pPr>
        <w:spacing w:after="0" w:line="360" w:lineRule="auto"/>
        <w:jc w:val="both"/>
        <w:rPr>
          <w:rFonts w:ascii="Trebuchet MS" w:eastAsia="Calibri" w:hAnsi="Trebuchet MS" w:cs="Times New Roman"/>
          <w:sz w:val="24"/>
          <w:szCs w:val="24"/>
        </w:rPr>
      </w:pPr>
      <w:r w:rsidRPr="00C4210E">
        <w:rPr>
          <w:rFonts w:ascii="Trebuchet MS" w:eastAsia="Calibri" w:hAnsi="Trebuchet MS" w:cs="Times New Roman"/>
          <w:sz w:val="24"/>
          <w:szCs w:val="24"/>
        </w:rPr>
        <w:t xml:space="preserve">GAL SUS RAMNICUL va publica Raportul de Selecţie intermediar pe pagina de web proprie - </w:t>
      </w:r>
      <w:hyperlink r:id="rId19" w:history="1">
        <w:r w:rsidRPr="00C4210E">
          <w:rPr>
            <w:rFonts w:ascii="Trebuchet MS" w:eastAsia="Calibri" w:hAnsi="Trebuchet MS" w:cs="Times New Roman"/>
            <w:sz w:val="24"/>
            <w:szCs w:val="24"/>
            <w:u w:val="single"/>
          </w:rPr>
          <w:t>www.galsusramnicul.ro</w:t>
        </w:r>
      </w:hyperlink>
      <w:r w:rsidRPr="00C4210E">
        <w:rPr>
          <w:rFonts w:ascii="Trebuchet MS" w:eastAsia="Calibri" w:hAnsi="Trebuchet MS" w:cs="Times New Roman"/>
          <w:sz w:val="24"/>
          <w:szCs w:val="24"/>
        </w:rPr>
        <w:t xml:space="preserve"> și la biroul GAL Sus Râmnicul din str. Nicolae Bălcescu nr. 1 în termen de 5 zile lucrătoare de la aprobare.</w:t>
      </w:r>
    </w:p>
    <w:p w14:paraId="03D26798" w14:textId="77777777" w:rsidR="00C4210E" w:rsidRPr="00C4210E" w:rsidRDefault="00C4210E" w:rsidP="00C4210E">
      <w:pPr>
        <w:spacing w:after="0" w:line="360" w:lineRule="auto"/>
        <w:jc w:val="both"/>
        <w:rPr>
          <w:rFonts w:ascii="Trebuchet MS" w:eastAsia="Calibri" w:hAnsi="Trebuchet MS" w:cs="Times New Roman"/>
          <w:sz w:val="24"/>
          <w:szCs w:val="24"/>
        </w:rPr>
      </w:pPr>
      <w:r w:rsidRPr="00C4210E">
        <w:rPr>
          <w:rFonts w:ascii="Trebuchet MS" w:eastAsia="Calibri" w:hAnsi="Trebuchet MS" w:cs="Times New Roman"/>
          <w:sz w:val="24"/>
          <w:szCs w:val="24"/>
        </w:rPr>
        <w:t>GAL notifică solicitanții cu privire la rezultatele selecției, inclusiv motivele pentru care fișele de proiect nu au fost selectate și perioada de depunere și soluționare a contestațiilor.</w:t>
      </w:r>
    </w:p>
    <w:p w14:paraId="36F90D48" w14:textId="1F010791" w:rsidR="009E16D4" w:rsidRPr="00B81415" w:rsidRDefault="0090266F" w:rsidP="00623E68">
      <w:pPr>
        <w:pStyle w:val="Stil1"/>
        <w:jc w:val="center"/>
        <w:rPr>
          <w:rFonts w:ascii="Trebuchet MS" w:hAnsi="Trebuchet MS"/>
        </w:rPr>
      </w:pPr>
      <w:bookmarkStart w:id="111" w:name="_Toc13995686"/>
      <w:bookmarkStart w:id="112" w:name="_Toc195240159"/>
      <w:bookmarkStart w:id="113" w:name="_Toc195254793"/>
      <w:r w:rsidRPr="00B81415">
        <w:rPr>
          <w:rFonts w:ascii="Trebuchet MS" w:hAnsi="Trebuchet MS"/>
        </w:rPr>
        <w:t xml:space="preserve">Avizarea Fişelor de proiecte (FP) </w:t>
      </w:r>
      <w:r w:rsidR="00C4210E" w:rsidRPr="00C4210E">
        <w:rPr>
          <w:rFonts w:ascii="Trebuchet MS" w:eastAsia="Calibri" w:hAnsi="Trebuchet MS"/>
          <w:color w:val="auto"/>
          <w:sz w:val="24"/>
        </w:rPr>
        <w:t>de către OIR responsabil</w:t>
      </w:r>
      <w:bookmarkEnd w:id="111"/>
      <w:bookmarkEnd w:id="112"/>
      <w:bookmarkEnd w:id="113"/>
    </w:p>
    <w:p w14:paraId="63335A96" w14:textId="6F4B4DEA" w:rsidR="0090266F" w:rsidRPr="00B81415" w:rsidRDefault="0090266F" w:rsidP="009E16D4">
      <w:pPr>
        <w:pStyle w:val="Stil5"/>
        <w:rPr>
          <w:rFonts w:ascii="Trebuchet MS" w:hAnsi="Trebuchet MS"/>
        </w:rPr>
      </w:pPr>
      <w:bookmarkStart w:id="114" w:name="_Toc13995687"/>
      <w:r w:rsidRPr="00B81415">
        <w:rPr>
          <w:rFonts w:ascii="Trebuchet MS" w:hAnsi="Trebuchet MS"/>
        </w:rPr>
        <w:t>1.Transmiterea fişelor de proiecte (FP) conforme şi a documentelor aferente acestora</w:t>
      </w:r>
      <w:bookmarkEnd w:id="114"/>
      <w:r w:rsidRPr="00B81415">
        <w:rPr>
          <w:rFonts w:ascii="Trebuchet MS" w:hAnsi="Trebuchet MS"/>
        </w:rPr>
        <w:t xml:space="preserve"> </w:t>
      </w:r>
    </w:p>
    <w:p w14:paraId="1F540568" w14:textId="77777777" w:rsidR="000D3FEA" w:rsidRPr="00B81415" w:rsidRDefault="000D3FEA" w:rsidP="009E16D4">
      <w:pPr>
        <w:pStyle w:val="Stil5"/>
        <w:rPr>
          <w:rFonts w:ascii="Trebuchet MS" w:hAnsi="Trebuchet MS"/>
        </w:rPr>
      </w:pPr>
    </w:p>
    <w:p w14:paraId="1EB4F1C6" w14:textId="77777777" w:rsidR="00C4210E" w:rsidRPr="00C4210E" w:rsidRDefault="00C4210E" w:rsidP="00C4210E">
      <w:pPr>
        <w:shd w:val="clear" w:color="auto" w:fill="FAFAFA"/>
        <w:spacing w:after="0" w:line="360" w:lineRule="auto"/>
        <w:ind w:firstLine="720"/>
        <w:jc w:val="both"/>
        <w:rPr>
          <w:rFonts w:ascii="Trebuchet MS" w:eastAsia="Times New Roman" w:hAnsi="Trebuchet MS" w:cs="Segoe UI"/>
          <w:color w:val="242424"/>
          <w:sz w:val="24"/>
          <w:szCs w:val="24"/>
          <w:lang w:eastAsia="ro-RO"/>
        </w:rPr>
      </w:pPr>
      <w:r w:rsidRPr="00C4210E">
        <w:rPr>
          <w:rFonts w:ascii="Trebuchet MS" w:eastAsia="Times New Roman" w:hAnsi="Trebuchet MS" w:cs="Segoe UI"/>
          <w:bCs/>
          <w:color w:val="242424"/>
          <w:sz w:val="24"/>
          <w:szCs w:val="24"/>
          <w:lang w:eastAsia="ro-RO"/>
        </w:rPr>
        <w:t>Grupul de Acțiune Locală (GAL)</w:t>
      </w:r>
      <w:r w:rsidRPr="00C4210E">
        <w:rPr>
          <w:rFonts w:ascii="Trebuchet MS" w:eastAsia="Times New Roman" w:hAnsi="Trebuchet MS" w:cs="Segoe UI"/>
          <w:color w:val="242424"/>
          <w:sz w:val="24"/>
          <w:szCs w:val="24"/>
          <w:lang w:eastAsia="ro-RO"/>
        </w:rPr>
        <w:t> selectează fișele de proiecte în urma procesului de evaluare și selecție conform procedurii avizate de OIR.</w:t>
      </w:r>
      <w:r w:rsidRPr="00C4210E">
        <w:rPr>
          <w:rFonts w:ascii="Trebuchet MS" w:eastAsia="Times New Roman" w:hAnsi="Trebuchet MS" w:cs="Segoe UI"/>
          <w:bCs/>
          <w:color w:val="242424"/>
          <w:sz w:val="24"/>
          <w:szCs w:val="24"/>
          <w:lang w:eastAsia="ro-RO"/>
        </w:rPr>
        <w:t xml:space="preserve"> Comitetul de selecție</w:t>
      </w:r>
      <w:r w:rsidRPr="00C4210E">
        <w:rPr>
          <w:rFonts w:ascii="Trebuchet MS" w:eastAsia="Times New Roman" w:hAnsi="Trebuchet MS" w:cs="Segoe UI"/>
          <w:color w:val="242424"/>
          <w:sz w:val="24"/>
          <w:szCs w:val="24"/>
          <w:lang w:eastAsia="ro-RO"/>
        </w:rPr>
        <w:t> al GAL întocmește și aprobă raportul final de selecție, care include fișele de proiecte selectate pentru finanțare.</w:t>
      </w:r>
      <w:r w:rsidRPr="00C4210E">
        <w:rPr>
          <w:rFonts w:ascii="Trebuchet MS" w:eastAsia="Times New Roman" w:hAnsi="Trebuchet MS" w:cs="Segoe UI"/>
          <w:bCs/>
          <w:color w:val="242424"/>
          <w:sz w:val="24"/>
          <w:szCs w:val="24"/>
          <w:lang w:eastAsia="ro-RO"/>
        </w:rPr>
        <w:t xml:space="preserve"> GAL</w:t>
      </w:r>
      <w:r w:rsidRPr="00C4210E">
        <w:rPr>
          <w:rFonts w:ascii="Trebuchet MS" w:eastAsia="Times New Roman" w:hAnsi="Trebuchet MS" w:cs="Segoe UI"/>
          <w:color w:val="242424"/>
          <w:sz w:val="24"/>
          <w:szCs w:val="24"/>
          <w:lang w:eastAsia="ro-RO"/>
        </w:rPr>
        <w:t> transmite pachetul de fișe de proiecte selectate către OIR pentru avizare. Pachetul trebuie să includă:</w:t>
      </w:r>
    </w:p>
    <w:p w14:paraId="1EAC0309" w14:textId="77777777" w:rsidR="00C4210E" w:rsidRPr="00C4210E" w:rsidRDefault="00C4210E" w:rsidP="00C4210E">
      <w:pPr>
        <w:numPr>
          <w:ilvl w:val="1"/>
          <w:numId w:val="24"/>
        </w:numPr>
        <w:shd w:val="clear" w:color="auto" w:fill="FAFAFA"/>
        <w:tabs>
          <w:tab w:val="left" w:pos="0"/>
          <w:tab w:val="left" w:pos="851"/>
        </w:tabs>
        <w:spacing w:after="0" w:line="360" w:lineRule="auto"/>
        <w:ind w:left="0" w:firstLine="709"/>
        <w:jc w:val="both"/>
        <w:rPr>
          <w:rFonts w:ascii="Trebuchet MS" w:eastAsia="Times New Roman" w:hAnsi="Trebuchet MS" w:cs="Segoe UI"/>
          <w:color w:val="242424"/>
          <w:sz w:val="24"/>
          <w:szCs w:val="24"/>
          <w:lang w:eastAsia="ro-RO"/>
        </w:rPr>
      </w:pPr>
      <w:r w:rsidRPr="00C4210E">
        <w:rPr>
          <w:rFonts w:ascii="Trebuchet MS" w:eastAsia="Times New Roman" w:hAnsi="Trebuchet MS" w:cs="Segoe UI"/>
          <w:color w:val="242424"/>
          <w:sz w:val="24"/>
          <w:szCs w:val="24"/>
          <w:lang w:eastAsia="ro-RO"/>
        </w:rPr>
        <w:t>Cererea de propuneri și Ghidul Solicitantului elaborat de GAL.</w:t>
      </w:r>
    </w:p>
    <w:p w14:paraId="47FD3C66" w14:textId="77777777" w:rsidR="00C4210E" w:rsidRPr="00C4210E" w:rsidRDefault="00C4210E" w:rsidP="00C4210E">
      <w:pPr>
        <w:numPr>
          <w:ilvl w:val="1"/>
          <w:numId w:val="24"/>
        </w:numPr>
        <w:shd w:val="clear" w:color="auto" w:fill="FAFAFA"/>
        <w:tabs>
          <w:tab w:val="left" w:pos="0"/>
          <w:tab w:val="left" w:pos="851"/>
        </w:tabs>
        <w:spacing w:after="0" w:line="360" w:lineRule="auto"/>
        <w:ind w:left="0" w:firstLine="709"/>
        <w:jc w:val="both"/>
        <w:rPr>
          <w:rFonts w:ascii="Trebuchet MS" w:eastAsia="Times New Roman" w:hAnsi="Trebuchet MS" w:cs="Segoe UI"/>
          <w:color w:val="242424"/>
          <w:sz w:val="24"/>
          <w:szCs w:val="24"/>
          <w:lang w:eastAsia="ro-RO"/>
        </w:rPr>
      </w:pPr>
      <w:r w:rsidRPr="00C4210E">
        <w:rPr>
          <w:rFonts w:ascii="Trebuchet MS" w:eastAsia="Times New Roman" w:hAnsi="Trebuchet MS" w:cs="Segoe UI"/>
          <w:color w:val="242424"/>
          <w:sz w:val="24"/>
          <w:szCs w:val="24"/>
          <w:lang w:eastAsia="ro-RO"/>
        </w:rPr>
        <w:t>Modificările aduse la Cererea de propuneri și Ghidul Solicitantului (dacă este cazul).</w:t>
      </w:r>
    </w:p>
    <w:p w14:paraId="5902DD82" w14:textId="77777777" w:rsidR="00C4210E" w:rsidRPr="00C4210E" w:rsidRDefault="00C4210E" w:rsidP="00C4210E">
      <w:pPr>
        <w:numPr>
          <w:ilvl w:val="1"/>
          <w:numId w:val="24"/>
        </w:numPr>
        <w:shd w:val="clear" w:color="auto" w:fill="FAFAFA"/>
        <w:tabs>
          <w:tab w:val="left" w:pos="0"/>
          <w:tab w:val="left" w:pos="851"/>
        </w:tabs>
        <w:spacing w:after="0" w:line="360" w:lineRule="auto"/>
        <w:ind w:left="0" w:firstLine="709"/>
        <w:jc w:val="both"/>
        <w:rPr>
          <w:rFonts w:ascii="Trebuchet MS" w:eastAsia="Times New Roman" w:hAnsi="Trebuchet MS" w:cs="Segoe UI"/>
          <w:color w:val="242424"/>
          <w:sz w:val="24"/>
          <w:szCs w:val="24"/>
          <w:lang w:eastAsia="ro-RO"/>
        </w:rPr>
      </w:pPr>
      <w:r w:rsidRPr="00C4210E">
        <w:rPr>
          <w:rFonts w:ascii="Trebuchet MS" w:eastAsia="Times New Roman" w:hAnsi="Trebuchet MS" w:cs="Segoe UI"/>
          <w:color w:val="242424"/>
          <w:sz w:val="24"/>
          <w:szCs w:val="24"/>
          <w:lang w:eastAsia="ro-RO"/>
        </w:rPr>
        <w:t>Raportul intermediar de selecție și documentele conexe acestuia (liste de evaluare, declarații privind evitarea conflictului de interese etc.).</w:t>
      </w:r>
    </w:p>
    <w:p w14:paraId="5DF8B6DE" w14:textId="77777777" w:rsidR="00C4210E" w:rsidRPr="00C4210E" w:rsidRDefault="00C4210E" w:rsidP="00C4210E">
      <w:pPr>
        <w:numPr>
          <w:ilvl w:val="1"/>
          <w:numId w:val="24"/>
        </w:numPr>
        <w:shd w:val="clear" w:color="auto" w:fill="FAFAFA"/>
        <w:tabs>
          <w:tab w:val="left" w:pos="0"/>
          <w:tab w:val="left" w:pos="851"/>
        </w:tabs>
        <w:spacing w:after="0" w:line="360" w:lineRule="auto"/>
        <w:ind w:left="0" w:firstLine="709"/>
        <w:jc w:val="both"/>
        <w:rPr>
          <w:rFonts w:ascii="Trebuchet MS" w:eastAsia="Times New Roman" w:hAnsi="Trebuchet MS" w:cs="Segoe UI"/>
          <w:color w:val="242424"/>
          <w:sz w:val="24"/>
          <w:szCs w:val="24"/>
          <w:lang w:eastAsia="ro-RO"/>
        </w:rPr>
      </w:pPr>
      <w:r w:rsidRPr="00C4210E">
        <w:rPr>
          <w:rFonts w:ascii="Trebuchet MS" w:eastAsia="Times New Roman" w:hAnsi="Trebuchet MS" w:cs="Segoe UI"/>
          <w:color w:val="242424"/>
          <w:sz w:val="24"/>
          <w:szCs w:val="24"/>
          <w:lang w:eastAsia="ro-RO"/>
        </w:rPr>
        <w:t>Dovada informării solicitanților cu privire la rezultatele evaluării.</w:t>
      </w:r>
    </w:p>
    <w:p w14:paraId="298C390B" w14:textId="77777777" w:rsidR="00C4210E" w:rsidRPr="00C4210E" w:rsidRDefault="00C4210E" w:rsidP="00C4210E">
      <w:pPr>
        <w:numPr>
          <w:ilvl w:val="1"/>
          <w:numId w:val="24"/>
        </w:numPr>
        <w:shd w:val="clear" w:color="auto" w:fill="FAFAFA"/>
        <w:tabs>
          <w:tab w:val="left" w:pos="0"/>
          <w:tab w:val="left" w:pos="851"/>
        </w:tabs>
        <w:spacing w:after="0" w:line="360" w:lineRule="auto"/>
        <w:ind w:left="0" w:firstLine="709"/>
        <w:jc w:val="both"/>
        <w:rPr>
          <w:rFonts w:ascii="Trebuchet MS" w:eastAsia="Times New Roman" w:hAnsi="Trebuchet MS" w:cs="Segoe UI"/>
          <w:color w:val="242424"/>
          <w:sz w:val="24"/>
          <w:szCs w:val="24"/>
          <w:lang w:eastAsia="ro-RO"/>
        </w:rPr>
      </w:pPr>
      <w:r w:rsidRPr="00C4210E">
        <w:rPr>
          <w:rFonts w:ascii="Trebuchet MS" w:eastAsia="Times New Roman" w:hAnsi="Trebuchet MS" w:cs="Segoe UI"/>
          <w:color w:val="242424"/>
          <w:sz w:val="24"/>
          <w:szCs w:val="24"/>
          <w:lang w:eastAsia="ro-RO"/>
        </w:rPr>
        <w:t>Contestațiile formulate și listele de evaluare aferente soluționării contestațiilor.</w:t>
      </w:r>
    </w:p>
    <w:p w14:paraId="03751F09" w14:textId="77777777" w:rsidR="00C4210E" w:rsidRPr="00C4210E" w:rsidRDefault="00C4210E" w:rsidP="00C4210E">
      <w:pPr>
        <w:numPr>
          <w:ilvl w:val="1"/>
          <w:numId w:val="24"/>
        </w:numPr>
        <w:shd w:val="clear" w:color="auto" w:fill="FAFAFA"/>
        <w:tabs>
          <w:tab w:val="left" w:pos="0"/>
          <w:tab w:val="left" w:pos="851"/>
        </w:tabs>
        <w:spacing w:after="0" w:line="360" w:lineRule="auto"/>
        <w:ind w:left="0" w:firstLine="709"/>
        <w:jc w:val="both"/>
        <w:rPr>
          <w:rFonts w:ascii="Trebuchet MS" w:eastAsia="Times New Roman" w:hAnsi="Trebuchet MS" w:cs="Segoe UI"/>
          <w:color w:val="242424"/>
          <w:sz w:val="24"/>
          <w:szCs w:val="24"/>
          <w:lang w:eastAsia="ro-RO"/>
        </w:rPr>
      </w:pPr>
      <w:r w:rsidRPr="00C4210E">
        <w:rPr>
          <w:rFonts w:ascii="Trebuchet MS" w:eastAsia="Times New Roman" w:hAnsi="Trebuchet MS" w:cs="Segoe UI"/>
          <w:color w:val="242424"/>
          <w:sz w:val="24"/>
          <w:szCs w:val="24"/>
          <w:lang w:eastAsia="ro-RO"/>
        </w:rPr>
        <w:t>Raportul final de selecție.</w:t>
      </w:r>
    </w:p>
    <w:p w14:paraId="3F344D0C" w14:textId="77777777" w:rsidR="00C4210E" w:rsidRPr="00C4210E" w:rsidRDefault="00C4210E" w:rsidP="00C4210E">
      <w:pPr>
        <w:numPr>
          <w:ilvl w:val="1"/>
          <w:numId w:val="24"/>
        </w:numPr>
        <w:shd w:val="clear" w:color="auto" w:fill="FAFAFA"/>
        <w:tabs>
          <w:tab w:val="left" w:pos="0"/>
          <w:tab w:val="left" w:pos="851"/>
        </w:tabs>
        <w:spacing w:after="0" w:line="360" w:lineRule="auto"/>
        <w:ind w:left="0" w:firstLine="709"/>
        <w:jc w:val="both"/>
        <w:rPr>
          <w:rFonts w:ascii="Trebuchet MS" w:eastAsia="Times New Roman" w:hAnsi="Trebuchet MS" w:cs="Segoe UI"/>
          <w:color w:val="242424"/>
          <w:sz w:val="24"/>
          <w:szCs w:val="24"/>
          <w:lang w:eastAsia="ro-RO"/>
        </w:rPr>
      </w:pPr>
      <w:r w:rsidRPr="00C4210E">
        <w:rPr>
          <w:rFonts w:ascii="Trebuchet MS" w:eastAsia="Times New Roman" w:hAnsi="Trebuchet MS" w:cs="Segoe UI"/>
          <w:color w:val="242424"/>
          <w:sz w:val="24"/>
          <w:szCs w:val="24"/>
          <w:lang w:eastAsia="ro-RO"/>
        </w:rPr>
        <w:lastRenderedPageBreak/>
        <w:t>Fișele de proiect depuse cu toate anexele și răspunsurile la solicitările de clarificări (dacă este cazul).</w:t>
      </w:r>
    </w:p>
    <w:p w14:paraId="547CA8B7" w14:textId="77777777" w:rsidR="00C4210E" w:rsidRPr="00C4210E" w:rsidRDefault="00C4210E" w:rsidP="00C4210E">
      <w:pPr>
        <w:shd w:val="clear" w:color="auto" w:fill="FAFAFA"/>
        <w:spacing w:after="0" w:line="360" w:lineRule="auto"/>
        <w:ind w:firstLine="720"/>
        <w:jc w:val="both"/>
        <w:outlineLvl w:val="2"/>
        <w:rPr>
          <w:rFonts w:ascii="Trebuchet MS" w:eastAsia="Times New Roman" w:hAnsi="Trebuchet MS" w:cs="Segoe UI"/>
          <w:color w:val="242424"/>
          <w:sz w:val="24"/>
          <w:szCs w:val="24"/>
          <w:lang w:eastAsia="ro-RO"/>
        </w:rPr>
      </w:pPr>
      <w:r w:rsidRPr="00C4210E">
        <w:rPr>
          <w:rFonts w:ascii="Trebuchet MS" w:eastAsia="Times New Roman" w:hAnsi="Trebuchet MS" w:cs="Segoe UI"/>
          <w:bCs/>
          <w:color w:val="242424"/>
          <w:sz w:val="24"/>
          <w:szCs w:val="24"/>
          <w:lang w:eastAsia="ro-RO"/>
        </w:rPr>
        <w:t xml:space="preserve"> </w:t>
      </w:r>
      <w:bookmarkStart w:id="115" w:name="_Toc191301047"/>
      <w:bookmarkStart w:id="116" w:name="_Toc195134929"/>
      <w:bookmarkStart w:id="117" w:name="_Toc195135325"/>
      <w:bookmarkStart w:id="118" w:name="_Toc195137172"/>
      <w:bookmarkStart w:id="119" w:name="_Toc195210930"/>
      <w:bookmarkStart w:id="120" w:name="_Toc195254794"/>
      <w:r w:rsidRPr="00C4210E">
        <w:rPr>
          <w:rFonts w:ascii="Trebuchet MS" w:eastAsia="Times New Roman" w:hAnsi="Trebuchet MS" w:cs="Segoe UI"/>
          <w:bCs/>
          <w:color w:val="242424"/>
          <w:sz w:val="24"/>
          <w:szCs w:val="24"/>
          <w:lang w:eastAsia="ro-RO"/>
        </w:rPr>
        <w:t>OIR</w:t>
      </w:r>
      <w:r w:rsidRPr="00C4210E">
        <w:rPr>
          <w:rFonts w:ascii="Trebuchet MS" w:eastAsia="Times New Roman" w:hAnsi="Trebuchet MS" w:cs="Segoe UI"/>
          <w:color w:val="242424"/>
          <w:sz w:val="24"/>
          <w:szCs w:val="24"/>
          <w:lang w:eastAsia="ro-RO"/>
        </w:rPr>
        <w:t> verifică respectarea procedurii de selecție a fișelor de proiecte de către GAL, inclusiv elementele de eligibilitate și complementaritatea intervențiilor FEDR și FSE+.</w:t>
      </w:r>
      <w:bookmarkEnd w:id="115"/>
      <w:bookmarkEnd w:id="116"/>
      <w:bookmarkEnd w:id="117"/>
      <w:bookmarkEnd w:id="118"/>
      <w:bookmarkEnd w:id="119"/>
      <w:bookmarkEnd w:id="120"/>
    </w:p>
    <w:p w14:paraId="4D6148C6" w14:textId="77777777" w:rsidR="00C4210E" w:rsidRPr="00C4210E" w:rsidRDefault="00C4210E" w:rsidP="00C4210E">
      <w:pPr>
        <w:shd w:val="clear" w:color="auto" w:fill="FAFAFA"/>
        <w:spacing w:after="0" w:line="360" w:lineRule="auto"/>
        <w:ind w:firstLine="720"/>
        <w:jc w:val="both"/>
        <w:rPr>
          <w:rFonts w:ascii="Trebuchet MS" w:eastAsia="Times New Roman" w:hAnsi="Trebuchet MS" w:cs="Segoe UI"/>
          <w:color w:val="242424"/>
          <w:sz w:val="24"/>
          <w:szCs w:val="24"/>
          <w:lang w:eastAsia="ro-RO"/>
        </w:rPr>
      </w:pPr>
      <w:r w:rsidRPr="00C4210E">
        <w:rPr>
          <w:rFonts w:ascii="Trebuchet MS" w:eastAsia="Times New Roman" w:hAnsi="Trebuchet MS" w:cs="Segoe UI"/>
          <w:color w:val="242424"/>
          <w:sz w:val="24"/>
          <w:szCs w:val="24"/>
          <w:lang w:eastAsia="ro-RO"/>
        </w:rPr>
        <w:t>În cazul în care OIR constată nerespectarea procedurii sau neîndeplinirea condițiilor de eligibilitate, pachetul de fișe de proiecte este respins, iar GAL trebuie să reia procesul de evaluare și selecție.</w:t>
      </w:r>
    </w:p>
    <w:p w14:paraId="2831BB08" w14:textId="77777777" w:rsidR="00C4210E" w:rsidRPr="00C4210E" w:rsidRDefault="00C4210E" w:rsidP="00C4210E">
      <w:pPr>
        <w:shd w:val="clear" w:color="auto" w:fill="FAFAFA"/>
        <w:spacing w:after="0" w:line="360" w:lineRule="auto"/>
        <w:ind w:firstLine="720"/>
        <w:jc w:val="both"/>
        <w:rPr>
          <w:rFonts w:ascii="Trebuchet MS" w:eastAsia="Times New Roman" w:hAnsi="Trebuchet MS" w:cs="Segoe UI"/>
          <w:color w:val="242424"/>
          <w:sz w:val="24"/>
          <w:szCs w:val="24"/>
          <w:lang w:eastAsia="ro-RO"/>
        </w:rPr>
      </w:pPr>
      <w:r w:rsidRPr="00C4210E">
        <w:rPr>
          <w:rFonts w:ascii="Trebuchet MS" w:eastAsia="Times New Roman" w:hAnsi="Trebuchet MS" w:cs="Segoe UI"/>
          <w:bCs/>
          <w:color w:val="242424"/>
          <w:sz w:val="24"/>
          <w:szCs w:val="24"/>
          <w:lang w:eastAsia="ro-RO"/>
        </w:rPr>
        <w:t>OIR</w:t>
      </w:r>
      <w:r w:rsidRPr="00C4210E">
        <w:rPr>
          <w:rFonts w:ascii="Trebuchet MS" w:eastAsia="Times New Roman" w:hAnsi="Trebuchet MS" w:cs="Segoe UI"/>
          <w:color w:val="242424"/>
          <w:sz w:val="24"/>
          <w:szCs w:val="24"/>
          <w:lang w:eastAsia="ro-RO"/>
        </w:rPr>
        <w:t> avizează fișele de proiecte conforme și eligibile, notificând GAL cu privire la rezoluția de avizare/neavizare și motivele deciziei.</w:t>
      </w:r>
    </w:p>
    <w:p w14:paraId="16E0F95A" w14:textId="77777777" w:rsidR="00C4210E" w:rsidRDefault="00C4210E" w:rsidP="00C4210E">
      <w:pPr>
        <w:shd w:val="clear" w:color="auto" w:fill="FAFAFA"/>
        <w:spacing w:after="0" w:line="360" w:lineRule="auto"/>
        <w:ind w:firstLine="720"/>
        <w:jc w:val="both"/>
        <w:rPr>
          <w:rFonts w:ascii="Trebuchet MS" w:eastAsia="Times New Roman" w:hAnsi="Trebuchet MS" w:cs="Segoe UI"/>
          <w:color w:val="242424"/>
          <w:sz w:val="24"/>
          <w:szCs w:val="24"/>
          <w:lang w:eastAsia="ro-RO"/>
        </w:rPr>
      </w:pPr>
      <w:r w:rsidRPr="00C4210E">
        <w:rPr>
          <w:rFonts w:ascii="Trebuchet MS" w:eastAsia="Times New Roman" w:hAnsi="Trebuchet MS" w:cs="Segoe UI"/>
          <w:color w:val="242424"/>
          <w:sz w:val="24"/>
          <w:szCs w:val="24"/>
          <w:lang w:eastAsia="ro-RO"/>
        </w:rPr>
        <w:t>Primirea, acceptarea/neacceptarea, verificarea conformităţii şi înregistrarea Fişei de proiect (FP) se realizează conform indicaţiilor şi termenelor de întocmire/transmitere prevăzute în Manualul de procedură.</w:t>
      </w:r>
    </w:p>
    <w:p w14:paraId="1B67CF44" w14:textId="77777777" w:rsidR="0088703F" w:rsidRPr="00C4210E" w:rsidRDefault="0088703F" w:rsidP="00C4210E">
      <w:pPr>
        <w:shd w:val="clear" w:color="auto" w:fill="FAFAFA"/>
        <w:spacing w:after="0" w:line="360" w:lineRule="auto"/>
        <w:ind w:firstLine="720"/>
        <w:jc w:val="both"/>
        <w:rPr>
          <w:rFonts w:ascii="Trebuchet MS" w:eastAsia="Times New Roman" w:hAnsi="Trebuchet MS" w:cs="Segoe UI"/>
          <w:color w:val="242424"/>
          <w:sz w:val="24"/>
          <w:szCs w:val="24"/>
          <w:lang w:eastAsia="ro-RO"/>
        </w:rPr>
      </w:pPr>
    </w:p>
    <w:p w14:paraId="3E90C2D3" w14:textId="3C9F2789" w:rsidR="00C4210E" w:rsidRPr="00C4210E" w:rsidRDefault="00C4210E" w:rsidP="00C4210E">
      <w:pPr>
        <w:shd w:val="clear" w:color="auto" w:fill="E6DED1"/>
        <w:spacing w:after="0" w:line="360" w:lineRule="auto"/>
        <w:outlineLvl w:val="0"/>
        <w:rPr>
          <w:rFonts w:ascii="Trebuchet MS" w:eastAsia="Calibri" w:hAnsi="Trebuchet MS" w:cs="Times New Roman"/>
          <w:b/>
          <w:sz w:val="24"/>
          <w:szCs w:val="24"/>
        </w:rPr>
      </w:pPr>
      <w:bookmarkStart w:id="121" w:name="_Toc195254795"/>
      <w:r>
        <w:rPr>
          <w:rFonts w:ascii="Trebuchet MS" w:eastAsia="Calibri" w:hAnsi="Trebuchet MS" w:cs="Times New Roman"/>
          <w:b/>
          <w:sz w:val="24"/>
          <w:szCs w:val="24"/>
        </w:rPr>
        <w:t>2.</w:t>
      </w:r>
      <w:r w:rsidRPr="00C4210E">
        <w:rPr>
          <w:rFonts w:ascii="Trebuchet MS" w:eastAsia="Calibri" w:hAnsi="Trebuchet MS" w:cs="Times New Roman"/>
          <w:b/>
          <w:sz w:val="24"/>
          <w:szCs w:val="24"/>
        </w:rPr>
        <w:t>Avizarea Fişelor de proiecte (FP) de către OIR</w:t>
      </w:r>
      <w:bookmarkEnd w:id="121"/>
    </w:p>
    <w:p w14:paraId="528EEBD2" w14:textId="77777777" w:rsidR="00C4210E" w:rsidRPr="00C4210E" w:rsidRDefault="00C4210E" w:rsidP="00C4210E">
      <w:pPr>
        <w:spacing w:after="0" w:line="360" w:lineRule="auto"/>
        <w:ind w:firstLine="720"/>
        <w:jc w:val="both"/>
        <w:rPr>
          <w:rFonts w:ascii="Trebuchet MS" w:eastAsia="Calibri" w:hAnsi="Trebuchet MS" w:cs="Times New Roman"/>
          <w:sz w:val="24"/>
          <w:szCs w:val="24"/>
        </w:rPr>
      </w:pPr>
      <w:r w:rsidRPr="00C4210E">
        <w:rPr>
          <w:rFonts w:ascii="Trebuchet MS" w:eastAsia="Calibri" w:hAnsi="Trebuchet MS" w:cs="Times New Roman"/>
          <w:sz w:val="24"/>
          <w:szCs w:val="24"/>
        </w:rPr>
        <w:t xml:space="preserve">Fișele de proiecte sunt avizate de către Organismul Intermediar Regional (OIR) responsabil. După ce Grupul de Acțiune Locală (GAL) selectează fișele de proiecte, acestea sunt transmise către OIR pentru avizare. OIR verifică respectarea procedurii de selecție, eligibilitatea fișelor de proiect și asigurarea complementarității intervențiilor finanțate din Fondul European de Dezvoltare Regională (FEDR) și Fondul Social European Plus (FSE+). Dacă fișele de proiect îndeplinesc toate condițiile, OIR le avizează, permițând astfel depunerea cererilor de finanțare în sistemul MySMIS2021+ </w:t>
      </w:r>
    </w:p>
    <w:p w14:paraId="4FCAA432" w14:textId="77777777" w:rsidR="00C4210E" w:rsidRPr="00C4210E" w:rsidRDefault="00C4210E" w:rsidP="00C4210E"/>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2"/>
        <w:gridCol w:w="3192"/>
        <w:gridCol w:w="3192"/>
      </w:tblGrid>
      <w:tr w:rsidR="00C4210E" w:rsidRPr="0092387B" w14:paraId="26085668" w14:textId="77777777" w:rsidTr="00B71AB5">
        <w:tc>
          <w:tcPr>
            <w:tcW w:w="3192" w:type="dxa"/>
            <w:tcBorders>
              <w:left w:val="single" w:sz="4" w:space="0" w:color="auto"/>
              <w:right w:val="single" w:sz="4" w:space="0" w:color="auto"/>
            </w:tcBorders>
          </w:tcPr>
          <w:p w14:paraId="286FCC59" w14:textId="77777777" w:rsidR="00C4210E" w:rsidRPr="0092387B" w:rsidRDefault="00C4210E" w:rsidP="00B71AB5">
            <w:pPr>
              <w:spacing w:line="360" w:lineRule="auto"/>
              <w:rPr>
                <w:rFonts w:ascii="Trebuchet MS" w:hAnsi="Trebuchet MS" w:cs="Times New Roman"/>
                <w:sz w:val="24"/>
                <w:szCs w:val="24"/>
              </w:rPr>
            </w:pPr>
            <w:r w:rsidRPr="0092387B">
              <w:rPr>
                <w:rFonts w:ascii="Trebuchet MS" w:hAnsi="Trebuchet MS" w:cs="Times New Roman"/>
                <w:sz w:val="24"/>
                <w:szCs w:val="24"/>
              </w:rPr>
              <w:t>Întocmit,</w:t>
            </w:r>
          </w:p>
          <w:p w14:paraId="63FF3936" w14:textId="77777777" w:rsidR="00C4210E" w:rsidRPr="0092387B" w:rsidRDefault="00C4210E" w:rsidP="00B71AB5">
            <w:pPr>
              <w:spacing w:line="360" w:lineRule="auto"/>
              <w:rPr>
                <w:rFonts w:ascii="Trebuchet MS" w:hAnsi="Trebuchet MS" w:cs="Times New Roman"/>
                <w:sz w:val="10"/>
                <w:szCs w:val="10"/>
              </w:rPr>
            </w:pPr>
          </w:p>
          <w:p w14:paraId="5142C660" w14:textId="77777777" w:rsidR="00C4210E" w:rsidRPr="0092387B" w:rsidRDefault="00C4210E" w:rsidP="00B71AB5">
            <w:pPr>
              <w:spacing w:line="360" w:lineRule="auto"/>
              <w:rPr>
                <w:rFonts w:ascii="Trebuchet MS" w:hAnsi="Trebuchet MS" w:cs="Times New Roman"/>
                <w:sz w:val="24"/>
                <w:szCs w:val="24"/>
              </w:rPr>
            </w:pPr>
            <w:r w:rsidRPr="0092387B">
              <w:rPr>
                <w:rFonts w:ascii="Trebuchet MS" w:hAnsi="Trebuchet MS" w:cs="Times New Roman"/>
                <w:sz w:val="24"/>
                <w:szCs w:val="24"/>
              </w:rPr>
              <w:t>Andreea Bratu,</w:t>
            </w:r>
          </w:p>
          <w:p w14:paraId="09C13116" w14:textId="77777777" w:rsidR="00C4210E" w:rsidRDefault="00C4210E" w:rsidP="00B71AB5">
            <w:pPr>
              <w:spacing w:line="360" w:lineRule="auto"/>
              <w:rPr>
                <w:rFonts w:ascii="Trebuchet MS" w:hAnsi="Trebuchet MS" w:cs="Times New Roman"/>
                <w:sz w:val="24"/>
                <w:szCs w:val="24"/>
              </w:rPr>
            </w:pPr>
            <w:r w:rsidRPr="0092387B">
              <w:rPr>
                <w:rFonts w:ascii="Trebuchet MS" w:hAnsi="Trebuchet MS" w:cs="Times New Roman"/>
                <w:sz w:val="24"/>
                <w:szCs w:val="24"/>
              </w:rPr>
              <w:t xml:space="preserve">Expert </w:t>
            </w:r>
            <w:r>
              <w:rPr>
                <w:rFonts w:ascii="Trebuchet MS" w:hAnsi="Trebuchet MS" w:cs="Times New Roman"/>
                <w:sz w:val="24"/>
                <w:szCs w:val="24"/>
              </w:rPr>
              <w:t>elaborare</w:t>
            </w:r>
            <w:r w:rsidRPr="0092387B">
              <w:rPr>
                <w:rFonts w:ascii="Trebuchet MS" w:hAnsi="Trebuchet MS" w:cs="Times New Roman"/>
                <w:sz w:val="24"/>
                <w:szCs w:val="24"/>
              </w:rPr>
              <w:t xml:space="preserve"> proceduri</w:t>
            </w:r>
          </w:p>
          <w:p w14:paraId="5384D529" w14:textId="77777777" w:rsidR="00C4210E" w:rsidRPr="0092387B" w:rsidRDefault="00C4210E" w:rsidP="00B71AB5">
            <w:pPr>
              <w:spacing w:line="360" w:lineRule="auto"/>
              <w:rPr>
                <w:rFonts w:ascii="Trebuchet MS" w:hAnsi="Trebuchet MS" w:cs="Times New Roman"/>
                <w:sz w:val="24"/>
                <w:szCs w:val="24"/>
              </w:rPr>
            </w:pPr>
          </w:p>
        </w:tc>
        <w:tc>
          <w:tcPr>
            <w:tcW w:w="3192" w:type="dxa"/>
            <w:tcBorders>
              <w:left w:val="single" w:sz="4" w:space="0" w:color="auto"/>
              <w:right w:val="single" w:sz="4" w:space="0" w:color="auto"/>
            </w:tcBorders>
          </w:tcPr>
          <w:p w14:paraId="29F25A44" w14:textId="77777777" w:rsidR="00C4210E" w:rsidRPr="0092387B" w:rsidRDefault="00C4210E" w:rsidP="00B71AB5">
            <w:pPr>
              <w:spacing w:line="360" w:lineRule="auto"/>
              <w:rPr>
                <w:rFonts w:ascii="Trebuchet MS" w:hAnsi="Trebuchet MS" w:cs="Times New Roman"/>
                <w:sz w:val="24"/>
                <w:szCs w:val="24"/>
              </w:rPr>
            </w:pPr>
            <w:r w:rsidRPr="0092387B">
              <w:rPr>
                <w:rFonts w:ascii="Trebuchet MS" w:hAnsi="Trebuchet MS" w:cs="Times New Roman"/>
                <w:sz w:val="24"/>
                <w:szCs w:val="24"/>
              </w:rPr>
              <w:t>Avizat,</w:t>
            </w:r>
          </w:p>
          <w:p w14:paraId="517DAA69" w14:textId="77777777" w:rsidR="00C4210E" w:rsidRPr="0092387B" w:rsidRDefault="00C4210E" w:rsidP="00B71AB5">
            <w:pPr>
              <w:spacing w:line="360" w:lineRule="auto"/>
              <w:rPr>
                <w:rFonts w:ascii="Trebuchet MS" w:hAnsi="Trebuchet MS" w:cs="Times New Roman"/>
                <w:sz w:val="10"/>
                <w:szCs w:val="10"/>
              </w:rPr>
            </w:pPr>
          </w:p>
          <w:p w14:paraId="5CFF5177" w14:textId="77777777" w:rsidR="00C4210E" w:rsidRPr="0092387B" w:rsidRDefault="00C4210E" w:rsidP="00B71AB5">
            <w:pPr>
              <w:spacing w:line="360" w:lineRule="auto"/>
              <w:rPr>
                <w:rFonts w:ascii="Trebuchet MS" w:hAnsi="Trebuchet MS" w:cs="Times New Roman"/>
                <w:sz w:val="24"/>
                <w:szCs w:val="24"/>
              </w:rPr>
            </w:pPr>
            <w:r w:rsidRPr="0092387B">
              <w:rPr>
                <w:rFonts w:ascii="Trebuchet MS" w:hAnsi="Trebuchet MS" w:cs="Times New Roman"/>
                <w:sz w:val="24"/>
                <w:szCs w:val="24"/>
              </w:rPr>
              <w:t>Volodea Mateevici, Manager GAL SR</w:t>
            </w:r>
          </w:p>
        </w:tc>
        <w:tc>
          <w:tcPr>
            <w:tcW w:w="3192" w:type="dxa"/>
            <w:tcBorders>
              <w:left w:val="single" w:sz="4" w:space="0" w:color="auto"/>
              <w:right w:val="single" w:sz="4" w:space="0" w:color="auto"/>
            </w:tcBorders>
          </w:tcPr>
          <w:p w14:paraId="49E51B78" w14:textId="77777777" w:rsidR="00C4210E" w:rsidRPr="0092387B" w:rsidRDefault="00C4210E" w:rsidP="00B71AB5">
            <w:pPr>
              <w:spacing w:line="360" w:lineRule="auto"/>
              <w:rPr>
                <w:rFonts w:ascii="Trebuchet MS" w:hAnsi="Trebuchet MS" w:cs="Times New Roman"/>
                <w:sz w:val="24"/>
                <w:szCs w:val="24"/>
              </w:rPr>
            </w:pPr>
            <w:r w:rsidRPr="0092387B">
              <w:rPr>
                <w:rFonts w:ascii="Trebuchet MS" w:hAnsi="Trebuchet MS" w:cs="Times New Roman"/>
                <w:sz w:val="24"/>
                <w:szCs w:val="24"/>
              </w:rPr>
              <w:t>Aprobat,</w:t>
            </w:r>
          </w:p>
          <w:p w14:paraId="755BB13E" w14:textId="77777777" w:rsidR="00C4210E" w:rsidRPr="0092387B" w:rsidRDefault="00C4210E" w:rsidP="00B71AB5">
            <w:pPr>
              <w:spacing w:line="360" w:lineRule="auto"/>
              <w:rPr>
                <w:rFonts w:ascii="Trebuchet MS" w:hAnsi="Trebuchet MS" w:cs="Times New Roman"/>
                <w:sz w:val="10"/>
                <w:szCs w:val="10"/>
              </w:rPr>
            </w:pPr>
          </w:p>
          <w:p w14:paraId="59AB91E1" w14:textId="77777777" w:rsidR="00C4210E" w:rsidRPr="0092387B" w:rsidRDefault="00C4210E" w:rsidP="00B71AB5">
            <w:pPr>
              <w:spacing w:line="360" w:lineRule="auto"/>
              <w:rPr>
                <w:rFonts w:ascii="Trebuchet MS" w:hAnsi="Trebuchet MS" w:cs="Times New Roman"/>
                <w:sz w:val="24"/>
                <w:szCs w:val="24"/>
              </w:rPr>
            </w:pPr>
            <w:r w:rsidRPr="0092387B">
              <w:rPr>
                <w:rFonts w:ascii="Trebuchet MS" w:hAnsi="Trebuchet MS" w:cs="Times New Roman"/>
                <w:sz w:val="24"/>
                <w:szCs w:val="24"/>
              </w:rPr>
              <w:t>Traian Holban, Președinte</w:t>
            </w:r>
          </w:p>
        </w:tc>
      </w:tr>
    </w:tbl>
    <w:p w14:paraId="54698066" w14:textId="77777777" w:rsidR="00257C12" w:rsidRPr="00B81415" w:rsidRDefault="00257C12">
      <w:pPr>
        <w:rPr>
          <w:rFonts w:ascii="Trebuchet MS" w:hAnsi="Trebuchet MS"/>
        </w:rPr>
      </w:pPr>
    </w:p>
    <w:sectPr w:rsidR="00257C12" w:rsidRPr="00B81415" w:rsidSect="005B59D1">
      <w:headerReference w:type="even" r:id="rId20"/>
      <w:headerReference w:type="default" r:id="rId21"/>
      <w:footerReference w:type="default" r:id="rId22"/>
      <w:headerReference w:type="first" r:id="rId23"/>
      <w:pgSz w:w="11906" w:h="16838"/>
      <w:pgMar w:top="1246" w:right="566" w:bottom="851"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FF1B34" w14:textId="77777777" w:rsidR="00F21CF8" w:rsidRDefault="00F21CF8" w:rsidP="00FF6C0A">
      <w:pPr>
        <w:spacing w:after="0" w:line="240" w:lineRule="auto"/>
      </w:pPr>
      <w:r>
        <w:separator/>
      </w:r>
    </w:p>
  </w:endnote>
  <w:endnote w:type="continuationSeparator" w:id="0">
    <w:p w14:paraId="2D3C7828" w14:textId="77777777" w:rsidR="00F21CF8" w:rsidRDefault="00F21CF8" w:rsidP="00FF6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B9542" w14:textId="77777777" w:rsidR="00064DA0" w:rsidRDefault="00064DA0">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9018763"/>
      <w:docPartObj>
        <w:docPartGallery w:val="Page Numbers (Bottom of Page)"/>
        <w:docPartUnique/>
      </w:docPartObj>
    </w:sdtPr>
    <w:sdtEndPr>
      <w:rPr>
        <w:noProof/>
      </w:rPr>
    </w:sdtEndPr>
    <w:sdtContent>
      <w:p w14:paraId="0EADF336" w14:textId="19D796A4" w:rsidR="00D741F6" w:rsidRDefault="00D741F6">
        <w:pPr>
          <w:pStyle w:val="Subsol"/>
          <w:jc w:val="center"/>
        </w:pPr>
      </w:p>
      <w:p w14:paraId="42580D99" w14:textId="05FA4632" w:rsidR="00D741F6" w:rsidRDefault="00D741F6">
        <w:pPr>
          <w:pStyle w:val="Subsol"/>
          <w:jc w:val="center"/>
        </w:pPr>
        <w:r w:rsidRPr="00D4253C">
          <w:rPr>
            <w:rFonts w:ascii="Calibri" w:eastAsia="Calibri" w:hAnsi="Calibri" w:cs="Arial"/>
            <w:noProof/>
            <w:sz w:val="20"/>
            <w:szCs w:val="20"/>
            <w:lang w:eastAsia="ro-RO"/>
          </w:rPr>
          <w:drawing>
            <wp:anchor distT="0" distB="0" distL="114300" distR="114300" simplePos="0" relativeHeight="251672576" behindDoc="1" locked="0" layoutInCell="1" allowOverlap="1" wp14:anchorId="7A166182" wp14:editId="6D63AA5A">
              <wp:simplePos x="0" y="0"/>
              <wp:positionH relativeFrom="column">
                <wp:posOffset>5657215</wp:posOffset>
              </wp:positionH>
              <wp:positionV relativeFrom="paragraph">
                <wp:posOffset>76200</wp:posOffset>
              </wp:positionV>
              <wp:extent cx="604520" cy="604520"/>
              <wp:effectExtent l="0" t="0" r="5080" b="5080"/>
              <wp:wrapNone/>
              <wp:docPr id="20" name="Picture 20" descr="A close-up of a bad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774048" name="Picture 442774048" descr="A close-up of a badg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4520" cy="6045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4253C">
          <w:rPr>
            <w:rFonts w:ascii="Calibri" w:eastAsia="Calibri" w:hAnsi="Calibri" w:cs="Arial"/>
            <w:noProof/>
            <w:sz w:val="20"/>
            <w:szCs w:val="20"/>
            <w:lang w:eastAsia="ro-RO"/>
          </w:rPr>
          <w:drawing>
            <wp:anchor distT="0" distB="0" distL="114300" distR="114300" simplePos="0" relativeHeight="251670528" behindDoc="0" locked="0" layoutInCell="1" allowOverlap="1" wp14:anchorId="7F86B1B4" wp14:editId="21C38099">
              <wp:simplePos x="0" y="0"/>
              <wp:positionH relativeFrom="column">
                <wp:posOffset>3480435</wp:posOffset>
              </wp:positionH>
              <wp:positionV relativeFrom="paragraph">
                <wp:posOffset>73660</wp:posOffset>
              </wp:positionV>
              <wp:extent cx="2236470" cy="599440"/>
              <wp:effectExtent l="0" t="0" r="0" b="0"/>
              <wp:wrapNone/>
              <wp:docPr id="19" name="Picture 2" descr="A red and 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981081" name="Picture 2" descr="A red and blue text on a black background&#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2236470" cy="599440"/>
                      </a:xfrm>
                      <a:prstGeom prst="rect">
                        <a:avLst/>
                      </a:prstGeom>
                    </pic:spPr>
                  </pic:pic>
                </a:graphicData>
              </a:graphic>
              <wp14:sizeRelH relativeFrom="page">
                <wp14:pctWidth>0</wp14:pctWidth>
              </wp14:sizeRelH>
              <wp14:sizeRelV relativeFrom="page">
                <wp14:pctHeight>0</wp14:pctHeight>
              </wp14:sizeRelV>
            </wp:anchor>
          </w:drawing>
        </w:r>
        <w:r>
          <w:fldChar w:fldCharType="begin"/>
        </w:r>
        <w:r>
          <w:instrText xml:space="preserve"> PAGE    \* MERGEFORMAT </w:instrText>
        </w:r>
        <w:r>
          <w:fldChar w:fldCharType="separate"/>
        </w:r>
        <w:r w:rsidR="0088703F">
          <w:rPr>
            <w:noProof/>
          </w:rPr>
          <w:t>9</w:t>
        </w:r>
        <w:r>
          <w:rPr>
            <w:noProof/>
          </w:rPr>
          <w:fldChar w:fldCharType="end"/>
        </w:r>
      </w:p>
    </w:sdtContent>
  </w:sdt>
  <w:p w14:paraId="3809EDA9" w14:textId="52258F60" w:rsidR="00D741F6" w:rsidRDefault="00D741F6">
    <w:pPr>
      <w:spacing w:line="14" w:lineRule="auto"/>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A953D6" w14:textId="77777777" w:rsidR="00064DA0" w:rsidRDefault="00064DA0">
    <w:pPr>
      <w:pStyle w:val="Subsol"/>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9110598"/>
      <w:docPartObj>
        <w:docPartGallery w:val="Page Numbers (Bottom of Page)"/>
        <w:docPartUnique/>
      </w:docPartObj>
    </w:sdtPr>
    <w:sdtContent>
      <w:p w14:paraId="4BC00F94" w14:textId="36928C2A" w:rsidR="00D741F6" w:rsidRDefault="00D741F6" w:rsidP="00070EFC">
        <w:pPr>
          <w:pStyle w:val="Subsol"/>
          <w:tabs>
            <w:tab w:val="clear" w:pos="9360"/>
            <w:tab w:val="right" w:pos="9923"/>
          </w:tabs>
        </w:pPr>
        <w:r w:rsidRPr="00070EFC">
          <w:rPr>
            <w:rFonts w:ascii="Calibri" w:eastAsia="Calibri" w:hAnsi="Calibri" w:cs="Arial"/>
            <w:noProof/>
            <w:sz w:val="20"/>
            <w:szCs w:val="20"/>
            <w:lang w:eastAsia="ro-RO"/>
          </w:rPr>
          <w:drawing>
            <wp:anchor distT="0" distB="0" distL="114300" distR="114300" simplePos="0" relativeHeight="251668480" behindDoc="1" locked="0" layoutInCell="1" allowOverlap="1" wp14:anchorId="30E0C01D" wp14:editId="627F84E7">
              <wp:simplePos x="0" y="0"/>
              <wp:positionH relativeFrom="column">
                <wp:posOffset>5863590</wp:posOffset>
              </wp:positionH>
              <wp:positionV relativeFrom="paragraph">
                <wp:posOffset>57785</wp:posOffset>
              </wp:positionV>
              <wp:extent cx="604520" cy="604520"/>
              <wp:effectExtent l="0" t="0" r="5080" b="5080"/>
              <wp:wrapNone/>
              <wp:docPr id="4" name="Picture 4" descr="A close-up of a bad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774048" name="Picture 442774048" descr="A close-up of a badg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4520" cy="6045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70EFC">
          <w:rPr>
            <w:rFonts w:ascii="Calibri" w:eastAsia="Calibri" w:hAnsi="Calibri" w:cs="Arial"/>
            <w:noProof/>
            <w:sz w:val="20"/>
            <w:szCs w:val="20"/>
            <w:lang w:eastAsia="ro-RO"/>
          </w:rPr>
          <w:drawing>
            <wp:anchor distT="0" distB="0" distL="114300" distR="114300" simplePos="0" relativeHeight="251666432" behindDoc="0" locked="0" layoutInCell="1" allowOverlap="1" wp14:anchorId="109ED4A3" wp14:editId="538CAEEC">
              <wp:simplePos x="0" y="0"/>
              <wp:positionH relativeFrom="column">
                <wp:posOffset>3672840</wp:posOffset>
              </wp:positionH>
              <wp:positionV relativeFrom="paragraph">
                <wp:posOffset>58806</wp:posOffset>
              </wp:positionV>
              <wp:extent cx="2236470" cy="599440"/>
              <wp:effectExtent l="0" t="0" r="0" b="0"/>
              <wp:wrapNone/>
              <wp:docPr id="3" name="Picture 2" descr="A red and 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981081" name="Picture 2" descr="A red and blue text on a black background&#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2236470" cy="599440"/>
                      </a:xfrm>
                      <a:prstGeom prst="rect">
                        <a:avLst/>
                      </a:prstGeom>
                    </pic:spPr>
                  </pic:pic>
                </a:graphicData>
              </a:graphic>
              <wp14:sizeRelH relativeFrom="page">
                <wp14:pctWidth>0</wp14:pctWidth>
              </wp14:sizeRelH>
              <wp14:sizeRelV relativeFrom="page">
                <wp14:pctHeight>0</wp14:pctHeight>
              </wp14:sizeRelV>
            </wp:anchor>
          </w:drawing>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654677" w14:textId="77777777" w:rsidR="00F21CF8" w:rsidRDefault="00F21CF8" w:rsidP="00FF6C0A">
      <w:pPr>
        <w:spacing w:after="0" w:line="240" w:lineRule="auto"/>
      </w:pPr>
      <w:r>
        <w:separator/>
      </w:r>
    </w:p>
  </w:footnote>
  <w:footnote w:type="continuationSeparator" w:id="0">
    <w:p w14:paraId="6E1475C3" w14:textId="77777777" w:rsidR="00F21CF8" w:rsidRDefault="00F21CF8" w:rsidP="00FF6C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981D1" w14:textId="2D8CAD70" w:rsidR="00064DA0" w:rsidRDefault="00064DA0">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417D18" w14:textId="08E67C94" w:rsidR="00D741F6" w:rsidRDefault="00D741F6" w:rsidP="005D506D">
    <w:pPr>
      <w:pStyle w:val="Antet"/>
      <w:tabs>
        <w:tab w:val="clear" w:pos="4680"/>
        <w:tab w:val="clear" w:pos="9360"/>
        <w:tab w:val="right" w:pos="9923"/>
        <w:tab w:val="center" w:pos="10490"/>
      </w:tabs>
    </w:pPr>
    <w:r>
      <w:rPr>
        <w:noProof/>
        <w:lang w:eastAsia="ro-RO"/>
      </w:rPr>
      <w:drawing>
        <wp:inline distT="0" distB="0" distL="0" distR="0" wp14:anchorId="48130CBB" wp14:editId="1DDC2EE3">
          <wp:extent cx="2451100" cy="511810"/>
          <wp:effectExtent l="0" t="0" r="6350" b="254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51100" cy="511810"/>
                  </a:xfrm>
                  <a:prstGeom prst="rect">
                    <a:avLst/>
                  </a:prstGeom>
                  <a:noFill/>
                </pic:spPr>
              </pic:pic>
            </a:graphicData>
          </a:graphic>
        </wp:inline>
      </w:drawing>
    </w:r>
    <w:r>
      <w:rPr>
        <w:rFonts w:ascii="Trebuchet MS" w:eastAsia="Calibri" w:hAnsi="Trebuchet MS" w:cs="Arial"/>
        <w:noProof/>
        <w:color w:val="002060"/>
        <w:sz w:val="24"/>
        <w:szCs w:val="24"/>
        <w:lang w:eastAsia="ro-RO"/>
      </w:rPr>
      <w:t xml:space="preserve">                                                                      </w:t>
    </w:r>
    <w:r w:rsidRPr="00884B9B">
      <w:rPr>
        <w:rFonts w:ascii="Trebuchet MS" w:eastAsia="Calibri" w:hAnsi="Trebuchet MS" w:cs="Arial"/>
        <w:noProof/>
        <w:color w:val="002060"/>
        <w:sz w:val="24"/>
        <w:szCs w:val="24"/>
        <w:lang w:eastAsia="ro-RO"/>
      </w:rPr>
      <w:drawing>
        <wp:inline distT="0" distB="0" distL="0" distR="0" wp14:anchorId="22FF82D9" wp14:editId="3F4B8424">
          <wp:extent cx="611354" cy="606582"/>
          <wp:effectExtent l="0" t="0" r="0" b="317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4"/>
                  <pic:cNvPicPr>
                    <a:picLocks noChangeAspect="1"/>
                  </pic:cNvPicPr>
                </pic:nvPicPr>
                <pic:blipFill rotWithShape="1">
                  <a:blip r:embed="rId2"/>
                  <a:srcRect l="3008" t="12909" r="71337" b="8182"/>
                  <a:stretch/>
                </pic:blipFill>
                <pic:spPr bwMode="auto">
                  <a:xfrm>
                    <a:off x="0" y="0"/>
                    <a:ext cx="630157" cy="625238"/>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Trebuchet MS" w:eastAsia="Calibri" w:hAnsi="Trebuchet MS" w:cs="Arial"/>
        <w:noProof/>
        <w:color w:val="002060"/>
        <w:sz w:val="24"/>
        <w:szCs w:val="24"/>
        <w:lang w:eastAsia="ro-RO"/>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94D1C" w14:textId="07A05940" w:rsidR="00064DA0" w:rsidRDefault="00064DA0">
    <w:pPr>
      <w:pStyle w:val="Ante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5B7D2" w14:textId="5090FF57" w:rsidR="00064DA0" w:rsidRDefault="00064DA0">
    <w:pPr>
      <w:pStyle w:val="Ante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48B7D5" w14:textId="65A08013" w:rsidR="00D741F6" w:rsidRDefault="00D741F6" w:rsidP="00070EFC">
    <w:pPr>
      <w:pStyle w:val="Antet"/>
      <w:tabs>
        <w:tab w:val="clear" w:pos="9360"/>
        <w:tab w:val="right" w:pos="9781"/>
      </w:tabs>
    </w:pPr>
    <w:r w:rsidRPr="00836D88">
      <w:rPr>
        <w:rFonts w:ascii="Trebuchet MS" w:eastAsia="Calibri" w:hAnsi="Trebuchet MS" w:cs="Arial"/>
        <w:noProof/>
        <w:color w:val="002060"/>
        <w:sz w:val="20"/>
        <w:szCs w:val="20"/>
        <w:lang w:eastAsia="ro-RO"/>
      </w:rPr>
      <w:drawing>
        <wp:inline distT="0" distB="0" distL="0" distR="0" wp14:anchorId="046C2BEF" wp14:editId="44DE130A">
          <wp:extent cx="2453489" cy="514800"/>
          <wp:effectExtent l="0" t="0" r="0" b="6350"/>
          <wp:docPr id="1" name="Picture 1"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322314" name="Picture 1" descr="Blue text on a white background&#10;&#10;Description automatically generated"/>
                  <pic:cNvPicPr>
                    <a:picLocks noChangeAspect="1"/>
                  </pic:cNvPicPr>
                </pic:nvPicPr>
                <pic:blipFill>
                  <a:blip r:embed="rId1"/>
                  <a:stretch/>
                </pic:blipFill>
                <pic:spPr bwMode="auto">
                  <a:xfrm>
                    <a:off x="0" y="0"/>
                    <a:ext cx="2489045" cy="522261"/>
                  </a:xfrm>
                  <a:prstGeom prst="rect">
                    <a:avLst/>
                  </a:prstGeom>
                </pic:spPr>
              </pic:pic>
            </a:graphicData>
          </a:graphic>
        </wp:inline>
      </w:drawing>
    </w:r>
    <w:r w:rsidRPr="00836D88">
      <w:t xml:space="preserve">                                                                                                   </w:t>
    </w:r>
    <w:r w:rsidRPr="00836D88">
      <w:rPr>
        <w:noProof/>
        <w:lang w:eastAsia="ro-RO"/>
      </w:rPr>
      <w:drawing>
        <wp:inline distT="0" distB="0" distL="0" distR="0" wp14:anchorId="484A08DE" wp14:editId="5E0098C7">
          <wp:extent cx="609600" cy="60325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9600" cy="603250"/>
                  </a:xfrm>
                  <a:prstGeom prst="rect">
                    <a:avLst/>
                  </a:prstGeom>
                  <a:noFill/>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E10EE" w14:textId="0D45F9E8" w:rsidR="00064DA0" w:rsidRDefault="00064DA0">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09B17FEB"/>
    <w:multiLevelType w:val="hybridMultilevel"/>
    <w:tmpl w:val="3C0E30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ED36493"/>
    <w:multiLevelType w:val="hybridMultilevel"/>
    <w:tmpl w:val="732CC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E52503"/>
    <w:multiLevelType w:val="hybridMultilevel"/>
    <w:tmpl w:val="242AA2E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9C424BB"/>
    <w:multiLevelType w:val="hybridMultilevel"/>
    <w:tmpl w:val="C84209C2"/>
    <w:lvl w:ilvl="0" w:tplc="0409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24614F00"/>
    <w:multiLevelType w:val="hybridMultilevel"/>
    <w:tmpl w:val="CE1A331A"/>
    <w:lvl w:ilvl="0" w:tplc="91829418">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540B3A"/>
    <w:multiLevelType w:val="multilevel"/>
    <w:tmpl w:val="A740B296"/>
    <w:lvl w:ilvl="0">
      <w:start w:val="1"/>
      <w:numFmt w:val="decimal"/>
      <w:lvlText w:val="%1."/>
      <w:lvlJc w:val="left"/>
      <w:pPr>
        <w:ind w:left="666" w:hanging="360"/>
      </w:pPr>
      <w:rPr>
        <w:color w:val="000000"/>
      </w:rPr>
    </w:lvl>
    <w:lvl w:ilvl="1">
      <w:start w:val="5"/>
      <w:numFmt w:val="bullet"/>
      <w:lvlText w:val="-"/>
      <w:lvlJc w:val="left"/>
      <w:pPr>
        <w:ind w:left="1440" w:hanging="720"/>
      </w:pPr>
      <w:rPr>
        <w:rFonts w:ascii="Trebuchet MS" w:eastAsia="Trebuchet MS" w:hAnsi="Trebuchet MS" w:cs="Trebuchet M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269841CC"/>
    <w:multiLevelType w:val="hybridMultilevel"/>
    <w:tmpl w:val="D8386C28"/>
    <w:lvl w:ilvl="0" w:tplc="A7D2B102">
      <w:start w:val="1"/>
      <w:numFmt w:val="bullet"/>
      <w:lvlText w:val="-"/>
      <w:lvlJc w:val="left"/>
      <w:pPr>
        <w:ind w:left="1580" w:hanging="360"/>
      </w:pPr>
      <w:rPr>
        <w:rFonts w:ascii="Trebuchet MS" w:eastAsia="Trebuchet MS" w:hAnsi="Trebuchet MS" w:hint="default"/>
        <w:color w:val="1F3863"/>
        <w:sz w:val="22"/>
        <w:szCs w:val="22"/>
      </w:rPr>
    </w:lvl>
    <w:lvl w:ilvl="1" w:tplc="065E9E92">
      <w:start w:val="1"/>
      <w:numFmt w:val="bullet"/>
      <w:lvlText w:val="•"/>
      <w:lvlJc w:val="left"/>
      <w:pPr>
        <w:ind w:left="2386" w:hanging="360"/>
      </w:pPr>
      <w:rPr>
        <w:rFonts w:hint="default"/>
      </w:rPr>
    </w:lvl>
    <w:lvl w:ilvl="2" w:tplc="C012E84E">
      <w:start w:val="1"/>
      <w:numFmt w:val="bullet"/>
      <w:lvlText w:val="•"/>
      <w:lvlJc w:val="left"/>
      <w:pPr>
        <w:ind w:left="3192" w:hanging="360"/>
      </w:pPr>
      <w:rPr>
        <w:rFonts w:hint="default"/>
      </w:rPr>
    </w:lvl>
    <w:lvl w:ilvl="3" w:tplc="AE72C284">
      <w:start w:val="1"/>
      <w:numFmt w:val="bullet"/>
      <w:lvlText w:val="•"/>
      <w:lvlJc w:val="left"/>
      <w:pPr>
        <w:ind w:left="3998" w:hanging="360"/>
      </w:pPr>
      <w:rPr>
        <w:rFonts w:hint="default"/>
      </w:rPr>
    </w:lvl>
    <w:lvl w:ilvl="4" w:tplc="F2346482">
      <w:start w:val="1"/>
      <w:numFmt w:val="bullet"/>
      <w:lvlText w:val="•"/>
      <w:lvlJc w:val="left"/>
      <w:pPr>
        <w:ind w:left="4804" w:hanging="360"/>
      </w:pPr>
      <w:rPr>
        <w:rFonts w:hint="default"/>
      </w:rPr>
    </w:lvl>
    <w:lvl w:ilvl="5" w:tplc="30DEFE1E">
      <w:start w:val="1"/>
      <w:numFmt w:val="bullet"/>
      <w:lvlText w:val="•"/>
      <w:lvlJc w:val="left"/>
      <w:pPr>
        <w:ind w:left="5610" w:hanging="360"/>
      </w:pPr>
      <w:rPr>
        <w:rFonts w:hint="default"/>
      </w:rPr>
    </w:lvl>
    <w:lvl w:ilvl="6" w:tplc="6AA25DA2">
      <w:start w:val="1"/>
      <w:numFmt w:val="bullet"/>
      <w:lvlText w:val="•"/>
      <w:lvlJc w:val="left"/>
      <w:pPr>
        <w:ind w:left="6416" w:hanging="360"/>
      </w:pPr>
      <w:rPr>
        <w:rFonts w:hint="default"/>
      </w:rPr>
    </w:lvl>
    <w:lvl w:ilvl="7" w:tplc="7E6E9ED0">
      <w:start w:val="1"/>
      <w:numFmt w:val="bullet"/>
      <w:lvlText w:val="•"/>
      <w:lvlJc w:val="left"/>
      <w:pPr>
        <w:ind w:left="7222" w:hanging="360"/>
      </w:pPr>
      <w:rPr>
        <w:rFonts w:hint="default"/>
      </w:rPr>
    </w:lvl>
    <w:lvl w:ilvl="8" w:tplc="F9364DAE">
      <w:start w:val="1"/>
      <w:numFmt w:val="bullet"/>
      <w:lvlText w:val="•"/>
      <w:lvlJc w:val="left"/>
      <w:pPr>
        <w:ind w:left="8028" w:hanging="360"/>
      </w:pPr>
      <w:rPr>
        <w:rFonts w:hint="default"/>
      </w:rPr>
    </w:lvl>
  </w:abstractNum>
  <w:abstractNum w:abstractNumId="9" w15:restartNumberingAfterBreak="0">
    <w:nsid w:val="27202495"/>
    <w:multiLevelType w:val="hybridMultilevel"/>
    <w:tmpl w:val="45424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1" w15:restartNumberingAfterBreak="0">
    <w:nsid w:val="31D452B7"/>
    <w:multiLevelType w:val="hybridMultilevel"/>
    <w:tmpl w:val="1E727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A8A7CF5"/>
    <w:multiLevelType w:val="hybridMultilevel"/>
    <w:tmpl w:val="3FA88EDC"/>
    <w:lvl w:ilvl="0" w:tplc="3A5E90E6">
      <w:start w:val="1"/>
      <w:numFmt w:val="lowerLetter"/>
      <w:lvlText w:val="%1)"/>
      <w:lvlJc w:val="left"/>
      <w:pPr>
        <w:ind w:left="478" w:hanging="360"/>
      </w:pPr>
      <w:rPr>
        <w:rFonts w:ascii="Times New Roman" w:eastAsia="Times New Roman" w:hAnsi="Times New Roman" w:hint="default"/>
        <w:spacing w:val="-6"/>
        <w:w w:val="99"/>
        <w:sz w:val="24"/>
        <w:szCs w:val="24"/>
      </w:rPr>
    </w:lvl>
    <w:lvl w:ilvl="1" w:tplc="35009CB4">
      <w:start w:val="1"/>
      <w:numFmt w:val="lowerLetter"/>
      <w:lvlText w:val="%2)"/>
      <w:lvlJc w:val="left"/>
      <w:pPr>
        <w:ind w:left="819" w:hanging="360"/>
      </w:pPr>
      <w:rPr>
        <w:rFonts w:ascii="Times New Roman" w:eastAsia="Times New Roman" w:hAnsi="Times New Roman" w:hint="default"/>
        <w:spacing w:val="-6"/>
        <w:w w:val="99"/>
        <w:sz w:val="24"/>
        <w:szCs w:val="24"/>
      </w:rPr>
    </w:lvl>
    <w:lvl w:ilvl="2" w:tplc="36DE5954">
      <w:start w:val="1"/>
      <w:numFmt w:val="upperLetter"/>
      <w:lvlText w:val="%3."/>
      <w:lvlJc w:val="left"/>
      <w:pPr>
        <w:ind w:left="1037" w:hanging="360"/>
      </w:pPr>
      <w:rPr>
        <w:rFonts w:ascii="Trebuchet MS" w:eastAsia="Trebuchet MS" w:hAnsi="Trebuchet MS" w:hint="default"/>
        <w:b/>
        <w:bCs/>
        <w:spacing w:val="-1"/>
        <w:sz w:val="22"/>
        <w:szCs w:val="22"/>
      </w:rPr>
    </w:lvl>
    <w:lvl w:ilvl="3" w:tplc="71B23B44">
      <w:start w:val="1"/>
      <w:numFmt w:val="bullet"/>
      <w:lvlText w:val="•"/>
      <w:lvlJc w:val="left"/>
      <w:pPr>
        <w:ind w:left="2015" w:hanging="360"/>
      </w:pPr>
      <w:rPr>
        <w:rFonts w:hint="default"/>
      </w:rPr>
    </w:lvl>
    <w:lvl w:ilvl="4" w:tplc="EFB0B6A8">
      <w:start w:val="1"/>
      <w:numFmt w:val="bullet"/>
      <w:lvlText w:val="•"/>
      <w:lvlJc w:val="left"/>
      <w:pPr>
        <w:ind w:left="2994" w:hanging="360"/>
      </w:pPr>
      <w:rPr>
        <w:rFonts w:hint="default"/>
      </w:rPr>
    </w:lvl>
    <w:lvl w:ilvl="5" w:tplc="E280EAB6">
      <w:start w:val="1"/>
      <w:numFmt w:val="bullet"/>
      <w:lvlText w:val="•"/>
      <w:lvlJc w:val="left"/>
      <w:pPr>
        <w:ind w:left="3972" w:hanging="360"/>
      </w:pPr>
      <w:rPr>
        <w:rFonts w:hint="default"/>
      </w:rPr>
    </w:lvl>
    <w:lvl w:ilvl="6" w:tplc="E5DE385E">
      <w:start w:val="1"/>
      <w:numFmt w:val="bullet"/>
      <w:lvlText w:val="•"/>
      <w:lvlJc w:val="left"/>
      <w:pPr>
        <w:ind w:left="4950" w:hanging="360"/>
      </w:pPr>
      <w:rPr>
        <w:rFonts w:hint="default"/>
      </w:rPr>
    </w:lvl>
    <w:lvl w:ilvl="7" w:tplc="D7A46C42">
      <w:start w:val="1"/>
      <w:numFmt w:val="bullet"/>
      <w:lvlText w:val="•"/>
      <w:lvlJc w:val="left"/>
      <w:pPr>
        <w:ind w:left="5929" w:hanging="360"/>
      </w:pPr>
      <w:rPr>
        <w:rFonts w:hint="default"/>
      </w:rPr>
    </w:lvl>
    <w:lvl w:ilvl="8" w:tplc="A02AD31A">
      <w:start w:val="1"/>
      <w:numFmt w:val="bullet"/>
      <w:lvlText w:val="•"/>
      <w:lvlJc w:val="left"/>
      <w:pPr>
        <w:ind w:left="6907" w:hanging="360"/>
      </w:pPr>
      <w:rPr>
        <w:rFonts w:hint="default"/>
      </w:rPr>
    </w:lvl>
  </w:abstractNum>
  <w:abstractNum w:abstractNumId="14" w15:restartNumberingAfterBreak="0">
    <w:nsid w:val="3CAC48D2"/>
    <w:multiLevelType w:val="hybridMultilevel"/>
    <w:tmpl w:val="BB16C934"/>
    <w:lvl w:ilvl="0" w:tplc="D1F2C1F8">
      <w:start w:val="1"/>
      <w:numFmt w:val="bullet"/>
      <w:lvlText w:val=""/>
      <w:lvlJc w:val="left"/>
      <w:pPr>
        <w:ind w:left="826" w:hanging="360"/>
      </w:pPr>
      <w:rPr>
        <w:rFonts w:ascii="Symbol" w:hAnsi="Symbol" w:hint="default"/>
      </w:rPr>
    </w:lvl>
    <w:lvl w:ilvl="1" w:tplc="04180003" w:tentative="1">
      <w:start w:val="1"/>
      <w:numFmt w:val="bullet"/>
      <w:lvlText w:val="o"/>
      <w:lvlJc w:val="left"/>
      <w:pPr>
        <w:ind w:left="1546" w:hanging="360"/>
      </w:pPr>
      <w:rPr>
        <w:rFonts w:ascii="Courier New" w:hAnsi="Courier New" w:cs="Courier New" w:hint="default"/>
      </w:rPr>
    </w:lvl>
    <w:lvl w:ilvl="2" w:tplc="04180005" w:tentative="1">
      <w:start w:val="1"/>
      <w:numFmt w:val="bullet"/>
      <w:lvlText w:val=""/>
      <w:lvlJc w:val="left"/>
      <w:pPr>
        <w:ind w:left="2266" w:hanging="360"/>
      </w:pPr>
      <w:rPr>
        <w:rFonts w:ascii="Wingdings" w:hAnsi="Wingdings" w:hint="default"/>
      </w:rPr>
    </w:lvl>
    <w:lvl w:ilvl="3" w:tplc="04180001" w:tentative="1">
      <w:start w:val="1"/>
      <w:numFmt w:val="bullet"/>
      <w:lvlText w:val=""/>
      <w:lvlJc w:val="left"/>
      <w:pPr>
        <w:ind w:left="2986" w:hanging="360"/>
      </w:pPr>
      <w:rPr>
        <w:rFonts w:ascii="Symbol" w:hAnsi="Symbol" w:hint="default"/>
      </w:rPr>
    </w:lvl>
    <w:lvl w:ilvl="4" w:tplc="04180003" w:tentative="1">
      <w:start w:val="1"/>
      <w:numFmt w:val="bullet"/>
      <w:lvlText w:val="o"/>
      <w:lvlJc w:val="left"/>
      <w:pPr>
        <w:ind w:left="3706" w:hanging="360"/>
      </w:pPr>
      <w:rPr>
        <w:rFonts w:ascii="Courier New" w:hAnsi="Courier New" w:cs="Courier New" w:hint="default"/>
      </w:rPr>
    </w:lvl>
    <w:lvl w:ilvl="5" w:tplc="04180005" w:tentative="1">
      <w:start w:val="1"/>
      <w:numFmt w:val="bullet"/>
      <w:lvlText w:val=""/>
      <w:lvlJc w:val="left"/>
      <w:pPr>
        <w:ind w:left="4426" w:hanging="360"/>
      </w:pPr>
      <w:rPr>
        <w:rFonts w:ascii="Wingdings" w:hAnsi="Wingdings" w:hint="default"/>
      </w:rPr>
    </w:lvl>
    <w:lvl w:ilvl="6" w:tplc="04180001" w:tentative="1">
      <w:start w:val="1"/>
      <w:numFmt w:val="bullet"/>
      <w:lvlText w:val=""/>
      <w:lvlJc w:val="left"/>
      <w:pPr>
        <w:ind w:left="5146" w:hanging="360"/>
      </w:pPr>
      <w:rPr>
        <w:rFonts w:ascii="Symbol" w:hAnsi="Symbol" w:hint="default"/>
      </w:rPr>
    </w:lvl>
    <w:lvl w:ilvl="7" w:tplc="04180003" w:tentative="1">
      <w:start w:val="1"/>
      <w:numFmt w:val="bullet"/>
      <w:lvlText w:val="o"/>
      <w:lvlJc w:val="left"/>
      <w:pPr>
        <w:ind w:left="5866" w:hanging="360"/>
      </w:pPr>
      <w:rPr>
        <w:rFonts w:ascii="Courier New" w:hAnsi="Courier New" w:cs="Courier New" w:hint="default"/>
      </w:rPr>
    </w:lvl>
    <w:lvl w:ilvl="8" w:tplc="04180005" w:tentative="1">
      <w:start w:val="1"/>
      <w:numFmt w:val="bullet"/>
      <w:lvlText w:val=""/>
      <w:lvlJc w:val="left"/>
      <w:pPr>
        <w:ind w:left="6586" w:hanging="360"/>
      </w:pPr>
      <w:rPr>
        <w:rFonts w:ascii="Wingdings" w:hAnsi="Wingdings" w:hint="default"/>
      </w:rPr>
    </w:lvl>
  </w:abstractNum>
  <w:abstractNum w:abstractNumId="15" w15:restartNumberingAfterBreak="0">
    <w:nsid w:val="446924DC"/>
    <w:multiLevelType w:val="hybridMultilevel"/>
    <w:tmpl w:val="992EE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5427B0"/>
    <w:multiLevelType w:val="hybridMultilevel"/>
    <w:tmpl w:val="FA08CF1C"/>
    <w:lvl w:ilvl="0" w:tplc="889419FA">
      <w:start w:val="1"/>
      <w:numFmt w:val="bullet"/>
      <w:lvlText w:val="-"/>
      <w:lvlJc w:val="left"/>
      <w:pPr>
        <w:ind w:left="860" w:hanging="360"/>
      </w:pPr>
      <w:rPr>
        <w:rFonts w:ascii="Trebuchet MS" w:eastAsia="Trebuchet MS" w:hAnsi="Trebuchet MS" w:hint="default"/>
        <w:color w:val="1F3863"/>
        <w:sz w:val="22"/>
        <w:szCs w:val="22"/>
      </w:rPr>
    </w:lvl>
    <w:lvl w:ilvl="1" w:tplc="19B24A4E">
      <w:start w:val="1"/>
      <w:numFmt w:val="lowerLetter"/>
      <w:lvlText w:val="%2."/>
      <w:lvlJc w:val="left"/>
      <w:pPr>
        <w:ind w:left="1580" w:hanging="360"/>
      </w:pPr>
      <w:rPr>
        <w:rFonts w:hint="default"/>
        <w:color w:val="1F3863"/>
        <w:w w:val="114"/>
        <w:sz w:val="24"/>
        <w:szCs w:val="24"/>
      </w:rPr>
    </w:lvl>
    <w:lvl w:ilvl="2" w:tplc="1996DD42">
      <w:start w:val="1"/>
      <w:numFmt w:val="bullet"/>
      <w:lvlText w:val="•"/>
      <w:lvlJc w:val="left"/>
      <w:pPr>
        <w:ind w:left="2475" w:hanging="360"/>
      </w:pPr>
      <w:rPr>
        <w:rFonts w:hint="default"/>
      </w:rPr>
    </w:lvl>
    <w:lvl w:ilvl="3" w:tplc="AE544FBC">
      <w:start w:val="1"/>
      <w:numFmt w:val="bullet"/>
      <w:lvlText w:val="•"/>
      <w:lvlJc w:val="left"/>
      <w:pPr>
        <w:ind w:left="3371" w:hanging="360"/>
      </w:pPr>
      <w:rPr>
        <w:rFonts w:hint="default"/>
      </w:rPr>
    </w:lvl>
    <w:lvl w:ilvl="4" w:tplc="2F9834AA">
      <w:start w:val="1"/>
      <w:numFmt w:val="bullet"/>
      <w:lvlText w:val="•"/>
      <w:lvlJc w:val="left"/>
      <w:pPr>
        <w:ind w:left="4266" w:hanging="360"/>
      </w:pPr>
      <w:rPr>
        <w:rFonts w:hint="default"/>
      </w:rPr>
    </w:lvl>
    <w:lvl w:ilvl="5" w:tplc="D982E398">
      <w:start w:val="1"/>
      <w:numFmt w:val="bullet"/>
      <w:lvlText w:val="•"/>
      <w:lvlJc w:val="left"/>
      <w:pPr>
        <w:ind w:left="5162" w:hanging="360"/>
      </w:pPr>
      <w:rPr>
        <w:rFonts w:hint="default"/>
      </w:rPr>
    </w:lvl>
    <w:lvl w:ilvl="6" w:tplc="DF101446">
      <w:start w:val="1"/>
      <w:numFmt w:val="bullet"/>
      <w:lvlText w:val="•"/>
      <w:lvlJc w:val="left"/>
      <w:pPr>
        <w:ind w:left="6057" w:hanging="360"/>
      </w:pPr>
      <w:rPr>
        <w:rFonts w:hint="default"/>
      </w:rPr>
    </w:lvl>
    <w:lvl w:ilvl="7" w:tplc="19FC1CF4">
      <w:start w:val="1"/>
      <w:numFmt w:val="bullet"/>
      <w:lvlText w:val="•"/>
      <w:lvlJc w:val="left"/>
      <w:pPr>
        <w:ind w:left="6953" w:hanging="360"/>
      </w:pPr>
      <w:rPr>
        <w:rFonts w:hint="default"/>
      </w:rPr>
    </w:lvl>
    <w:lvl w:ilvl="8" w:tplc="118EF730">
      <w:start w:val="1"/>
      <w:numFmt w:val="bullet"/>
      <w:lvlText w:val="•"/>
      <w:lvlJc w:val="left"/>
      <w:pPr>
        <w:ind w:left="7848" w:hanging="360"/>
      </w:pPr>
      <w:rPr>
        <w:rFonts w:hint="default"/>
      </w:rPr>
    </w:lvl>
  </w:abstractNum>
  <w:abstractNum w:abstractNumId="17"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cs="Times New Roman" w:hint="default"/>
        <w:color w:val="0000FF"/>
      </w:rPr>
    </w:lvl>
    <w:lvl w:ilvl="1" w:tplc="04090003">
      <w:start w:val="1"/>
      <w:numFmt w:val="bullet"/>
      <w:lvlText w:val="o"/>
      <w:lvlJc w:val="left"/>
      <w:pPr>
        <w:ind w:left="1499" w:hanging="360"/>
      </w:pPr>
      <w:rPr>
        <w:rFonts w:ascii="Courier New" w:hAnsi="Courier New" w:cs="Times New Roman" w:hint="default"/>
      </w:rPr>
    </w:lvl>
    <w:lvl w:ilvl="2" w:tplc="04090005">
      <w:start w:val="1"/>
      <w:numFmt w:val="bullet"/>
      <w:lvlText w:val=""/>
      <w:lvlJc w:val="left"/>
      <w:pPr>
        <w:ind w:left="2219" w:hanging="360"/>
      </w:pPr>
      <w:rPr>
        <w:rFonts w:ascii="Wingdings" w:hAnsi="Wingdings" w:hint="default"/>
      </w:rPr>
    </w:lvl>
    <w:lvl w:ilvl="3" w:tplc="04090001">
      <w:start w:val="1"/>
      <w:numFmt w:val="bullet"/>
      <w:lvlText w:val=""/>
      <w:lvlJc w:val="left"/>
      <w:pPr>
        <w:ind w:left="2939" w:hanging="360"/>
      </w:pPr>
      <w:rPr>
        <w:rFonts w:ascii="Symbol" w:hAnsi="Symbol" w:hint="default"/>
      </w:rPr>
    </w:lvl>
    <w:lvl w:ilvl="4" w:tplc="04090003">
      <w:start w:val="1"/>
      <w:numFmt w:val="bullet"/>
      <w:lvlText w:val="o"/>
      <w:lvlJc w:val="left"/>
      <w:pPr>
        <w:ind w:left="3659" w:hanging="360"/>
      </w:pPr>
      <w:rPr>
        <w:rFonts w:ascii="Courier New" w:hAnsi="Courier New" w:cs="Times New Roman" w:hint="default"/>
      </w:rPr>
    </w:lvl>
    <w:lvl w:ilvl="5" w:tplc="04090005">
      <w:start w:val="1"/>
      <w:numFmt w:val="bullet"/>
      <w:lvlText w:val=""/>
      <w:lvlJc w:val="left"/>
      <w:pPr>
        <w:ind w:left="4379" w:hanging="360"/>
      </w:pPr>
      <w:rPr>
        <w:rFonts w:ascii="Wingdings" w:hAnsi="Wingdings" w:hint="default"/>
      </w:rPr>
    </w:lvl>
    <w:lvl w:ilvl="6" w:tplc="04090001">
      <w:start w:val="1"/>
      <w:numFmt w:val="bullet"/>
      <w:lvlText w:val=""/>
      <w:lvlJc w:val="left"/>
      <w:pPr>
        <w:ind w:left="5099" w:hanging="360"/>
      </w:pPr>
      <w:rPr>
        <w:rFonts w:ascii="Symbol" w:hAnsi="Symbol" w:hint="default"/>
      </w:rPr>
    </w:lvl>
    <w:lvl w:ilvl="7" w:tplc="04090003">
      <w:start w:val="1"/>
      <w:numFmt w:val="bullet"/>
      <w:lvlText w:val="o"/>
      <w:lvlJc w:val="left"/>
      <w:pPr>
        <w:ind w:left="5819" w:hanging="360"/>
      </w:pPr>
      <w:rPr>
        <w:rFonts w:ascii="Courier New" w:hAnsi="Courier New" w:cs="Times New Roman" w:hint="default"/>
      </w:rPr>
    </w:lvl>
    <w:lvl w:ilvl="8" w:tplc="04090005">
      <w:start w:val="1"/>
      <w:numFmt w:val="bullet"/>
      <w:lvlText w:val=""/>
      <w:lvlJc w:val="left"/>
      <w:pPr>
        <w:ind w:left="6539" w:hanging="360"/>
      </w:pPr>
      <w:rPr>
        <w:rFonts w:ascii="Wingdings" w:hAnsi="Wingdings" w:hint="default"/>
      </w:rPr>
    </w:lvl>
  </w:abstractNum>
  <w:abstractNum w:abstractNumId="18" w15:restartNumberingAfterBreak="0">
    <w:nsid w:val="673473A5"/>
    <w:multiLevelType w:val="multilevel"/>
    <w:tmpl w:val="8D1E24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A651E7"/>
    <w:multiLevelType w:val="hybridMultilevel"/>
    <w:tmpl w:val="A7C6CCDE"/>
    <w:lvl w:ilvl="0" w:tplc="0409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cs="Times New Roman" w:hint="default"/>
        <w:color w:val="0000FF"/>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AA16803"/>
    <w:multiLevelType w:val="hybridMultilevel"/>
    <w:tmpl w:val="01D21A16"/>
    <w:lvl w:ilvl="0" w:tplc="06182772">
      <w:start w:val="4"/>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7F71664B"/>
    <w:multiLevelType w:val="hybridMultilevel"/>
    <w:tmpl w:val="E57A0CC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7F79141E"/>
    <w:multiLevelType w:val="hybridMultilevel"/>
    <w:tmpl w:val="4678C1B0"/>
    <w:lvl w:ilvl="0" w:tplc="06182772">
      <w:start w:val="4"/>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858933711">
    <w:abstractNumId w:val="6"/>
  </w:num>
  <w:num w:numId="2" w16cid:durableId="1241869203">
    <w:abstractNumId w:val="22"/>
  </w:num>
  <w:num w:numId="3" w16cid:durableId="20735017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44018526">
    <w:abstractNumId w:val="0"/>
  </w:num>
  <w:num w:numId="5" w16cid:durableId="356079911">
    <w:abstractNumId w:val="20"/>
  </w:num>
  <w:num w:numId="6" w16cid:durableId="2071615505">
    <w:abstractNumId w:val="12"/>
  </w:num>
  <w:num w:numId="7" w16cid:durableId="10002804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12073899">
    <w:abstractNumId w:val="17"/>
  </w:num>
  <w:num w:numId="9" w16cid:durableId="133113310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1617245">
    <w:abstractNumId w:val="23"/>
  </w:num>
  <w:num w:numId="11" w16cid:durableId="518616840">
    <w:abstractNumId w:val="21"/>
  </w:num>
  <w:num w:numId="12" w16cid:durableId="352999139">
    <w:abstractNumId w:val="4"/>
  </w:num>
  <w:num w:numId="13" w16cid:durableId="55058372">
    <w:abstractNumId w:val="3"/>
  </w:num>
  <w:num w:numId="14" w16cid:durableId="2047022425">
    <w:abstractNumId w:val="11"/>
  </w:num>
  <w:num w:numId="15" w16cid:durableId="724136599">
    <w:abstractNumId w:val="15"/>
  </w:num>
  <w:num w:numId="16" w16cid:durableId="1858304395">
    <w:abstractNumId w:val="9"/>
  </w:num>
  <w:num w:numId="17" w16cid:durableId="1496529366">
    <w:abstractNumId w:val="5"/>
  </w:num>
  <w:num w:numId="18" w16cid:durableId="1722944638">
    <w:abstractNumId w:val="19"/>
  </w:num>
  <w:num w:numId="19" w16cid:durableId="192764976">
    <w:abstractNumId w:val="13"/>
  </w:num>
  <w:num w:numId="20" w16cid:durableId="2128696940">
    <w:abstractNumId w:val="14"/>
  </w:num>
  <w:num w:numId="21" w16cid:durableId="2016346719">
    <w:abstractNumId w:val="7"/>
  </w:num>
  <w:num w:numId="22" w16cid:durableId="1579899963">
    <w:abstractNumId w:val="16"/>
  </w:num>
  <w:num w:numId="23" w16cid:durableId="249244017">
    <w:abstractNumId w:val="8"/>
  </w:num>
  <w:num w:numId="24" w16cid:durableId="95296246">
    <w:abstractNumId w:val="18"/>
    <w:lvlOverride w:ilvl="1">
      <w:lvl w:ilvl="1">
        <w:numFmt w:val="bullet"/>
        <w:lvlText w:val=""/>
        <w:lvlJc w:val="left"/>
        <w:pPr>
          <w:tabs>
            <w:tab w:val="num" w:pos="1440"/>
          </w:tabs>
          <w:ind w:left="1440" w:hanging="360"/>
        </w:pPr>
        <w:rPr>
          <w:rFonts w:ascii="Symbol" w:hAnsi="Symbol" w:hint="default"/>
          <w:sz w:val="20"/>
        </w:rPr>
      </w:lvl>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5198"/>
    <w:rsid w:val="0001727A"/>
    <w:rsid w:val="00030900"/>
    <w:rsid w:val="00051CFB"/>
    <w:rsid w:val="00064DA0"/>
    <w:rsid w:val="00070EFC"/>
    <w:rsid w:val="00081523"/>
    <w:rsid w:val="00084159"/>
    <w:rsid w:val="000A5576"/>
    <w:rsid w:val="000C04D6"/>
    <w:rsid w:val="000D3FEA"/>
    <w:rsid w:val="000D49CE"/>
    <w:rsid w:val="000E2CB8"/>
    <w:rsid w:val="000E5AEC"/>
    <w:rsid w:val="001539BC"/>
    <w:rsid w:val="00155198"/>
    <w:rsid w:val="00160276"/>
    <w:rsid w:val="00186BF6"/>
    <w:rsid w:val="00200492"/>
    <w:rsid w:val="002058A5"/>
    <w:rsid w:val="002335DE"/>
    <w:rsid w:val="00257C12"/>
    <w:rsid w:val="00286473"/>
    <w:rsid w:val="002E6BD2"/>
    <w:rsid w:val="002F3144"/>
    <w:rsid w:val="00303BB1"/>
    <w:rsid w:val="00342953"/>
    <w:rsid w:val="003447B5"/>
    <w:rsid w:val="0036346D"/>
    <w:rsid w:val="00367248"/>
    <w:rsid w:val="00376C2C"/>
    <w:rsid w:val="003A4594"/>
    <w:rsid w:val="0040320E"/>
    <w:rsid w:val="00411F6A"/>
    <w:rsid w:val="00431854"/>
    <w:rsid w:val="00432ADE"/>
    <w:rsid w:val="00434661"/>
    <w:rsid w:val="004349A9"/>
    <w:rsid w:val="00450770"/>
    <w:rsid w:val="004573B0"/>
    <w:rsid w:val="0046041F"/>
    <w:rsid w:val="004A5410"/>
    <w:rsid w:val="004E3FB4"/>
    <w:rsid w:val="00533A88"/>
    <w:rsid w:val="00550DDD"/>
    <w:rsid w:val="005A1729"/>
    <w:rsid w:val="005B59D1"/>
    <w:rsid w:val="005D1409"/>
    <w:rsid w:val="005D48CD"/>
    <w:rsid w:val="005D506D"/>
    <w:rsid w:val="005D579F"/>
    <w:rsid w:val="005F53AC"/>
    <w:rsid w:val="00600024"/>
    <w:rsid w:val="0061744B"/>
    <w:rsid w:val="00623E68"/>
    <w:rsid w:val="006257CC"/>
    <w:rsid w:val="00636A46"/>
    <w:rsid w:val="006565AC"/>
    <w:rsid w:val="00671813"/>
    <w:rsid w:val="0068413D"/>
    <w:rsid w:val="00711EDB"/>
    <w:rsid w:val="007158FD"/>
    <w:rsid w:val="007550DE"/>
    <w:rsid w:val="007729B3"/>
    <w:rsid w:val="00782FD8"/>
    <w:rsid w:val="007930DE"/>
    <w:rsid w:val="00795E5B"/>
    <w:rsid w:val="007A4BFB"/>
    <w:rsid w:val="007B33BB"/>
    <w:rsid w:val="007C64EB"/>
    <w:rsid w:val="007E0DB5"/>
    <w:rsid w:val="007F5B5E"/>
    <w:rsid w:val="00834198"/>
    <w:rsid w:val="00836D88"/>
    <w:rsid w:val="00843BA4"/>
    <w:rsid w:val="00855BE9"/>
    <w:rsid w:val="0087099F"/>
    <w:rsid w:val="0088226E"/>
    <w:rsid w:val="00882D4D"/>
    <w:rsid w:val="0088703F"/>
    <w:rsid w:val="008B5385"/>
    <w:rsid w:val="008B5DA0"/>
    <w:rsid w:val="008B7221"/>
    <w:rsid w:val="008C07CB"/>
    <w:rsid w:val="008E216F"/>
    <w:rsid w:val="008E3222"/>
    <w:rsid w:val="0090266F"/>
    <w:rsid w:val="00902DEE"/>
    <w:rsid w:val="00955949"/>
    <w:rsid w:val="00976A4E"/>
    <w:rsid w:val="009E16D4"/>
    <w:rsid w:val="00A101C4"/>
    <w:rsid w:val="00A36090"/>
    <w:rsid w:val="00A56DD7"/>
    <w:rsid w:val="00AB4A77"/>
    <w:rsid w:val="00AF2D0F"/>
    <w:rsid w:val="00AF3CEE"/>
    <w:rsid w:val="00B128AE"/>
    <w:rsid w:val="00B2083B"/>
    <w:rsid w:val="00B3191C"/>
    <w:rsid w:val="00B3375B"/>
    <w:rsid w:val="00B45275"/>
    <w:rsid w:val="00B45F99"/>
    <w:rsid w:val="00B71AB5"/>
    <w:rsid w:val="00B81415"/>
    <w:rsid w:val="00B90E2D"/>
    <w:rsid w:val="00BA3997"/>
    <w:rsid w:val="00BE04A3"/>
    <w:rsid w:val="00BE2FD1"/>
    <w:rsid w:val="00BF4208"/>
    <w:rsid w:val="00C129BA"/>
    <w:rsid w:val="00C4210E"/>
    <w:rsid w:val="00C4648E"/>
    <w:rsid w:val="00C5191F"/>
    <w:rsid w:val="00C554F8"/>
    <w:rsid w:val="00C76D30"/>
    <w:rsid w:val="00C85DA6"/>
    <w:rsid w:val="00C867CA"/>
    <w:rsid w:val="00D159D5"/>
    <w:rsid w:val="00D4253C"/>
    <w:rsid w:val="00D54645"/>
    <w:rsid w:val="00D741F6"/>
    <w:rsid w:val="00D76F1F"/>
    <w:rsid w:val="00DF342B"/>
    <w:rsid w:val="00E2349B"/>
    <w:rsid w:val="00E460A5"/>
    <w:rsid w:val="00EA5FA1"/>
    <w:rsid w:val="00EC70A1"/>
    <w:rsid w:val="00ED7526"/>
    <w:rsid w:val="00EE42FF"/>
    <w:rsid w:val="00F04BA0"/>
    <w:rsid w:val="00F11DDC"/>
    <w:rsid w:val="00F21CF8"/>
    <w:rsid w:val="00F9059A"/>
    <w:rsid w:val="00FC6AF4"/>
    <w:rsid w:val="00FF6C0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289F5A"/>
  <w15:docId w15:val="{00B47B53-4AAA-4156-80C8-A92DD04C2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
    <w:uiPriority w:val="1"/>
    <w:qFormat/>
    <w:rsid w:val="0015519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lu2">
    <w:name w:val="heading 2"/>
    <w:basedOn w:val="Normal"/>
    <w:next w:val="Normal"/>
    <w:link w:val="Titlu2Caracter"/>
    <w:uiPriority w:val="1"/>
    <w:unhideWhenUsed/>
    <w:qFormat/>
    <w:rsid w:val="0090266F"/>
    <w:pPr>
      <w:keepNext/>
      <w:keepLines/>
      <w:spacing w:before="40" w:after="0" w:line="276" w:lineRule="auto"/>
      <w:outlineLvl w:val="1"/>
    </w:pPr>
    <w:rPr>
      <w:rFonts w:asciiTheme="majorHAnsi" w:eastAsiaTheme="majorEastAsia" w:hAnsiTheme="majorHAnsi" w:cstheme="majorBidi"/>
      <w:color w:val="2F5496" w:themeColor="accent1" w:themeShade="BF"/>
      <w:sz w:val="26"/>
      <w:szCs w:val="26"/>
    </w:rPr>
  </w:style>
  <w:style w:type="paragraph" w:styleId="Titlu3">
    <w:name w:val="heading 3"/>
    <w:basedOn w:val="Normal"/>
    <w:next w:val="Normal"/>
    <w:link w:val="Titlu3Caracter"/>
    <w:uiPriority w:val="1"/>
    <w:unhideWhenUsed/>
    <w:qFormat/>
    <w:rsid w:val="0090266F"/>
    <w:pPr>
      <w:keepNext/>
      <w:keepLines/>
      <w:spacing w:before="40" w:after="0" w:line="276" w:lineRule="auto"/>
      <w:outlineLvl w:val="2"/>
    </w:pPr>
    <w:rPr>
      <w:rFonts w:asciiTheme="majorHAnsi" w:eastAsiaTheme="majorEastAsia" w:hAnsiTheme="majorHAnsi" w:cstheme="majorBidi"/>
      <w:color w:val="1F3763" w:themeColor="accent1" w:themeShade="7F"/>
      <w:sz w:val="24"/>
      <w:szCs w:val="24"/>
    </w:rPr>
  </w:style>
  <w:style w:type="paragraph" w:styleId="Titlu4">
    <w:name w:val="heading 4"/>
    <w:basedOn w:val="Normal"/>
    <w:next w:val="Normal"/>
    <w:link w:val="Titlu4Caracter"/>
    <w:uiPriority w:val="1"/>
    <w:unhideWhenUsed/>
    <w:qFormat/>
    <w:rsid w:val="00303BB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itlu5">
    <w:name w:val="heading 5"/>
    <w:basedOn w:val="Normal"/>
    <w:next w:val="Normal"/>
    <w:link w:val="Titlu5Caracter"/>
    <w:uiPriority w:val="9"/>
    <w:semiHidden/>
    <w:unhideWhenUsed/>
    <w:qFormat/>
    <w:rsid w:val="00303BB1"/>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155198"/>
    <w:rPr>
      <w:rFonts w:asciiTheme="majorHAnsi" w:eastAsiaTheme="majorEastAsia" w:hAnsiTheme="majorHAnsi" w:cstheme="majorBidi"/>
      <w:color w:val="2F5496" w:themeColor="accent1" w:themeShade="BF"/>
      <w:sz w:val="32"/>
      <w:szCs w:val="32"/>
    </w:rPr>
  </w:style>
  <w:style w:type="character" w:customStyle="1" w:styleId="Titlu2Caracter">
    <w:name w:val="Titlu 2 Caracter"/>
    <w:basedOn w:val="Fontdeparagrafimplicit"/>
    <w:link w:val="Titlu2"/>
    <w:uiPriority w:val="9"/>
    <w:semiHidden/>
    <w:rsid w:val="0090266F"/>
    <w:rPr>
      <w:rFonts w:asciiTheme="majorHAnsi" w:eastAsiaTheme="majorEastAsia" w:hAnsiTheme="majorHAnsi" w:cstheme="majorBidi"/>
      <w:color w:val="2F5496" w:themeColor="accent1" w:themeShade="BF"/>
      <w:sz w:val="26"/>
      <w:szCs w:val="26"/>
    </w:rPr>
  </w:style>
  <w:style w:type="character" w:customStyle="1" w:styleId="Titlu3Caracter">
    <w:name w:val="Titlu 3 Caracter"/>
    <w:basedOn w:val="Fontdeparagrafimplicit"/>
    <w:link w:val="Titlu3"/>
    <w:uiPriority w:val="9"/>
    <w:semiHidden/>
    <w:rsid w:val="0090266F"/>
    <w:rPr>
      <w:rFonts w:asciiTheme="majorHAnsi" w:eastAsiaTheme="majorEastAsia" w:hAnsiTheme="majorHAnsi" w:cstheme="majorBidi"/>
      <w:color w:val="1F3763" w:themeColor="accent1" w:themeShade="7F"/>
      <w:sz w:val="24"/>
      <w:szCs w:val="24"/>
    </w:rPr>
  </w:style>
  <w:style w:type="character" w:customStyle="1" w:styleId="Titlu4Caracter">
    <w:name w:val="Titlu 4 Caracter"/>
    <w:basedOn w:val="Fontdeparagrafimplicit"/>
    <w:link w:val="Titlu4"/>
    <w:uiPriority w:val="9"/>
    <w:rsid w:val="00303BB1"/>
    <w:rPr>
      <w:rFonts w:asciiTheme="majorHAnsi" w:eastAsiaTheme="majorEastAsia" w:hAnsiTheme="majorHAnsi" w:cstheme="majorBidi"/>
      <w:i/>
      <w:iCs/>
      <w:color w:val="2F5496" w:themeColor="accent1" w:themeShade="BF"/>
    </w:rPr>
  </w:style>
  <w:style w:type="character" w:customStyle="1" w:styleId="Titlu5Caracter">
    <w:name w:val="Titlu 5 Caracter"/>
    <w:basedOn w:val="Fontdeparagrafimplicit"/>
    <w:link w:val="Titlu5"/>
    <w:uiPriority w:val="9"/>
    <w:semiHidden/>
    <w:rsid w:val="00303BB1"/>
    <w:rPr>
      <w:rFonts w:asciiTheme="majorHAnsi" w:eastAsiaTheme="majorEastAsia" w:hAnsiTheme="majorHAnsi" w:cstheme="majorBidi"/>
      <w:color w:val="2F5496" w:themeColor="accent1" w:themeShade="BF"/>
    </w:rPr>
  </w:style>
  <w:style w:type="character" w:styleId="Hyperlink">
    <w:name w:val="Hyperlink"/>
    <w:basedOn w:val="Fontdeparagrafimplicit"/>
    <w:uiPriority w:val="99"/>
    <w:unhideWhenUsed/>
    <w:rsid w:val="00155198"/>
    <w:rPr>
      <w:color w:val="0563C1" w:themeColor="hyperlink"/>
      <w:u w:val="single"/>
    </w:rPr>
  </w:style>
  <w:style w:type="paragraph" w:styleId="Listparagraf">
    <w:name w:val="List Paragraph"/>
    <w:aliases w:val="Akapit z listą BS,Outlines a.b.c.,List_Paragraph,Multilevel para_II,Akapit z lista BS,List Paragraph1,Normal bullet 2,body 2,List Paragraph11,List Paragraph111,Antes de enumeración,Listă colorată - Accentuare 11,Bullet,Citation List"/>
    <w:basedOn w:val="Normal"/>
    <w:link w:val="ListparagrafCaracter"/>
    <w:uiPriority w:val="1"/>
    <w:qFormat/>
    <w:rsid w:val="00155198"/>
    <w:pPr>
      <w:ind w:left="720"/>
      <w:contextualSpacing/>
    </w:p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body 2 Caracter,List Paragraph11 Caracter"/>
    <w:link w:val="Listparagraf"/>
    <w:uiPriority w:val="34"/>
    <w:locked/>
    <w:rsid w:val="00303BB1"/>
  </w:style>
  <w:style w:type="paragraph" w:styleId="Titlucuprins">
    <w:name w:val="TOC Heading"/>
    <w:basedOn w:val="Titlu1"/>
    <w:next w:val="Normal"/>
    <w:uiPriority w:val="39"/>
    <w:unhideWhenUsed/>
    <w:qFormat/>
    <w:rsid w:val="00155198"/>
    <w:pPr>
      <w:outlineLvl w:val="9"/>
    </w:pPr>
    <w:rPr>
      <w:lang w:val="en-US"/>
    </w:rPr>
  </w:style>
  <w:style w:type="paragraph" w:styleId="Cuprins1">
    <w:name w:val="toc 1"/>
    <w:basedOn w:val="Normal"/>
    <w:next w:val="Normal"/>
    <w:autoRedefine/>
    <w:uiPriority w:val="39"/>
    <w:unhideWhenUsed/>
    <w:qFormat/>
    <w:rsid w:val="00155198"/>
    <w:pPr>
      <w:spacing w:after="100"/>
    </w:pPr>
  </w:style>
  <w:style w:type="paragraph" w:styleId="Textnotdesubsol">
    <w:name w:val="footnote text"/>
    <w:aliases w:val="single space,Footnote Text Char Char,Fußnote,FOOTNOTES,fn,Podrozdział,Footnote,fn Char Char Char,fn Char Char,fn Char,Fußnote Char Char Char,Fußnote Char,Fußnote Char Char Char Char,stile 1,Footnote1,ft,Footnote2,Footnote3,Footnote4"/>
    <w:basedOn w:val="Normal"/>
    <w:link w:val="TextnotdesubsolCaracter"/>
    <w:unhideWhenUsed/>
    <w:rsid w:val="00FF6C0A"/>
    <w:pPr>
      <w:spacing w:after="0" w:line="240" w:lineRule="auto"/>
    </w:pPr>
    <w:rPr>
      <w:sz w:val="20"/>
      <w:szCs w:val="20"/>
    </w:rPr>
  </w:style>
  <w:style w:type="character" w:customStyle="1" w:styleId="TextnotdesubsolCaracter">
    <w:name w:val="Text notă de subsol Caracter"/>
    <w:aliases w:val="single space Caracter,Footnote Text Char Char Caracter,Fußnote Caracter,FOOTNOTES Caracter,fn Caracter,Podrozdział Caracter,Footnote Caracter,fn Char Char Char Caracter,fn Char Char Caracter,fn Char Caracter,stile 1 Caracter"/>
    <w:basedOn w:val="Fontdeparagrafimplicit"/>
    <w:link w:val="Textnotdesubsol"/>
    <w:rsid w:val="00FF6C0A"/>
    <w:rPr>
      <w:sz w:val="20"/>
      <w:szCs w:val="20"/>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basedOn w:val="Fontdeparagrafimplicit"/>
    <w:link w:val="BVIfnrChar1Char"/>
    <w:unhideWhenUsed/>
    <w:qFormat/>
    <w:rsid w:val="00FF6C0A"/>
    <w:rPr>
      <w:vertAlign w:val="superscript"/>
    </w:rPr>
  </w:style>
  <w:style w:type="paragraph" w:styleId="TextnBalon">
    <w:name w:val="Balloon Text"/>
    <w:basedOn w:val="Normal"/>
    <w:link w:val="TextnBalonCaracter"/>
    <w:uiPriority w:val="99"/>
    <w:semiHidden/>
    <w:unhideWhenUsed/>
    <w:rsid w:val="00F04BA0"/>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F04BA0"/>
    <w:rPr>
      <w:rFonts w:ascii="Tahoma" w:hAnsi="Tahoma" w:cs="Tahoma"/>
      <w:sz w:val="16"/>
      <w:szCs w:val="16"/>
    </w:rPr>
  </w:style>
  <w:style w:type="paragraph" w:styleId="Antet">
    <w:name w:val="header"/>
    <w:basedOn w:val="Normal"/>
    <w:link w:val="AntetCaracter"/>
    <w:uiPriority w:val="99"/>
    <w:unhideWhenUsed/>
    <w:rsid w:val="00F04BA0"/>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F04BA0"/>
  </w:style>
  <w:style w:type="paragraph" w:styleId="Subsol">
    <w:name w:val="footer"/>
    <w:basedOn w:val="Normal"/>
    <w:link w:val="SubsolCaracter"/>
    <w:uiPriority w:val="99"/>
    <w:unhideWhenUsed/>
    <w:rsid w:val="00F04BA0"/>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F04BA0"/>
  </w:style>
  <w:style w:type="paragraph" w:styleId="Corptext">
    <w:name w:val="Body Text"/>
    <w:aliases w:val="block style,Body,Standard paragraph,b"/>
    <w:basedOn w:val="Normal"/>
    <w:link w:val="CorptextCaracter"/>
    <w:uiPriority w:val="1"/>
    <w:qFormat/>
    <w:rsid w:val="00303BB1"/>
    <w:pPr>
      <w:spacing w:before="120" w:after="60" w:line="240" w:lineRule="auto"/>
    </w:pPr>
    <w:rPr>
      <w:rFonts w:ascii="Arial" w:eastAsia="Times New Roman" w:hAnsi="Arial" w:cs="Arial"/>
      <w:iCs/>
      <w:sz w:val="20"/>
      <w:szCs w:val="24"/>
    </w:rPr>
  </w:style>
  <w:style w:type="character" w:customStyle="1" w:styleId="CorptextCaracter">
    <w:name w:val="Corp text Caracter"/>
    <w:aliases w:val="block style Caracter,Body Caracter,Standard paragraph Caracter,b Caracter"/>
    <w:basedOn w:val="Fontdeparagrafimplicit"/>
    <w:link w:val="Corptext"/>
    <w:rsid w:val="00303BB1"/>
    <w:rPr>
      <w:rFonts w:ascii="Arial" w:eastAsia="Times New Roman" w:hAnsi="Arial" w:cs="Arial"/>
      <w:iCs/>
      <w:sz w:val="20"/>
      <w:szCs w:val="24"/>
    </w:rPr>
  </w:style>
  <w:style w:type="paragraph" w:styleId="Titlu">
    <w:name w:val="Title"/>
    <w:basedOn w:val="Normal"/>
    <w:link w:val="TitluCaracter"/>
    <w:qFormat/>
    <w:rsid w:val="00303BB1"/>
    <w:pPr>
      <w:spacing w:before="40" w:after="40" w:line="240" w:lineRule="auto"/>
      <w:jc w:val="center"/>
    </w:pPr>
    <w:rPr>
      <w:rFonts w:ascii="Trebuchet MS" w:eastAsia="Times New Roman" w:hAnsi="Trebuchet MS" w:cs="Times New Roman"/>
      <w:b/>
      <w:bCs/>
      <w:sz w:val="20"/>
      <w:szCs w:val="24"/>
    </w:rPr>
  </w:style>
  <w:style w:type="character" w:customStyle="1" w:styleId="TitluCaracter">
    <w:name w:val="Titlu Caracter"/>
    <w:basedOn w:val="Fontdeparagrafimplicit"/>
    <w:link w:val="Titlu"/>
    <w:rsid w:val="00303BB1"/>
    <w:rPr>
      <w:rFonts w:ascii="Trebuchet MS" w:eastAsia="Times New Roman" w:hAnsi="Trebuchet MS" w:cs="Times New Roman"/>
      <w:b/>
      <w:bCs/>
      <w:sz w:val="20"/>
      <w:szCs w:val="24"/>
    </w:rPr>
  </w:style>
  <w:style w:type="paragraph" w:customStyle="1" w:styleId="xl61">
    <w:name w:val="xl61"/>
    <w:basedOn w:val="Normal"/>
    <w:rsid w:val="00303BB1"/>
    <w:pPr>
      <w:pBdr>
        <w:left w:val="single" w:sz="8" w:space="0" w:color="000000"/>
      </w:pBdr>
      <w:suppressAutoHyphens/>
      <w:spacing w:before="280" w:after="280" w:line="240" w:lineRule="auto"/>
      <w:jc w:val="both"/>
    </w:pPr>
    <w:rPr>
      <w:rFonts w:ascii="Arial" w:eastAsia="Times New Roman" w:hAnsi="Arial" w:cs="Arial"/>
      <w:sz w:val="24"/>
      <w:szCs w:val="24"/>
      <w:lang w:val="fr-FR" w:eastAsia="ar-SA"/>
    </w:rPr>
  </w:style>
  <w:style w:type="table" w:styleId="Tabelgril">
    <w:name w:val="Table Grid"/>
    <w:basedOn w:val="TabelNormal"/>
    <w:uiPriority w:val="59"/>
    <w:rsid w:val="00303B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0266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extcomentariuCaracter">
    <w:name w:val="Text comentariu Caracter"/>
    <w:basedOn w:val="Fontdeparagrafimplicit"/>
    <w:link w:val="Textcomentariu"/>
    <w:uiPriority w:val="99"/>
    <w:semiHidden/>
    <w:rsid w:val="0090266F"/>
    <w:rPr>
      <w:sz w:val="20"/>
      <w:szCs w:val="20"/>
    </w:rPr>
  </w:style>
  <w:style w:type="paragraph" w:styleId="Textcomentariu">
    <w:name w:val="annotation text"/>
    <w:basedOn w:val="Normal"/>
    <w:link w:val="TextcomentariuCaracter"/>
    <w:uiPriority w:val="99"/>
    <w:semiHidden/>
    <w:unhideWhenUsed/>
    <w:rsid w:val="0090266F"/>
    <w:pPr>
      <w:spacing w:line="240" w:lineRule="auto"/>
    </w:pPr>
    <w:rPr>
      <w:sz w:val="20"/>
      <w:szCs w:val="20"/>
    </w:rPr>
  </w:style>
  <w:style w:type="character" w:customStyle="1" w:styleId="SubiectComentariuCaracter">
    <w:name w:val="Subiect Comentariu Caracter"/>
    <w:basedOn w:val="TextcomentariuCaracter"/>
    <w:link w:val="SubiectComentariu"/>
    <w:uiPriority w:val="99"/>
    <w:semiHidden/>
    <w:rsid w:val="0090266F"/>
    <w:rPr>
      <w:b/>
      <w:bCs/>
      <w:sz w:val="20"/>
      <w:szCs w:val="20"/>
    </w:rPr>
  </w:style>
  <w:style w:type="paragraph" w:styleId="SubiectComentariu">
    <w:name w:val="annotation subject"/>
    <w:basedOn w:val="Textcomentariu"/>
    <w:next w:val="Textcomentariu"/>
    <w:link w:val="SubiectComentariuCaracter"/>
    <w:uiPriority w:val="99"/>
    <w:semiHidden/>
    <w:unhideWhenUsed/>
    <w:rsid w:val="0090266F"/>
    <w:rPr>
      <w:b/>
      <w:bCs/>
    </w:rPr>
  </w:style>
  <w:style w:type="character" w:customStyle="1" w:styleId="rvts7">
    <w:name w:val="rvts7"/>
    <w:basedOn w:val="Fontdeparagrafimplicit"/>
    <w:rsid w:val="0090266F"/>
  </w:style>
  <w:style w:type="character" w:styleId="Robust">
    <w:name w:val="Strong"/>
    <w:basedOn w:val="Fontdeparagrafimplicit"/>
    <w:uiPriority w:val="22"/>
    <w:qFormat/>
    <w:rsid w:val="0090266F"/>
    <w:rPr>
      <w:b/>
      <w:bCs/>
    </w:rPr>
  </w:style>
  <w:style w:type="character" w:customStyle="1" w:styleId="Parteasuperioaraformularului-zCaracter">
    <w:name w:val="Partea superioară a formularului-z Caracter"/>
    <w:basedOn w:val="Fontdeparagrafimplicit"/>
    <w:link w:val="Parteasuperioaraformularului-z"/>
    <w:uiPriority w:val="99"/>
    <w:semiHidden/>
    <w:rsid w:val="0090266F"/>
    <w:rPr>
      <w:rFonts w:ascii="Arial" w:hAnsi="Arial" w:cs="Arial"/>
      <w:vanish/>
      <w:sz w:val="16"/>
      <w:szCs w:val="16"/>
    </w:rPr>
  </w:style>
  <w:style w:type="paragraph" w:styleId="Parteasuperioaraformularului-z">
    <w:name w:val="HTML Top of Form"/>
    <w:basedOn w:val="Normal"/>
    <w:next w:val="Normal"/>
    <w:link w:val="Parteasuperioaraformularului-zCaracter"/>
    <w:hidden/>
    <w:uiPriority w:val="99"/>
    <w:semiHidden/>
    <w:unhideWhenUsed/>
    <w:rsid w:val="0090266F"/>
    <w:pPr>
      <w:pBdr>
        <w:bottom w:val="single" w:sz="6" w:space="1" w:color="auto"/>
      </w:pBdr>
      <w:spacing w:after="0" w:line="276" w:lineRule="auto"/>
      <w:jc w:val="center"/>
    </w:pPr>
    <w:rPr>
      <w:rFonts w:ascii="Arial" w:hAnsi="Arial" w:cs="Arial"/>
      <w:vanish/>
      <w:sz w:val="16"/>
      <w:szCs w:val="16"/>
    </w:rPr>
  </w:style>
  <w:style w:type="character" w:customStyle="1" w:styleId="Parteasuperioaramachetei-zCaracter1">
    <w:name w:val="Partea superioară a machetei-z Caracter1"/>
    <w:basedOn w:val="Fontdeparagrafimplicit"/>
    <w:uiPriority w:val="99"/>
    <w:semiHidden/>
    <w:rsid w:val="0090266F"/>
    <w:rPr>
      <w:rFonts w:ascii="Arial" w:hAnsi="Arial" w:cs="Arial"/>
      <w:vanish/>
      <w:sz w:val="16"/>
      <w:szCs w:val="16"/>
    </w:rPr>
  </w:style>
  <w:style w:type="character" w:customStyle="1" w:styleId="Parteainferioaraformularului-zCaracter">
    <w:name w:val="Partea inferioară a formularului-z Caracter"/>
    <w:basedOn w:val="Fontdeparagrafimplicit"/>
    <w:link w:val="Parteainferioaraformularului-z"/>
    <w:uiPriority w:val="99"/>
    <w:semiHidden/>
    <w:rsid w:val="0090266F"/>
    <w:rPr>
      <w:rFonts w:ascii="Arial" w:hAnsi="Arial" w:cs="Arial"/>
      <w:vanish/>
      <w:sz w:val="16"/>
      <w:szCs w:val="16"/>
    </w:rPr>
  </w:style>
  <w:style w:type="paragraph" w:styleId="Parteainferioaraformularului-z">
    <w:name w:val="HTML Bottom of Form"/>
    <w:basedOn w:val="Normal"/>
    <w:next w:val="Normal"/>
    <w:link w:val="Parteainferioaraformularului-zCaracter"/>
    <w:hidden/>
    <w:uiPriority w:val="99"/>
    <w:semiHidden/>
    <w:unhideWhenUsed/>
    <w:rsid w:val="0090266F"/>
    <w:pPr>
      <w:pBdr>
        <w:top w:val="single" w:sz="6" w:space="1" w:color="auto"/>
      </w:pBdr>
      <w:spacing w:after="0" w:line="276" w:lineRule="auto"/>
      <w:jc w:val="center"/>
    </w:pPr>
    <w:rPr>
      <w:rFonts w:ascii="Arial" w:hAnsi="Arial" w:cs="Arial"/>
      <w:vanish/>
      <w:sz w:val="16"/>
      <w:szCs w:val="16"/>
    </w:rPr>
  </w:style>
  <w:style w:type="character" w:customStyle="1" w:styleId="Parteainferioaramachetei-zCaracter1">
    <w:name w:val="Partea inferioară a machetei-z Caracter1"/>
    <w:basedOn w:val="Fontdeparagrafimplicit"/>
    <w:uiPriority w:val="99"/>
    <w:semiHidden/>
    <w:rsid w:val="0090266F"/>
    <w:rPr>
      <w:rFonts w:ascii="Arial" w:hAnsi="Arial" w:cs="Arial"/>
      <w:vanish/>
      <w:sz w:val="16"/>
      <w:szCs w:val="16"/>
    </w:rPr>
  </w:style>
  <w:style w:type="character" w:customStyle="1" w:styleId="ui-column-title1">
    <w:name w:val="ui-column-title1"/>
    <w:basedOn w:val="Fontdeparagrafimplicit"/>
    <w:rsid w:val="0090266F"/>
  </w:style>
  <w:style w:type="character" w:customStyle="1" w:styleId="ui-panel-title2">
    <w:name w:val="ui-panel-title2"/>
    <w:basedOn w:val="Fontdeparagrafimplicit"/>
    <w:rsid w:val="0090266F"/>
  </w:style>
  <w:style w:type="paragraph" w:styleId="NormalWeb">
    <w:name w:val="Normal (Web)"/>
    <w:basedOn w:val="Normal"/>
    <w:unhideWhenUsed/>
    <w:rsid w:val="0090266F"/>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Fontdeparagrafimplicit"/>
    <w:rsid w:val="0090266F"/>
    <w:rPr>
      <w:strike w:val="0"/>
      <w:dstrike w:val="0"/>
      <w:u w:val="none"/>
      <w:effect w:val="none"/>
      <w:bdr w:val="none" w:sz="0" w:space="0" w:color="auto" w:frame="1"/>
    </w:rPr>
  </w:style>
  <w:style w:type="paragraph" w:customStyle="1" w:styleId="instruct">
    <w:name w:val="instruct"/>
    <w:basedOn w:val="Normal"/>
    <w:rsid w:val="0090266F"/>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Fontdeparagrafimplicit"/>
    <w:rsid w:val="0090266F"/>
  </w:style>
  <w:style w:type="character" w:customStyle="1" w:styleId="apple-converted-space">
    <w:name w:val="apple-converted-space"/>
    <w:basedOn w:val="Fontdeparagrafimplicit"/>
    <w:rsid w:val="0090266F"/>
  </w:style>
  <w:style w:type="character" w:customStyle="1" w:styleId="right">
    <w:name w:val="right"/>
    <w:basedOn w:val="Fontdeparagrafimplicit"/>
    <w:rsid w:val="0090266F"/>
  </w:style>
  <w:style w:type="paragraph" w:styleId="Cuprins2">
    <w:name w:val="toc 2"/>
    <w:basedOn w:val="Normal"/>
    <w:next w:val="Normal"/>
    <w:autoRedefine/>
    <w:uiPriority w:val="39"/>
    <w:unhideWhenUsed/>
    <w:qFormat/>
    <w:rsid w:val="0090266F"/>
    <w:pPr>
      <w:tabs>
        <w:tab w:val="right" w:leader="dot" w:pos="9350"/>
      </w:tabs>
      <w:spacing w:after="100" w:line="276" w:lineRule="auto"/>
      <w:ind w:left="220"/>
    </w:pPr>
    <w:rPr>
      <w:noProof/>
      <w:sz w:val="28"/>
    </w:rPr>
  </w:style>
  <w:style w:type="paragraph" w:styleId="Cuprins3">
    <w:name w:val="toc 3"/>
    <w:basedOn w:val="Normal"/>
    <w:next w:val="Normal"/>
    <w:autoRedefine/>
    <w:uiPriority w:val="39"/>
    <w:unhideWhenUsed/>
    <w:qFormat/>
    <w:rsid w:val="00BF4208"/>
    <w:pPr>
      <w:tabs>
        <w:tab w:val="right" w:leader="dot" w:pos="9350"/>
      </w:tabs>
      <w:spacing w:after="100" w:line="276" w:lineRule="auto"/>
      <w:ind w:left="440"/>
    </w:pPr>
    <w:rPr>
      <w:rFonts w:ascii="Times New Roman" w:hAnsi="Times New Roman" w:cs="Times New Roman"/>
      <w:noProof/>
    </w:rPr>
  </w:style>
  <w:style w:type="paragraph" w:customStyle="1" w:styleId="Subject">
    <w:name w:val="Subject"/>
    <w:rsid w:val="0090266F"/>
    <w:pPr>
      <w:tabs>
        <w:tab w:val="left" w:pos="851"/>
        <w:tab w:val="left" w:pos="2268"/>
      </w:tabs>
      <w:overflowPunct w:val="0"/>
      <w:autoSpaceDE w:val="0"/>
      <w:autoSpaceDN w:val="0"/>
      <w:adjustRightInd w:val="0"/>
      <w:spacing w:after="0" w:line="240" w:lineRule="auto"/>
      <w:ind w:left="2268" w:hanging="2268"/>
    </w:pPr>
    <w:rPr>
      <w:rFonts w:ascii="Times New Roman" w:eastAsia="Times New Roman" w:hAnsi="Times New Roman" w:cs="Times New Roman"/>
      <w:b/>
      <w:szCs w:val="20"/>
      <w:u w:val="single"/>
      <w:lang w:val="en-GB"/>
    </w:rPr>
  </w:style>
  <w:style w:type="paragraph" w:customStyle="1" w:styleId="Titlefront">
    <w:name w:val="Title front"/>
    <w:basedOn w:val="Normal"/>
    <w:rsid w:val="0090266F"/>
    <w:pPr>
      <w:overflowPunct w:val="0"/>
      <w:autoSpaceDE w:val="0"/>
      <w:autoSpaceDN w:val="0"/>
      <w:adjustRightInd w:val="0"/>
      <w:spacing w:before="240" w:after="0" w:line="240" w:lineRule="auto"/>
      <w:jc w:val="center"/>
    </w:pPr>
    <w:rPr>
      <w:rFonts w:ascii="Times New Roman" w:eastAsia="Times New Roman" w:hAnsi="Times New Roman" w:cs="Times New Roman"/>
      <w:b/>
      <w:sz w:val="28"/>
      <w:szCs w:val="20"/>
      <w:lang w:val="en-US"/>
    </w:rPr>
  </w:style>
  <w:style w:type="paragraph" w:customStyle="1" w:styleId="NormalInd2">
    <w:name w:val="Normal Ind 2"/>
    <w:basedOn w:val="Normal"/>
    <w:rsid w:val="0090266F"/>
    <w:pPr>
      <w:overflowPunct w:val="0"/>
      <w:autoSpaceDE w:val="0"/>
      <w:autoSpaceDN w:val="0"/>
      <w:adjustRightInd w:val="0"/>
      <w:spacing w:after="0" w:line="240" w:lineRule="auto"/>
      <w:ind w:left="1134"/>
      <w:jc w:val="both"/>
    </w:pPr>
    <w:rPr>
      <w:rFonts w:ascii="Times New Roman" w:eastAsia="Times New Roman" w:hAnsi="Times New Roman" w:cs="Times New Roman"/>
      <w:szCs w:val="20"/>
      <w:lang w:val="en-GB"/>
    </w:rPr>
  </w:style>
  <w:style w:type="paragraph" w:customStyle="1" w:styleId="Tableline">
    <w:name w:val="Table line"/>
    <w:basedOn w:val="Normal"/>
    <w:rsid w:val="0090266F"/>
    <w:pPr>
      <w:overflowPunct w:val="0"/>
      <w:autoSpaceDE w:val="0"/>
      <w:autoSpaceDN w:val="0"/>
      <w:adjustRightInd w:val="0"/>
      <w:spacing w:before="60" w:after="60" w:line="240" w:lineRule="auto"/>
    </w:pPr>
    <w:rPr>
      <w:rFonts w:ascii="Times New Roman" w:eastAsia="Times New Roman" w:hAnsi="Times New Roman" w:cs="Times New Roman"/>
      <w:lang w:val="en-GB"/>
    </w:rPr>
  </w:style>
  <w:style w:type="paragraph" w:customStyle="1" w:styleId="NormalInd1">
    <w:name w:val="Normal Ind 1"/>
    <w:basedOn w:val="Subject"/>
    <w:rsid w:val="0090266F"/>
    <w:pPr>
      <w:tabs>
        <w:tab w:val="clear" w:pos="851"/>
      </w:tabs>
      <w:ind w:left="567" w:firstLine="0"/>
    </w:pPr>
    <w:rPr>
      <w:b w:val="0"/>
      <w:bCs/>
      <w:szCs w:val="22"/>
      <w:u w:val="none"/>
      <w:lang w:val="fr-FR"/>
    </w:rPr>
  </w:style>
  <w:style w:type="paragraph" w:customStyle="1" w:styleId="Bullet3">
    <w:name w:val="Bullet 3"/>
    <w:basedOn w:val="NormalInd1"/>
    <w:rsid w:val="0090266F"/>
    <w:pPr>
      <w:tabs>
        <w:tab w:val="clear" w:pos="2268"/>
        <w:tab w:val="num" w:pos="360"/>
        <w:tab w:val="left" w:pos="1418"/>
      </w:tabs>
    </w:pPr>
    <w:rPr>
      <w:lang w:val="en-GB"/>
    </w:rPr>
  </w:style>
  <w:style w:type="table" w:styleId="Listdeculoaredeschis-Accentuare3">
    <w:name w:val="Light List Accent 3"/>
    <w:basedOn w:val="TabelNormal"/>
    <w:uiPriority w:val="61"/>
    <w:rsid w:val="0090266F"/>
    <w:pPr>
      <w:spacing w:after="0" w:line="240" w:lineRule="auto"/>
    </w:pPr>
    <w:rPr>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paragraph" w:customStyle="1" w:styleId="Stil1">
    <w:name w:val="Stil1"/>
    <w:basedOn w:val="Titlu2"/>
    <w:link w:val="Stil1Caracter"/>
    <w:qFormat/>
    <w:rsid w:val="0090266F"/>
    <w:pPr>
      <w:shd w:val="clear" w:color="auto" w:fill="C00000"/>
    </w:pPr>
    <w:rPr>
      <w:rFonts w:ascii="Times New Roman" w:hAnsi="Times New Roman" w:cs="Times New Roman"/>
      <w:b/>
      <w:color w:val="FFFFFF" w:themeColor="background1"/>
      <w:sz w:val="28"/>
      <w:szCs w:val="24"/>
    </w:rPr>
  </w:style>
  <w:style w:type="character" w:customStyle="1" w:styleId="Stil1Caracter">
    <w:name w:val="Stil1 Caracter"/>
    <w:basedOn w:val="Titlu2Caracter"/>
    <w:link w:val="Stil1"/>
    <w:rsid w:val="0090266F"/>
    <w:rPr>
      <w:rFonts w:ascii="Times New Roman" w:eastAsiaTheme="majorEastAsia" w:hAnsi="Times New Roman" w:cs="Times New Roman"/>
      <w:b/>
      <w:color w:val="FFFFFF" w:themeColor="background1"/>
      <w:sz w:val="28"/>
      <w:szCs w:val="24"/>
      <w:shd w:val="clear" w:color="auto" w:fill="C00000"/>
    </w:rPr>
  </w:style>
  <w:style w:type="paragraph" w:customStyle="1" w:styleId="Stil2">
    <w:name w:val="Stil2"/>
    <w:basedOn w:val="Titlu3"/>
    <w:link w:val="Stil2Caracter"/>
    <w:qFormat/>
    <w:rsid w:val="0090266F"/>
    <w:pPr>
      <w:shd w:val="clear" w:color="auto" w:fill="FFC000"/>
    </w:pPr>
    <w:rPr>
      <w:rFonts w:ascii="Times New Roman" w:hAnsi="Times New Roman" w:cs="Times New Roman"/>
      <w:b/>
    </w:rPr>
  </w:style>
  <w:style w:type="character" w:customStyle="1" w:styleId="Stil2Caracter">
    <w:name w:val="Stil2 Caracter"/>
    <w:basedOn w:val="Titlu3Caracter"/>
    <w:link w:val="Stil2"/>
    <w:rsid w:val="0090266F"/>
    <w:rPr>
      <w:rFonts w:ascii="Times New Roman" w:eastAsiaTheme="majorEastAsia" w:hAnsi="Times New Roman" w:cs="Times New Roman"/>
      <w:b/>
      <w:color w:val="1F3763" w:themeColor="accent1" w:themeShade="7F"/>
      <w:sz w:val="24"/>
      <w:szCs w:val="24"/>
      <w:shd w:val="clear" w:color="auto" w:fill="FFC000"/>
    </w:rPr>
  </w:style>
  <w:style w:type="paragraph" w:customStyle="1" w:styleId="Stil3">
    <w:name w:val="Stil3"/>
    <w:basedOn w:val="Titlu1"/>
    <w:link w:val="Stil3Caracter"/>
    <w:qFormat/>
    <w:rsid w:val="0090266F"/>
    <w:pPr>
      <w:shd w:val="clear" w:color="auto" w:fill="0070C0"/>
      <w:spacing w:before="480" w:line="276" w:lineRule="auto"/>
    </w:pPr>
    <w:rPr>
      <w:rFonts w:ascii="Times New Roman" w:hAnsi="Times New Roman" w:cs="Times New Roman"/>
      <w:b/>
      <w:bCs/>
      <w:color w:val="FFFFFF" w:themeColor="background1"/>
      <w:szCs w:val="24"/>
    </w:rPr>
  </w:style>
  <w:style w:type="character" w:customStyle="1" w:styleId="Stil3Caracter">
    <w:name w:val="Stil3 Caracter"/>
    <w:basedOn w:val="Titlu1Caracter"/>
    <w:link w:val="Stil3"/>
    <w:rsid w:val="0090266F"/>
    <w:rPr>
      <w:rFonts w:ascii="Times New Roman" w:eastAsiaTheme="majorEastAsia" w:hAnsi="Times New Roman" w:cs="Times New Roman"/>
      <w:b/>
      <w:bCs/>
      <w:color w:val="FFFFFF" w:themeColor="background1"/>
      <w:sz w:val="32"/>
      <w:szCs w:val="24"/>
      <w:shd w:val="clear" w:color="auto" w:fill="0070C0"/>
    </w:rPr>
  </w:style>
  <w:style w:type="paragraph" w:customStyle="1" w:styleId="Stil4">
    <w:name w:val="Stil4"/>
    <w:basedOn w:val="Stil2"/>
    <w:link w:val="Stil4Caracter"/>
    <w:qFormat/>
    <w:rsid w:val="0090266F"/>
    <w:pPr>
      <w:shd w:val="clear" w:color="auto" w:fill="1F3864" w:themeFill="accent1" w:themeFillShade="80"/>
    </w:pPr>
    <w:rPr>
      <w:color w:val="FFFFFF" w:themeColor="background1"/>
      <w:sz w:val="32"/>
    </w:rPr>
  </w:style>
  <w:style w:type="character" w:customStyle="1" w:styleId="Stil4Caracter">
    <w:name w:val="Stil4 Caracter"/>
    <w:basedOn w:val="Stil2Caracter"/>
    <w:link w:val="Stil4"/>
    <w:rsid w:val="0090266F"/>
    <w:rPr>
      <w:rFonts w:ascii="Times New Roman" w:eastAsiaTheme="majorEastAsia" w:hAnsi="Times New Roman" w:cs="Times New Roman"/>
      <w:b/>
      <w:color w:val="FFFFFF" w:themeColor="background1"/>
      <w:sz w:val="32"/>
      <w:szCs w:val="24"/>
      <w:shd w:val="clear" w:color="auto" w:fill="1F3864" w:themeFill="accent1" w:themeFillShade="80"/>
    </w:rPr>
  </w:style>
  <w:style w:type="paragraph" w:customStyle="1" w:styleId="Stil5">
    <w:name w:val="Stil5"/>
    <w:basedOn w:val="Titlu"/>
    <w:link w:val="Stil5Caracter"/>
    <w:qFormat/>
    <w:rsid w:val="009E16D4"/>
    <w:pPr>
      <w:jc w:val="left"/>
    </w:pPr>
    <w:rPr>
      <w:rFonts w:ascii="Times New Roman" w:hAnsi="Times New Roman"/>
      <w:sz w:val="24"/>
    </w:rPr>
  </w:style>
  <w:style w:type="character" w:customStyle="1" w:styleId="Stil5Caracter">
    <w:name w:val="Stil5 Caracter"/>
    <w:basedOn w:val="TitluCaracter"/>
    <w:link w:val="Stil5"/>
    <w:rsid w:val="009E16D4"/>
    <w:rPr>
      <w:rFonts w:ascii="Times New Roman" w:eastAsia="Times New Roman" w:hAnsi="Times New Roman" w:cs="Times New Roman"/>
      <w:b/>
      <w:bCs/>
      <w:sz w:val="24"/>
      <w:szCs w:val="24"/>
    </w:rPr>
  </w:style>
  <w:style w:type="character" w:styleId="Referincomentariu">
    <w:name w:val="annotation reference"/>
    <w:basedOn w:val="Fontdeparagrafimplicit"/>
    <w:uiPriority w:val="99"/>
    <w:semiHidden/>
    <w:unhideWhenUsed/>
    <w:rsid w:val="00051CFB"/>
    <w:rPr>
      <w:sz w:val="16"/>
      <w:szCs w:val="16"/>
    </w:rPr>
  </w:style>
  <w:style w:type="character" w:customStyle="1" w:styleId="TextnotdesubsolCaracter1">
    <w:name w:val="Text notă de subsol Caracter1"/>
    <w:basedOn w:val="Fontdeparagrafimplicit"/>
    <w:uiPriority w:val="99"/>
    <w:semiHidden/>
    <w:rsid w:val="00051CFB"/>
    <w:rPr>
      <w:sz w:val="20"/>
      <w:szCs w:val="20"/>
    </w:rPr>
  </w:style>
  <w:style w:type="numbering" w:customStyle="1" w:styleId="NoList1">
    <w:name w:val="No List1"/>
    <w:next w:val="FrListare"/>
    <w:uiPriority w:val="99"/>
    <w:semiHidden/>
    <w:unhideWhenUsed/>
    <w:rsid w:val="00051CFB"/>
  </w:style>
  <w:style w:type="paragraph" w:customStyle="1" w:styleId="Classic">
    <w:name w:val="Classic"/>
    <w:basedOn w:val="Normal"/>
    <w:qFormat/>
    <w:rsid w:val="00051CFB"/>
    <w:pPr>
      <w:widowControl w:val="0"/>
      <w:spacing w:after="200" w:line="240" w:lineRule="auto"/>
      <w:jc w:val="both"/>
    </w:pPr>
    <w:rPr>
      <w:rFonts w:ascii="Calibri" w:eastAsia="Times New Roman" w:hAnsi="Calibri" w:cs="Times New Roman"/>
      <w:sz w:val="24"/>
      <w:lang w:val="af-Z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qFormat/>
    <w:rsid w:val="00051CFB"/>
    <w:pPr>
      <w:spacing w:line="240" w:lineRule="exact"/>
    </w:pPr>
    <w:rPr>
      <w:vertAlign w:val="superscript"/>
    </w:rPr>
  </w:style>
  <w:style w:type="numbering" w:customStyle="1" w:styleId="NoList2">
    <w:name w:val="No List2"/>
    <w:next w:val="FrListare"/>
    <w:uiPriority w:val="99"/>
    <w:semiHidden/>
    <w:unhideWhenUsed/>
    <w:rsid w:val="005D506D"/>
  </w:style>
  <w:style w:type="paragraph" w:customStyle="1" w:styleId="TableParagraph">
    <w:name w:val="Table Paragraph"/>
    <w:basedOn w:val="Normal"/>
    <w:uiPriority w:val="1"/>
    <w:qFormat/>
    <w:rsid w:val="005D506D"/>
    <w:pPr>
      <w:widowControl w:val="0"/>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ise.proiecte_sdl@galsusramnicul.ro" TargetMode="External"/><Relationship Id="rId13" Type="http://schemas.openxmlformats.org/officeDocument/2006/relationships/footer" Target="footer2.xml"/><Relationship Id="rId18" Type="http://schemas.openxmlformats.org/officeDocument/2006/relationships/hyperlink" Target="http://www.galsusramnicul.ro" TargetMode="Externa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galsusramnicul.ro"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galsusramnicul.ro"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6.xml"/><Relationship Id="rId10" Type="http://schemas.openxmlformats.org/officeDocument/2006/relationships/header" Target="header1.xml"/><Relationship Id="rId19" Type="http://schemas.openxmlformats.org/officeDocument/2006/relationships/hyperlink" Target="http://www.galsusramnicul.ro" TargetMode="External"/><Relationship Id="rId4" Type="http://schemas.openxmlformats.org/officeDocument/2006/relationships/settings" Target="settings.xml"/><Relationship Id="rId9" Type="http://schemas.openxmlformats.org/officeDocument/2006/relationships/hyperlink" Target="http://www.galsusramnicul.ro" TargetMode="External"/><Relationship Id="rId14" Type="http://schemas.openxmlformats.org/officeDocument/2006/relationships/header" Target="header3.xml"/><Relationship Id="rId22" Type="http://schemas.openxmlformats.org/officeDocument/2006/relationships/footer" Target="footer4.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5F30F2-3C43-4B58-ABF0-F32040BBF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49</Pages>
  <Words>17734</Words>
  <Characters>102860</Characters>
  <Application>Microsoft Office Word</Application>
  <DocSecurity>0</DocSecurity>
  <Lines>857</Lines>
  <Paragraphs>240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120354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 15</dc:creator>
  <cp:keywords/>
  <dc:description/>
  <cp:lastModifiedBy>Admin Admin</cp:lastModifiedBy>
  <cp:revision>14</cp:revision>
  <cp:lastPrinted>2019-07-14T14:20:00Z</cp:lastPrinted>
  <dcterms:created xsi:type="dcterms:W3CDTF">2025-04-11T01:34:00Z</dcterms:created>
  <dcterms:modified xsi:type="dcterms:W3CDTF">2025-04-22T10:04:00Z</dcterms:modified>
</cp:coreProperties>
</file>